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5B" w:rsidRDefault="00C8415B" w:rsidP="00C8415B">
      <w:pPr>
        <w:jc w:val="center"/>
        <w:rPr>
          <w:b/>
          <w:sz w:val="28"/>
          <w:lang w:val="lt-LT"/>
        </w:rPr>
      </w:pPr>
      <w:r>
        <w:rPr>
          <w:b/>
          <w:caps/>
          <w:sz w:val="28"/>
          <w:lang w:val="lt-LT"/>
        </w:rPr>
        <w:t>R</w:t>
      </w:r>
      <w:r>
        <w:rPr>
          <w:b/>
          <w:sz w:val="28"/>
          <w:lang w:val="lt-LT"/>
        </w:rPr>
        <w:t>eikalavimai moksliniams straipsniams rengti</w:t>
      </w:r>
    </w:p>
    <w:p w:rsidR="00C8415B" w:rsidRDefault="00C8415B" w:rsidP="00C8415B">
      <w:pPr>
        <w:jc w:val="center"/>
        <w:rPr>
          <w:lang w:val="lt-LT"/>
        </w:rPr>
      </w:pPr>
    </w:p>
    <w:p w:rsidR="00C8415B" w:rsidRDefault="00C8415B" w:rsidP="00C8415B">
      <w:pPr>
        <w:numPr>
          <w:ilvl w:val="0"/>
          <w:numId w:val="3"/>
        </w:numPr>
        <w:jc w:val="center"/>
        <w:rPr>
          <w:b/>
          <w:sz w:val="24"/>
          <w:lang w:val="lt-LT"/>
        </w:rPr>
      </w:pPr>
      <w:bookmarkStart w:id="0" w:name="_Ref485538328"/>
      <w:r>
        <w:rPr>
          <w:b/>
          <w:sz w:val="24"/>
          <w:lang w:val="lt-LT"/>
        </w:rPr>
        <w:t>Bendrieji reikalavimai</w:t>
      </w:r>
      <w:bookmarkEnd w:id="0"/>
    </w:p>
    <w:p w:rsidR="00C8415B" w:rsidRPr="00B6432A" w:rsidRDefault="00C8415B" w:rsidP="00425F02">
      <w:pPr>
        <w:rPr>
          <w:b/>
          <w:lang w:val="lt-LT"/>
        </w:rPr>
      </w:pPr>
    </w:p>
    <w:p w:rsidR="00C8415B" w:rsidRDefault="00C8415B" w:rsidP="00C8415B">
      <w:pPr>
        <w:jc w:val="center"/>
        <w:rPr>
          <w:b/>
          <w:lang w:val="lt-LT"/>
        </w:rPr>
        <w:sectPr w:rsidR="00C8415B" w:rsidSect="00D67734"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18" w:right="1021" w:bottom="1134" w:left="1021" w:header="567" w:footer="567" w:gutter="0"/>
          <w:pgNumType w:start="1"/>
          <w:cols w:space="340"/>
          <w:titlePg/>
        </w:sectPr>
      </w:pPr>
    </w:p>
    <w:p w:rsidR="00C8415B" w:rsidRPr="004376EB" w:rsidRDefault="00C8415B" w:rsidP="00062AEB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26" w:lineRule="exact"/>
        <w:ind w:left="10" w:firstLine="331"/>
        <w:jc w:val="both"/>
        <w:rPr>
          <w:color w:val="000000"/>
          <w:spacing w:val="-9"/>
          <w:lang w:val="lt-LT"/>
        </w:rPr>
      </w:pPr>
      <w:r>
        <w:rPr>
          <w:color w:val="000000"/>
          <w:spacing w:val="-4"/>
          <w:lang w:val="lt-LT"/>
        </w:rPr>
        <w:lastRenderedPageBreak/>
        <w:t>Leidinyje „Žmogaus ir gamtos sauga“ skelbiami kasmet vykstančios tarptautinės mokslinės-praktinės konferencijos pranešimų pagrindu parengti moksliniai straipsniai.</w:t>
      </w:r>
    </w:p>
    <w:p w:rsidR="00C8415B" w:rsidRDefault="00C8415B" w:rsidP="00062AEB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26" w:lineRule="exact"/>
        <w:ind w:left="10" w:firstLine="331"/>
        <w:jc w:val="both"/>
        <w:rPr>
          <w:color w:val="000000"/>
          <w:spacing w:val="-9"/>
          <w:lang w:val="lt-LT"/>
        </w:rPr>
      </w:pPr>
      <w:r>
        <w:rPr>
          <w:color w:val="000000"/>
          <w:spacing w:val="-4"/>
          <w:lang w:val="lt-LT"/>
        </w:rPr>
        <w:t>Moksliniai straipsniai turi būti tokios struktūros:</w:t>
      </w:r>
    </w:p>
    <w:p w:rsidR="00C8415B" w:rsidRPr="009C13A7" w:rsidRDefault="00C8415B" w:rsidP="00062AEB">
      <w:pPr>
        <w:jc w:val="both"/>
        <w:rPr>
          <w:sz w:val="2"/>
          <w:szCs w:val="2"/>
          <w:lang w:val="lt-LT"/>
        </w:rPr>
      </w:pPr>
    </w:p>
    <w:p w:rsidR="00C8415B" w:rsidRDefault="00C8415B" w:rsidP="00062AEB">
      <w:pPr>
        <w:widowControl w:val="0"/>
        <w:numPr>
          <w:ilvl w:val="0"/>
          <w:numId w:val="1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 w:line="250" w:lineRule="exact"/>
        <w:ind w:left="346"/>
        <w:jc w:val="both"/>
        <w:rPr>
          <w:color w:val="000000"/>
          <w:lang w:val="lt-LT"/>
        </w:rPr>
      </w:pPr>
      <w:r>
        <w:rPr>
          <w:color w:val="000000"/>
          <w:spacing w:val="-4"/>
          <w:lang w:val="lt-LT"/>
        </w:rPr>
        <w:t>straipsnio pavadinimas;</w:t>
      </w:r>
    </w:p>
    <w:p w:rsidR="00C8415B" w:rsidRDefault="00C8415B" w:rsidP="00062AEB">
      <w:pPr>
        <w:widowControl w:val="0"/>
        <w:numPr>
          <w:ilvl w:val="0"/>
          <w:numId w:val="1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50" w:lineRule="exact"/>
        <w:ind w:left="346"/>
        <w:jc w:val="both"/>
        <w:rPr>
          <w:color w:val="000000"/>
          <w:lang w:val="lt-LT"/>
        </w:rPr>
      </w:pPr>
      <w:r>
        <w:rPr>
          <w:color w:val="000000"/>
          <w:spacing w:val="-4"/>
          <w:lang w:val="lt-LT"/>
        </w:rPr>
        <w:t>autoriaus vardas, pavardė;</w:t>
      </w:r>
    </w:p>
    <w:p w:rsidR="00C8415B" w:rsidRDefault="00C8415B" w:rsidP="00062AEB">
      <w:pPr>
        <w:widowControl w:val="0"/>
        <w:numPr>
          <w:ilvl w:val="0"/>
          <w:numId w:val="1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50" w:lineRule="exact"/>
        <w:ind w:left="346"/>
        <w:jc w:val="both"/>
        <w:rPr>
          <w:color w:val="000000"/>
          <w:lang w:val="lt-LT"/>
        </w:rPr>
      </w:pPr>
      <w:r>
        <w:rPr>
          <w:color w:val="000000"/>
          <w:spacing w:val="-5"/>
          <w:lang w:val="lt-LT"/>
        </w:rPr>
        <w:t>darbovietė;</w:t>
      </w:r>
    </w:p>
    <w:p w:rsidR="00C8415B" w:rsidRPr="00295547" w:rsidRDefault="00C8415B" w:rsidP="00062AEB">
      <w:pPr>
        <w:widowControl w:val="0"/>
        <w:numPr>
          <w:ilvl w:val="0"/>
          <w:numId w:val="1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0" w:line="226" w:lineRule="exact"/>
        <w:ind w:left="10" w:firstLine="336"/>
        <w:jc w:val="both"/>
        <w:rPr>
          <w:color w:val="000000"/>
          <w:lang w:val="lt-LT"/>
        </w:rPr>
      </w:pPr>
      <w:r>
        <w:rPr>
          <w:color w:val="000000"/>
          <w:lang w:val="lt-LT"/>
        </w:rPr>
        <w:t>straipsnio anotacija originalo kalba (ne mažiau kaip</w:t>
      </w:r>
      <w:r>
        <w:rPr>
          <w:color w:val="000000"/>
          <w:lang w:val="lt-LT"/>
        </w:rPr>
        <w:br/>
      </w:r>
      <w:r>
        <w:rPr>
          <w:color w:val="000000"/>
          <w:spacing w:val="6"/>
          <w:lang w:val="lt-LT"/>
        </w:rPr>
        <w:t>600 spaudos ženklų), jos pabaigoje</w:t>
      </w:r>
      <w:r w:rsidR="00620B26">
        <w:rPr>
          <w:color w:val="000000"/>
          <w:spacing w:val="6"/>
          <w:lang w:val="lt-LT"/>
        </w:rPr>
        <w:t xml:space="preserve"> – </w:t>
      </w:r>
      <w:r>
        <w:rPr>
          <w:color w:val="000000"/>
          <w:spacing w:val="6"/>
          <w:lang w:val="lt-LT"/>
        </w:rPr>
        <w:t>ne daugiau kaip 5</w:t>
      </w:r>
      <w:r>
        <w:rPr>
          <w:color w:val="000000"/>
          <w:spacing w:val="6"/>
          <w:lang w:val="lt-LT"/>
        </w:rPr>
        <w:br/>
      </w:r>
      <w:r>
        <w:rPr>
          <w:color w:val="000000"/>
          <w:spacing w:val="-4"/>
          <w:lang w:val="lt-LT"/>
        </w:rPr>
        <w:t>straipsnio turinio esmę nusakantys prasminiai žodžiai;</w:t>
      </w:r>
    </w:p>
    <w:p w:rsidR="00C8415B" w:rsidRPr="00295547" w:rsidRDefault="00C8415B" w:rsidP="00062AEB">
      <w:pPr>
        <w:widowControl w:val="0"/>
        <w:numPr>
          <w:ilvl w:val="0"/>
          <w:numId w:val="1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0" w:line="226" w:lineRule="exact"/>
        <w:ind w:left="10" w:firstLine="336"/>
        <w:jc w:val="both"/>
        <w:rPr>
          <w:color w:val="000000"/>
          <w:lang w:val="lt-LT"/>
        </w:rPr>
      </w:pPr>
      <w:r>
        <w:rPr>
          <w:color w:val="000000"/>
          <w:spacing w:val="-4"/>
          <w:lang w:val="lt-LT"/>
        </w:rPr>
        <w:t>įvadas (nurodant tyrimų objektą ir tikslą);</w:t>
      </w:r>
    </w:p>
    <w:p w:rsidR="00C8415B" w:rsidRPr="00295547" w:rsidRDefault="00C8415B" w:rsidP="00062AEB">
      <w:pPr>
        <w:widowControl w:val="0"/>
        <w:numPr>
          <w:ilvl w:val="0"/>
          <w:numId w:val="1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0" w:line="226" w:lineRule="exact"/>
        <w:ind w:left="10" w:firstLine="336"/>
        <w:jc w:val="both"/>
        <w:rPr>
          <w:color w:val="000000"/>
          <w:lang w:val="lt-LT"/>
        </w:rPr>
      </w:pPr>
      <w:r>
        <w:rPr>
          <w:color w:val="000000"/>
          <w:spacing w:val="-4"/>
          <w:lang w:val="lt-LT"/>
        </w:rPr>
        <w:t>tyrimų metodika (metodai);</w:t>
      </w:r>
    </w:p>
    <w:p w:rsidR="00C8415B" w:rsidRPr="00295547" w:rsidRDefault="00C8415B" w:rsidP="00062AEB">
      <w:pPr>
        <w:widowControl w:val="0"/>
        <w:numPr>
          <w:ilvl w:val="0"/>
          <w:numId w:val="1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0" w:line="226" w:lineRule="exact"/>
        <w:ind w:left="10" w:firstLine="336"/>
        <w:jc w:val="both"/>
        <w:rPr>
          <w:color w:val="000000"/>
          <w:lang w:val="lt-LT"/>
        </w:rPr>
      </w:pPr>
      <w:r>
        <w:rPr>
          <w:color w:val="000000"/>
          <w:spacing w:val="-4"/>
          <w:lang w:val="lt-LT"/>
        </w:rPr>
        <w:t>rezultatai;</w:t>
      </w:r>
    </w:p>
    <w:p w:rsidR="00C8415B" w:rsidRPr="00295547" w:rsidRDefault="00C8415B" w:rsidP="00062AEB">
      <w:pPr>
        <w:widowControl w:val="0"/>
        <w:numPr>
          <w:ilvl w:val="0"/>
          <w:numId w:val="1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0" w:line="226" w:lineRule="exact"/>
        <w:ind w:left="10" w:firstLine="336"/>
        <w:jc w:val="both"/>
        <w:rPr>
          <w:color w:val="000000"/>
          <w:lang w:val="lt-LT"/>
        </w:rPr>
      </w:pPr>
      <w:r>
        <w:rPr>
          <w:color w:val="000000"/>
          <w:spacing w:val="-5"/>
          <w:lang w:val="lt-LT"/>
        </w:rPr>
        <w:t>aptarimas;</w:t>
      </w:r>
    </w:p>
    <w:p w:rsidR="00C8415B" w:rsidRPr="00295547" w:rsidRDefault="00C8415B" w:rsidP="00062AEB">
      <w:pPr>
        <w:widowControl w:val="0"/>
        <w:numPr>
          <w:ilvl w:val="0"/>
          <w:numId w:val="1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0" w:line="226" w:lineRule="exact"/>
        <w:ind w:left="10" w:firstLine="336"/>
        <w:jc w:val="both"/>
        <w:rPr>
          <w:color w:val="000000"/>
          <w:lang w:val="lt-LT"/>
        </w:rPr>
      </w:pPr>
      <w:r>
        <w:rPr>
          <w:color w:val="000000"/>
          <w:spacing w:val="-6"/>
          <w:lang w:val="lt-LT"/>
        </w:rPr>
        <w:t>išvados;</w:t>
      </w:r>
    </w:p>
    <w:p w:rsidR="00CD343A" w:rsidRPr="00295547" w:rsidRDefault="00C8415B" w:rsidP="00062AEB">
      <w:pPr>
        <w:widowControl w:val="0"/>
        <w:numPr>
          <w:ilvl w:val="0"/>
          <w:numId w:val="1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0" w:line="226" w:lineRule="exact"/>
        <w:ind w:left="10" w:firstLine="336"/>
        <w:jc w:val="both"/>
        <w:rPr>
          <w:color w:val="000000"/>
          <w:lang w:val="lt-LT"/>
        </w:rPr>
      </w:pPr>
      <w:r>
        <w:rPr>
          <w:color w:val="000000"/>
          <w:spacing w:val="-5"/>
          <w:lang w:val="lt-LT"/>
        </w:rPr>
        <w:t>literatūra;</w:t>
      </w:r>
    </w:p>
    <w:p w:rsidR="009E5BD7" w:rsidRPr="009E5BD7" w:rsidRDefault="00C8415B" w:rsidP="00062AEB">
      <w:pPr>
        <w:widowControl w:val="0"/>
        <w:numPr>
          <w:ilvl w:val="0"/>
          <w:numId w:val="1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0" w:line="226" w:lineRule="exact"/>
        <w:ind w:left="10" w:firstLine="336"/>
        <w:jc w:val="both"/>
        <w:rPr>
          <w:color w:val="000000"/>
          <w:lang w:val="lt-LT"/>
        </w:rPr>
      </w:pPr>
      <w:r>
        <w:rPr>
          <w:color w:val="000000"/>
          <w:spacing w:val="-3"/>
          <w:lang w:val="lt-LT"/>
        </w:rPr>
        <w:t xml:space="preserve">santrauka – </w:t>
      </w:r>
      <w:r w:rsidR="00406714">
        <w:rPr>
          <w:color w:val="000000"/>
          <w:spacing w:val="-3"/>
          <w:lang w:val="lt-LT"/>
        </w:rPr>
        <w:t xml:space="preserve"> jeigu straipsnis rašomas lietuvių kalba, santrauka turi būti anglų kalba</w:t>
      </w:r>
      <w:r w:rsidR="009E5BD7">
        <w:rPr>
          <w:color w:val="000000"/>
          <w:spacing w:val="-3"/>
          <w:lang w:val="lt-LT"/>
        </w:rPr>
        <w:t>;</w:t>
      </w:r>
    </w:p>
    <w:p w:rsidR="00C8415B" w:rsidRDefault="00C8415B" w:rsidP="00062AEB">
      <w:pPr>
        <w:widowControl w:val="0"/>
        <w:numPr>
          <w:ilvl w:val="0"/>
          <w:numId w:val="1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0" w:line="226" w:lineRule="exact"/>
        <w:ind w:left="10" w:firstLine="336"/>
        <w:jc w:val="both"/>
        <w:rPr>
          <w:color w:val="000000"/>
          <w:lang w:val="lt-LT"/>
        </w:rPr>
      </w:pPr>
      <w:r>
        <w:rPr>
          <w:color w:val="000000"/>
          <w:spacing w:val="-5"/>
          <w:lang w:val="lt-LT"/>
        </w:rPr>
        <w:t xml:space="preserve">straipsnio įteikimo </w:t>
      </w:r>
      <w:r w:rsidR="00491D16" w:rsidRPr="00C727B8">
        <w:rPr>
          <w:lang w:val="lt-LT"/>
        </w:rPr>
        <w:t>konferencijos koordinatoriams</w:t>
      </w:r>
      <w:r>
        <w:rPr>
          <w:color w:val="000000"/>
          <w:spacing w:val="-5"/>
          <w:lang w:val="lt-LT"/>
        </w:rPr>
        <w:t xml:space="preserve"> </w:t>
      </w:r>
      <w:r>
        <w:rPr>
          <w:color w:val="000000"/>
          <w:spacing w:val="-5"/>
          <w:lang w:val="lt-LT"/>
        </w:rPr>
        <w:lastRenderedPageBreak/>
        <w:t>data, nurodant metus, mėnesį ir dieną</w:t>
      </w:r>
      <w:r>
        <w:rPr>
          <w:color w:val="000000"/>
          <w:lang w:val="lt-LT"/>
        </w:rPr>
        <w:t>;</w:t>
      </w:r>
    </w:p>
    <w:p w:rsidR="00355E30" w:rsidRPr="00C727B8" w:rsidRDefault="00C8415B" w:rsidP="00062AEB">
      <w:pPr>
        <w:widowControl w:val="0"/>
        <w:numPr>
          <w:ilvl w:val="0"/>
          <w:numId w:val="1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0" w:line="226" w:lineRule="exact"/>
        <w:ind w:left="10" w:firstLine="336"/>
        <w:jc w:val="both"/>
        <w:rPr>
          <w:color w:val="000000"/>
          <w:lang w:val="lt-LT"/>
        </w:rPr>
      </w:pPr>
      <w:r>
        <w:rPr>
          <w:lang w:val="lt-LT"/>
        </w:rPr>
        <w:t>duomenys  apie  autorių (-ius):   vardas,  pavardė,</w:t>
      </w:r>
      <w:r>
        <w:rPr>
          <w:lang w:val="lt-LT"/>
        </w:rPr>
        <w:br/>
        <w:t>mokslinis laipsnis ir vardas, darbovietė, adresas, telefonas,</w:t>
      </w:r>
      <w:r>
        <w:rPr>
          <w:lang w:val="lt-LT"/>
        </w:rPr>
        <w:br/>
      </w:r>
      <w:r>
        <w:rPr>
          <w:spacing w:val="-5"/>
          <w:lang w:val="lt-LT"/>
        </w:rPr>
        <w:t>elektroninis paštas.</w:t>
      </w:r>
    </w:p>
    <w:p w:rsidR="00B21041" w:rsidRPr="00B21041" w:rsidRDefault="00B21041" w:rsidP="00062AEB">
      <w:pPr>
        <w:widowControl w:val="0"/>
        <w:numPr>
          <w:ilvl w:val="0"/>
          <w:numId w:val="1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0" w:line="230" w:lineRule="exact"/>
        <w:ind w:firstLine="360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Mokslinio straipsnio apimtis </w:t>
      </w:r>
      <w:r w:rsidR="00681DBA">
        <w:rPr>
          <w:color w:val="000000"/>
          <w:lang w:val="lt-LT"/>
        </w:rPr>
        <w:t xml:space="preserve">– </w:t>
      </w:r>
      <w:r w:rsidRPr="00EC3D37">
        <w:rPr>
          <w:spacing w:val="-5"/>
          <w:lang w:val="lt-LT"/>
        </w:rPr>
        <w:t>3</w:t>
      </w:r>
      <w:r w:rsidR="00620B26">
        <w:rPr>
          <w:b/>
          <w:bCs/>
          <w:lang w:val="lt-LT"/>
        </w:rPr>
        <w:t>–</w:t>
      </w:r>
      <w:r w:rsidRPr="00EC3D37">
        <w:rPr>
          <w:spacing w:val="-5"/>
          <w:lang w:val="lt-LT"/>
        </w:rPr>
        <w:t>4</w:t>
      </w:r>
      <w:r>
        <w:rPr>
          <w:spacing w:val="-5"/>
          <w:lang w:val="lt-LT"/>
        </w:rPr>
        <w:t xml:space="preserve"> puslapiai. P</w:t>
      </w:r>
      <w:r w:rsidRPr="00C727B8">
        <w:rPr>
          <w:spacing w:val="1"/>
          <w:lang w:val="lt-LT"/>
        </w:rPr>
        <w:t>askutinis puslapis</w:t>
      </w:r>
      <w:r w:rsidR="00681DBA">
        <w:rPr>
          <w:spacing w:val="1"/>
          <w:lang w:val="lt-LT"/>
        </w:rPr>
        <w:t xml:space="preserve"> turi būti</w:t>
      </w:r>
      <w:r w:rsidRPr="00C727B8">
        <w:rPr>
          <w:spacing w:val="1"/>
          <w:lang w:val="lt-LT"/>
        </w:rPr>
        <w:t xml:space="preserve"> užpildytas ne mažiau kaip dviem trečdaliais puslapio</w:t>
      </w:r>
      <w:r>
        <w:rPr>
          <w:spacing w:val="1"/>
          <w:lang w:val="lt-LT"/>
        </w:rPr>
        <w:t>.</w:t>
      </w:r>
    </w:p>
    <w:p w:rsidR="00B21041" w:rsidRPr="00B21041" w:rsidRDefault="00B21041" w:rsidP="00062AEB">
      <w:pPr>
        <w:widowControl w:val="0"/>
        <w:numPr>
          <w:ilvl w:val="0"/>
          <w:numId w:val="1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0" w:line="230" w:lineRule="exact"/>
        <w:ind w:firstLine="360"/>
        <w:jc w:val="both"/>
        <w:rPr>
          <w:color w:val="000000"/>
          <w:lang w:val="lt-LT"/>
        </w:rPr>
      </w:pPr>
      <w:r>
        <w:rPr>
          <w:spacing w:val="1"/>
          <w:lang w:val="lt-LT"/>
        </w:rPr>
        <w:t>Autoriai parengtą mokslinį straipsnį pateikia recenzuoti vienam iš konferencijos mokslo komiteto narių.</w:t>
      </w:r>
    </w:p>
    <w:p w:rsidR="00B21041" w:rsidRPr="00355E30" w:rsidRDefault="00355E30" w:rsidP="00062AEB">
      <w:pPr>
        <w:widowControl w:val="0"/>
        <w:numPr>
          <w:ilvl w:val="0"/>
          <w:numId w:val="1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0" w:line="230" w:lineRule="exact"/>
        <w:ind w:firstLine="360"/>
        <w:jc w:val="both"/>
        <w:rPr>
          <w:color w:val="000000"/>
          <w:lang w:val="lt-LT"/>
        </w:rPr>
      </w:pPr>
      <w:r>
        <w:rPr>
          <w:color w:val="000000"/>
          <w:spacing w:val="-2"/>
          <w:lang w:val="lt-LT"/>
        </w:rPr>
        <w:t>Autoriai,   atsižvelgdami   į   recenzent</w:t>
      </w:r>
      <w:r w:rsidR="00B21041">
        <w:rPr>
          <w:color w:val="000000"/>
          <w:spacing w:val="-2"/>
          <w:lang w:val="lt-LT"/>
        </w:rPr>
        <w:t>o</w:t>
      </w:r>
      <w:r>
        <w:rPr>
          <w:color w:val="000000"/>
          <w:spacing w:val="-2"/>
          <w:lang w:val="lt-LT"/>
        </w:rPr>
        <w:t xml:space="preserve">   pastabas,</w:t>
      </w:r>
      <w:r>
        <w:rPr>
          <w:color w:val="000000"/>
          <w:spacing w:val="-2"/>
          <w:lang w:val="lt-LT"/>
        </w:rPr>
        <w:br/>
      </w:r>
      <w:r>
        <w:rPr>
          <w:color w:val="000000"/>
          <w:spacing w:val="-5"/>
          <w:lang w:val="lt-LT"/>
        </w:rPr>
        <w:t>straipsn</w:t>
      </w:r>
      <w:r w:rsidR="00B21041">
        <w:rPr>
          <w:color w:val="000000"/>
          <w:spacing w:val="-5"/>
          <w:lang w:val="lt-LT"/>
        </w:rPr>
        <w:t>į</w:t>
      </w:r>
      <w:r>
        <w:rPr>
          <w:color w:val="000000"/>
          <w:spacing w:val="-5"/>
          <w:lang w:val="lt-LT"/>
        </w:rPr>
        <w:t xml:space="preserve"> pataiso</w:t>
      </w:r>
      <w:r w:rsidR="00B21041">
        <w:rPr>
          <w:color w:val="000000"/>
          <w:spacing w:val="-5"/>
          <w:lang w:val="lt-LT"/>
        </w:rPr>
        <w:t xml:space="preserve"> ir pateikia </w:t>
      </w:r>
      <w:r>
        <w:rPr>
          <w:color w:val="000000"/>
          <w:spacing w:val="-5"/>
          <w:lang w:val="lt-LT"/>
        </w:rPr>
        <w:t>motyvuot</w:t>
      </w:r>
      <w:r w:rsidR="00295547">
        <w:rPr>
          <w:color w:val="000000"/>
          <w:spacing w:val="-5"/>
          <w:lang w:val="lt-LT"/>
        </w:rPr>
        <w:t>us</w:t>
      </w:r>
      <w:r>
        <w:rPr>
          <w:color w:val="000000"/>
          <w:spacing w:val="-5"/>
          <w:lang w:val="lt-LT"/>
        </w:rPr>
        <w:t xml:space="preserve"> </w:t>
      </w:r>
      <w:r w:rsidR="00B21041">
        <w:rPr>
          <w:color w:val="000000"/>
          <w:spacing w:val="-5"/>
          <w:lang w:val="lt-LT"/>
        </w:rPr>
        <w:t>paaiškini</w:t>
      </w:r>
      <w:r w:rsidR="00295547">
        <w:rPr>
          <w:color w:val="000000"/>
          <w:spacing w:val="-5"/>
          <w:lang w:val="lt-LT"/>
        </w:rPr>
        <w:t>mus</w:t>
      </w:r>
      <w:r w:rsidR="00B21041">
        <w:rPr>
          <w:color w:val="000000"/>
          <w:spacing w:val="-5"/>
          <w:lang w:val="lt-LT"/>
        </w:rPr>
        <w:t xml:space="preserve"> </w:t>
      </w:r>
      <w:r>
        <w:rPr>
          <w:color w:val="000000"/>
          <w:spacing w:val="-5"/>
          <w:lang w:val="lt-LT"/>
        </w:rPr>
        <w:t>atsiliepime,</w:t>
      </w:r>
      <w:r w:rsidR="00295547">
        <w:rPr>
          <w:color w:val="000000"/>
          <w:spacing w:val="-5"/>
          <w:lang w:val="lt-LT"/>
        </w:rPr>
        <w:t xml:space="preserve"> </w:t>
      </w:r>
      <w:r>
        <w:rPr>
          <w:color w:val="000000"/>
          <w:spacing w:val="-5"/>
          <w:lang w:val="lt-LT"/>
        </w:rPr>
        <w:t>ypač</w:t>
      </w:r>
      <w:r w:rsidR="00295547">
        <w:rPr>
          <w:color w:val="000000"/>
          <w:spacing w:val="-5"/>
          <w:lang w:val="lt-LT"/>
        </w:rPr>
        <w:t xml:space="preserve"> </w:t>
      </w:r>
      <w:r>
        <w:rPr>
          <w:color w:val="000000"/>
          <w:spacing w:val="-5"/>
          <w:lang w:val="lt-LT"/>
        </w:rPr>
        <w:t>atkreipdami dėmesį į vietas, kurių nepakeitė.</w:t>
      </w:r>
    </w:p>
    <w:p w:rsidR="00295547" w:rsidRPr="00295547" w:rsidRDefault="00977F1B" w:rsidP="00062AEB">
      <w:pPr>
        <w:widowControl w:val="0"/>
        <w:numPr>
          <w:ilvl w:val="0"/>
          <w:numId w:val="1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0" w:line="230" w:lineRule="exact"/>
        <w:ind w:firstLine="360"/>
        <w:jc w:val="both"/>
        <w:rPr>
          <w:color w:val="000000"/>
          <w:lang w:val="lt-LT"/>
        </w:rPr>
      </w:pPr>
      <w:r w:rsidRPr="00C727B8">
        <w:rPr>
          <w:lang w:val="lt-LT"/>
        </w:rPr>
        <w:t xml:space="preserve">Autoriai konferencijos koordinatoriams </w:t>
      </w:r>
      <w:r w:rsidR="00295547" w:rsidRPr="00C727B8">
        <w:rPr>
          <w:lang w:val="lt-LT"/>
        </w:rPr>
        <w:t>elektroniniu paštu</w:t>
      </w:r>
      <w:r w:rsidR="00295547" w:rsidRPr="00C727B8">
        <w:rPr>
          <w:spacing w:val="1"/>
          <w:lang w:val="lt-LT"/>
        </w:rPr>
        <w:t xml:space="preserve"> </w:t>
      </w:r>
      <w:r w:rsidRPr="00C727B8">
        <w:rPr>
          <w:lang w:val="lt-LT"/>
        </w:rPr>
        <w:t xml:space="preserve">atsiunčia </w:t>
      </w:r>
      <w:r w:rsidR="00295547">
        <w:rPr>
          <w:lang w:val="lt-LT"/>
        </w:rPr>
        <w:t xml:space="preserve">pataisyto, </w:t>
      </w:r>
      <w:r w:rsidR="00C727B8" w:rsidRPr="00C727B8">
        <w:rPr>
          <w:spacing w:val="1"/>
          <w:lang w:val="lt-LT"/>
        </w:rPr>
        <w:t>suredaguoto ir pilnai spaudai parengto mokslinio</w:t>
      </w:r>
      <w:r w:rsidRPr="00C727B8">
        <w:rPr>
          <w:spacing w:val="1"/>
          <w:lang w:val="lt-LT"/>
        </w:rPr>
        <w:t xml:space="preserve"> straipsn</w:t>
      </w:r>
      <w:r w:rsidR="00C727B8" w:rsidRPr="00C727B8">
        <w:rPr>
          <w:spacing w:val="1"/>
          <w:lang w:val="lt-LT"/>
        </w:rPr>
        <w:t>io</w:t>
      </w:r>
      <w:r w:rsidR="00C727B8" w:rsidRPr="00C727B8">
        <w:rPr>
          <w:lang w:val="lt-LT"/>
        </w:rPr>
        <w:t xml:space="preserve"> </w:t>
      </w:r>
      <w:r w:rsidR="00295547">
        <w:rPr>
          <w:lang w:val="lt-LT"/>
        </w:rPr>
        <w:t>elektroninę versiją</w:t>
      </w:r>
      <w:r w:rsidR="00C727B8" w:rsidRPr="00C727B8">
        <w:rPr>
          <w:lang w:val="lt-LT"/>
        </w:rPr>
        <w:t xml:space="preserve">, vieno mokslo komiteto nario recenziją, rekomenduojančią spausdinti straipsnį konferencijos </w:t>
      </w:r>
      <w:r w:rsidR="00C727B8" w:rsidRPr="00030393">
        <w:rPr>
          <w:lang w:val="lt-LT"/>
        </w:rPr>
        <w:t>leidinyje</w:t>
      </w:r>
      <w:r w:rsidR="00295547">
        <w:rPr>
          <w:lang w:val="lt-LT"/>
        </w:rPr>
        <w:t>, ir atsiliepimą recenzentui</w:t>
      </w:r>
      <w:r w:rsidR="00C727B8" w:rsidRPr="00C727B8">
        <w:rPr>
          <w:lang w:val="lt-LT"/>
        </w:rPr>
        <w:t>.</w:t>
      </w:r>
    </w:p>
    <w:p w:rsidR="00355E30" w:rsidRDefault="00C727B8" w:rsidP="00062AEB">
      <w:pPr>
        <w:widowControl w:val="0"/>
        <w:numPr>
          <w:ilvl w:val="0"/>
          <w:numId w:val="1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0" w:line="230" w:lineRule="exact"/>
        <w:ind w:firstLine="360"/>
        <w:jc w:val="both"/>
        <w:rPr>
          <w:color w:val="000000"/>
          <w:lang w:val="lt-LT"/>
        </w:rPr>
      </w:pPr>
      <w:r w:rsidRPr="00C727B8">
        <w:rPr>
          <w:lang w:val="lt-LT"/>
        </w:rPr>
        <w:t>S</w:t>
      </w:r>
      <w:r w:rsidR="00295547">
        <w:rPr>
          <w:lang w:val="lt-LT"/>
        </w:rPr>
        <w:t>pausdintinus straipsnius atrenka</w:t>
      </w:r>
      <w:r w:rsidRPr="00C727B8">
        <w:rPr>
          <w:lang w:val="lt-LT"/>
        </w:rPr>
        <w:t xml:space="preserve"> konferencijos </w:t>
      </w:r>
      <w:r w:rsidR="00E11252">
        <w:rPr>
          <w:lang w:val="lt-LT"/>
        </w:rPr>
        <w:t xml:space="preserve">organizacinis </w:t>
      </w:r>
      <w:r w:rsidRPr="00C727B8">
        <w:rPr>
          <w:lang w:val="lt-LT"/>
        </w:rPr>
        <w:t>mokslo  komitetas.</w:t>
      </w:r>
    </w:p>
    <w:p w:rsidR="00C8415B" w:rsidRDefault="00C8415B" w:rsidP="00062AEB">
      <w:pPr>
        <w:pStyle w:val="BodyTextIndent3"/>
        <w:ind w:firstLine="283"/>
        <w:rPr>
          <w:b/>
          <w:sz w:val="28"/>
          <w:lang w:val="lt-LT"/>
        </w:rPr>
        <w:sectPr w:rsidR="00C8415B" w:rsidSect="00D67734">
          <w:type w:val="continuous"/>
          <w:pgSz w:w="11907" w:h="16840" w:code="9"/>
          <w:pgMar w:top="1418" w:right="1021" w:bottom="1134" w:left="1021" w:header="567" w:footer="567" w:gutter="0"/>
          <w:cols w:num="2" w:space="340"/>
        </w:sectPr>
      </w:pPr>
    </w:p>
    <w:p w:rsidR="00C8415B" w:rsidRDefault="00C8415B" w:rsidP="00C8415B">
      <w:pPr>
        <w:pStyle w:val="BodyTextIndent3"/>
        <w:ind w:hanging="284"/>
        <w:jc w:val="center"/>
        <w:rPr>
          <w:b/>
          <w:lang w:val="lt-LT"/>
        </w:rPr>
      </w:pPr>
    </w:p>
    <w:p w:rsidR="00C8415B" w:rsidRDefault="00C8415B" w:rsidP="00C8415B">
      <w:pPr>
        <w:pStyle w:val="BodyTextIndent3"/>
        <w:ind w:hanging="284"/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2. Reikalavimai straipsniui rengti kompiuteriu</w:t>
      </w:r>
    </w:p>
    <w:p w:rsidR="00C8415B" w:rsidRDefault="00C8415B" w:rsidP="00C8415B">
      <w:pPr>
        <w:ind w:firstLine="397"/>
        <w:jc w:val="both"/>
        <w:rPr>
          <w:lang w:val="lt-LT"/>
        </w:rPr>
      </w:pPr>
    </w:p>
    <w:p w:rsidR="00C8415B" w:rsidRDefault="00C8415B" w:rsidP="00C8415B">
      <w:pPr>
        <w:ind w:firstLine="397"/>
        <w:jc w:val="both"/>
        <w:rPr>
          <w:lang w:val="lt-LT"/>
        </w:rPr>
        <w:sectPr w:rsidR="00C8415B" w:rsidSect="00D67734">
          <w:type w:val="continuous"/>
          <w:pgSz w:w="11907" w:h="16840" w:code="9"/>
          <w:pgMar w:top="1418" w:right="1021" w:bottom="1134" w:left="1021" w:header="567" w:footer="567" w:gutter="0"/>
          <w:cols w:space="340"/>
        </w:sectPr>
      </w:pPr>
    </w:p>
    <w:p w:rsidR="00C8415B" w:rsidRDefault="00C8415B" w:rsidP="00F54674">
      <w:pPr>
        <w:pStyle w:val="BodyTextIndent"/>
        <w:spacing w:before="10"/>
        <w:ind w:firstLine="340"/>
        <w:rPr>
          <w:rFonts w:ascii="Times New Roman" w:hAnsi="Times New Roman"/>
          <w:b w:val="0"/>
          <w:bCs/>
          <w:spacing w:val="-4"/>
          <w:lang w:val="lt-LT"/>
        </w:rPr>
      </w:pPr>
      <w:r>
        <w:rPr>
          <w:rFonts w:ascii="Times New Roman" w:hAnsi="Times New Roman"/>
          <w:b w:val="0"/>
          <w:bCs/>
          <w:spacing w:val="-4"/>
          <w:lang w:val="lt-LT"/>
        </w:rPr>
        <w:lastRenderedPageBreak/>
        <w:t xml:space="preserve">Šie reikalavimai parengti laikantis </w:t>
      </w:r>
      <w:r>
        <w:rPr>
          <w:rFonts w:ascii="Times New Roman" w:hAnsi="Times New Roman"/>
          <w:b w:val="0"/>
          <w:bCs/>
          <w:i/>
          <w:spacing w:val="-4"/>
          <w:lang w:val="lt-LT"/>
        </w:rPr>
        <w:t>Lietuvos mokslo tary</w:t>
      </w:r>
      <w:r>
        <w:rPr>
          <w:rFonts w:ascii="Times New Roman" w:hAnsi="Times New Roman"/>
          <w:b w:val="0"/>
          <w:bCs/>
          <w:i/>
          <w:spacing w:val="-4"/>
          <w:lang w:val="lt-LT"/>
        </w:rPr>
        <w:softHyphen/>
        <w:t>bos kolegijos 2000 m. vasario 23 d. nutarimo Nr. V-3 priedo</w:t>
      </w:r>
      <w:r>
        <w:rPr>
          <w:rFonts w:ascii="Times New Roman" w:hAnsi="Times New Roman"/>
          <w:b w:val="0"/>
          <w:bCs/>
          <w:spacing w:val="-4"/>
          <w:lang w:val="lt-LT"/>
        </w:rPr>
        <w:t>, papildant jame išdėstytus reikalavimus straipsnio teksto tva</w:t>
      </w:r>
      <w:r w:rsidR="00AD361D">
        <w:rPr>
          <w:rFonts w:ascii="Times New Roman" w:hAnsi="Times New Roman"/>
          <w:b w:val="0"/>
          <w:bCs/>
          <w:spacing w:val="-4"/>
          <w:lang w:val="lt-LT"/>
        </w:rPr>
        <w:t>r</w:t>
      </w:r>
      <w:r>
        <w:rPr>
          <w:rFonts w:ascii="Times New Roman" w:hAnsi="Times New Roman"/>
          <w:b w:val="0"/>
          <w:bCs/>
          <w:spacing w:val="-4"/>
          <w:lang w:val="lt-LT"/>
        </w:rPr>
        <w:t>kymo nuorodomis</w:t>
      </w:r>
      <w:r w:rsidR="00AB2B0E">
        <w:rPr>
          <w:rFonts w:ascii="Times New Roman" w:hAnsi="Times New Roman"/>
          <w:b w:val="0"/>
          <w:bCs/>
          <w:spacing w:val="-4"/>
          <w:lang w:val="lt-LT"/>
        </w:rPr>
        <w:t>.</w:t>
      </w:r>
      <w:r>
        <w:rPr>
          <w:rFonts w:ascii="Times New Roman" w:hAnsi="Times New Roman"/>
          <w:b w:val="0"/>
          <w:bCs/>
          <w:spacing w:val="-4"/>
          <w:lang w:val="lt-LT"/>
        </w:rPr>
        <w:t xml:space="preserve"> </w:t>
      </w:r>
    </w:p>
    <w:p w:rsidR="00C8415B" w:rsidRDefault="00C8415B" w:rsidP="00F54674">
      <w:pPr>
        <w:ind w:firstLine="340"/>
        <w:jc w:val="both"/>
        <w:rPr>
          <w:lang w:val="lt-LT"/>
        </w:rPr>
      </w:pPr>
      <w:r>
        <w:rPr>
          <w:lang w:val="lt-LT"/>
        </w:rPr>
        <w:lastRenderedPageBreak/>
        <w:t>Straipsniai turi būti parengti Microsoft Windows ope</w:t>
      </w:r>
      <w:r>
        <w:rPr>
          <w:lang w:val="lt-LT"/>
        </w:rPr>
        <w:softHyphen/>
        <w:t>racinės sistemos Microsoft Word</w:t>
      </w:r>
      <w:r w:rsidR="009F5B87">
        <w:rPr>
          <w:lang w:val="lt-LT"/>
        </w:rPr>
        <w:t xml:space="preserve"> </w:t>
      </w:r>
      <w:r w:rsidR="00E11252">
        <w:rPr>
          <w:lang w:val="lt-LT"/>
        </w:rPr>
        <w:t>dokumento formate</w:t>
      </w:r>
      <w:r w:rsidRPr="00AB2B0E">
        <w:rPr>
          <w:lang w:val="lt-LT"/>
        </w:rPr>
        <w:t>.</w:t>
      </w:r>
    </w:p>
    <w:p w:rsidR="004160D5" w:rsidRDefault="004160D5" w:rsidP="00425F02">
      <w:pPr>
        <w:jc w:val="both"/>
        <w:rPr>
          <w:lang w:val="lt-LT"/>
        </w:rPr>
      </w:pPr>
    </w:p>
    <w:p w:rsidR="00C8415B" w:rsidRDefault="00C8415B" w:rsidP="00C8415B">
      <w:pPr>
        <w:pStyle w:val="BodyTextIndent"/>
        <w:ind w:firstLine="0"/>
        <w:rPr>
          <w:rFonts w:ascii="Times New Roman" w:hAnsi="Times New Roman"/>
          <w:lang w:val="lt-LT"/>
        </w:rPr>
        <w:sectPr w:rsidR="00C8415B" w:rsidSect="00D67734">
          <w:type w:val="continuous"/>
          <w:pgSz w:w="11907" w:h="16840" w:code="9"/>
          <w:pgMar w:top="1418" w:right="1021" w:bottom="1134" w:left="1021" w:header="567" w:footer="567" w:gutter="0"/>
          <w:cols w:num="2" w:space="340"/>
        </w:sectPr>
      </w:pPr>
    </w:p>
    <w:p w:rsidR="004160D5" w:rsidRDefault="004160D5" w:rsidP="00C8415B">
      <w:pPr>
        <w:pStyle w:val="BodyTextIndent"/>
        <w:ind w:firstLine="0"/>
        <w:rPr>
          <w:rFonts w:ascii="Times New Roman" w:hAnsi="Times New Roman"/>
          <w:sz w:val="28"/>
          <w:lang w:val="lt-LT"/>
        </w:rPr>
      </w:pPr>
    </w:p>
    <w:p w:rsidR="00C8415B" w:rsidRPr="00587C45" w:rsidRDefault="00C8415B" w:rsidP="00F54674">
      <w:pPr>
        <w:pStyle w:val="BodyTextIndent"/>
        <w:spacing w:after="280"/>
        <w:ind w:firstLine="0"/>
        <w:rPr>
          <w:rFonts w:ascii="Times New Roman" w:hAnsi="Times New Roman"/>
          <w:bCs/>
          <w:sz w:val="28"/>
          <w:szCs w:val="28"/>
          <w:lang w:val="lt-LT"/>
        </w:rPr>
      </w:pPr>
      <w:r w:rsidRPr="00587C45">
        <w:rPr>
          <w:rFonts w:ascii="Times New Roman" w:hAnsi="Times New Roman"/>
          <w:sz w:val="28"/>
          <w:lang w:val="lt-LT"/>
        </w:rPr>
        <w:t>Straipsnio pavadinimas</w:t>
      </w:r>
      <w:r w:rsidRPr="00587C45">
        <w:rPr>
          <w:rFonts w:ascii="Times New Roman" w:hAnsi="Times New Roman"/>
          <w:b w:val="0"/>
          <w:bCs/>
          <w:sz w:val="28"/>
          <w:lang w:val="lt-LT"/>
        </w:rPr>
        <w:t xml:space="preserve"> </w:t>
      </w:r>
      <w:r w:rsidRPr="00587C45">
        <w:rPr>
          <w:rFonts w:ascii="Times New Roman" w:hAnsi="Times New Roman"/>
          <w:bCs/>
          <w:sz w:val="28"/>
          <w:szCs w:val="28"/>
          <w:lang w:val="lt-LT"/>
        </w:rPr>
        <w:t>(Times New Roman, 14 pt, Bold)</w:t>
      </w:r>
    </w:p>
    <w:p w:rsidR="00C8415B" w:rsidRDefault="001C05FC" w:rsidP="00F54674">
      <w:pPr>
        <w:pStyle w:val="BodyTextIndent"/>
        <w:spacing w:after="200"/>
        <w:ind w:firstLine="0"/>
        <w:rPr>
          <w:rFonts w:ascii="Times New Roman" w:hAnsi="Times New Roman"/>
          <w:bCs/>
          <w:sz w:val="24"/>
          <w:szCs w:val="24"/>
          <w:lang w:val="lt-LT"/>
        </w:rPr>
      </w:pPr>
      <w:r w:rsidRPr="009C72A0">
        <w:rPr>
          <w:rFonts w:ascii="Times New Roman" w:hAnsi="Times New Roman"/>
          <w:sz w:val="24"/>
          <w:lang w:val="lt-LT"/>
        </w:rPr>
        <w:t>Vardas Pavard</w:t>
      </w:r>
      <w:r w:rsidR="00EE4B1A" w:rsidRPr="009C72A0">
        <w:rPr>
          <w:rFonts w:ascii="Times New Roman" w:hAnsi="Times New Roman"/>
          <w:sz w:val="24"/>
          <w:lang w:val="lt-LT"/>
        </w:rPr>
        <w:t>ė</w:t>
      </w:r>
      <w:r w:rsidR="00C8415B" w:rsidRPr="009C72A0">
        <w:rPr>
          <w:rFonts w:ascii="Times New Roman" w:hAnsi="Times New Roman"/>
          <w:bCs/>
          <w:lang w:val="lt-LT"/>
        </w:rPr>
        <w:t xml:space="preserve"> </w:t>
      </w:r>
      <w:r w:rsidR="00C8415B" w:rsidRPr="009C72A0">
        <w:rPr>
          <w:rFonts w:ascii="Times New Roman" w:hAnsi="Times New Roman"/>
          <w:bCs/>
          <w:sz w:val="24"/>
          <w:szCs w:val="24"/>
          <w:lang w:val="lt-LT"/>
        </w:rPr>
        <w:t>(Times New Roman, 12 pt, Bold)</w:t>
      </w:r>
    </w:p>
    <w:p w:rsidR="00C8415B" w:rsidRDefault="005D067E" w:rsidP="00F54674">
      <w:pPr>
        <w:pStyle w:val="BodyTextIndent"/>
        <w:spacing w:after="400"/>
        <w:ind w:firstLine="0"/>
        <w:jc w:val="left"/>
        <w:rPr>
          <w:rFonts w:ascii="Times New Roman" w:hAnsi="Times New Roman"/>
          <w:b w:val="0"/>
          <w:bCs/>
          <w:i/>
          <w:lang w:val="lt-LT"/>
        </w:rPr>
      </w:pPr>
      <w:r>
        <w:rPr>
          <w:rFonts w:ascii="Times New Roman" w:hAnsi="Times New Roman"/>
          <w:b w:val="0"/>
          <w:bCs/>
          <w:i/>
          <w:lang w:val="lt-LT"/>
        </w:rPr>
        <w:t>Vytauto Didžiojo</w:t>
      </w:r>
      <w:r w:rsidR="00C8415B" w:rsidRPr="00C23DBD">
        <w:rPr>
          <w:rFonts w:ascii="Times New Roman" w:hAnsi="Times New Roman"/>
          <w:b w:val="0"/>
          <w:bCs/>
          <w:i/>
          <w:lang w:val="lt-LT"/>
        </w:rPr>
        <w:t xml:space="preserve"> universitetas (Times New Roman, 10 pt, Italic)</w:t>
      </w:r>
    </w:p>
    <w:p w:rsidR="00BE6F46" w:rsidRDefault="00BE6F46" w:rsidP="00F54674">
      <w:pPr>
        <w:pStyle w:val="BodyTextIndent"/>
        <w:ind w:firstLine="340"/>
        <w:rPr>
          <w:rFonts w:ascii="Times New Roman" w:hAnsi="Times New Roman"/>
          <w:b w:val="0"/>
          <w:bCs/>
          <w:sz w:val="16"/>
          <w:szCs w:val="16"/>
          <w:lang w:val="lt-LT"/>
        </w:rPr>
      </w:pPr>
      <w:r w:rsidRPr="00B22FF8">
        <w:rPr>
          <w:rFonts w:ascii="Times New Roman" w:hAnsi="Times New Roman"/>
          <w:b w:val="0"/>
          <w:bCs/>
          <w:sz w:val="16"/>
          <w:szCs w:val="16"/>
          <w:lang w:val="lt-LT"/>
        </w:rPr>
        <w:t xml:space="preserve">Anotacijos tekstas per visą puslapio plotį </w:t>
      </w:r>
      <w:r w:rsidRPr="00C23DBD">
        <w:rPr>
          <w:rFonts w:ascii="Times New Roman" w:hAnsi="Times New Roman"/>
          <w:b w:val="0"/>
          <w:bCs/>
          <w:sz w:val="16"/>
          <w:szCs w:val="16"/>
          <w:lang w:val="lt-LT"/>
        </w:rPr>
        <w:t>(Times New Roman, 8 pt</w:t>
      </w:r>
      <w:r>
        <w:rPr>
          <w:rFonts w:ascii="Times New Roman" w:hAnsi="Times New Roman"/>
          <w:b w:val="0"/>
          <w:bCs/>
          <w:sz w:val="16"/>
          <w:szCs w:val="16"/>
          <w:lang w:val="lt-LT"/>
        </w:rPr>
        <w:t xml:space="preserve">, Normal, </w:t>
      </w:r>
      <w:r w:rsidRPr="009C755B">
        <w:rPr>
          <w:rFonts w:ascii="Times New Roman" w:hAnsi="Times New Roman"/>
          <w:b w:val="0"/>
          <w:bCs/>
          <w:sz w:val="16"/>
          <w:szCs w:val="16"/>
          <w:lang w:val="lt-LT"/>
        </w:rPr>
        <w:t>First line 0,6 cm</w:t>
      </w:r>
      <w:r w:rsidRPr="00C23DBD">
        <w:rPr>
          <w:rFonts w:ascii="Times New Roman" w:hAnsi="Times New Roman"/>
          <w:b w:val="0"/>
          <w:bCs/>
          <w:sz w:val="16"/>
          <w:szCs w:val="16"/>
          <w:lang w:val="lt-LT"/>
        </w:rPr>
        <w:t>)</w:t>
      </w:r>
    </w:p>
    <w:p w:rsidR="00C23DBD" w:rsidRPr="0077014F" w:rsidRDefault="00C23DBD" w:rsidP="00F54674">
      <w:pPr>
        <w:ind w:firstLine="340"/>
        <w:jc w:val="both"/>
        <w:rPr>
          <w:i/>
          <w:sz w:val="16"/>
          <w:szCs w:val="16"/>
          <w:lang w:val="en-US"/>
        </w:rPr>
      </w:pPr>
      <w:r w:rsidRPr="0077014F">
        <w:rPr>
          <w:bCs/>
          <w:i/>
          <w:sz w:val="16"/>
          <w:szCs w:val="16"/>
          <w:lang w:val="lt-LT"/>
        </w:rPr>
        <w:t xml:space="preserve">Raktažodžiai </w:t>
      </w:r>
      <w:r w:rsidRPr="0077014F">
        <w:rPr>
          <w:i/>
          <w:sz w:val="16"/>
          <w:szCs w:val="16"/>
          <w:lang w:val="en-US"/>
        </w:rPr>
        <w:t>(Times New Roman, 8 pt, Italic</w:t>
      </w:r>
      <w:r w:rsidR="0077014F" w:rsidRPr="0077014F">
        <w:rPr>
          <w:i/>
          <w:sz w:val="16"/>
          <w:szCs w:val="16"/>
          <w:lang w:val="en-US"/>
        </w:rPr>
        <w:t xml:space="preserve">, </w:t>
      </w:r>
      <w:r w:rsidR="0077014F" w:rsidRPr="0077014F">
        <w:rPr>
          <w:bCs/>
          <w:i/>
          <w:sz w:val="16"/>
          <w:szCs w:val="16"/>
          <w:lang w:val="lt-LT"/>
        </w:rPr>
        <w:t>First line 0,6 cm</w:t>
      </w:r>
      <w:r w:rsidRPr="0077014F">
        <w:rPr>
          <w:i/>
          <w:sz w:val="16"/>
          <w:szCs w:val="16"/>
          <w:lang w:val="en-US"/>
        </w:rPr>
        <w:t>)</w:t>
      </w:r>
    </w:p>
    <w:p w:rsidR="00914695" w:rsidRPr="0077014F" w:rsidRDefault="003A53F5" w:rsidP="00425F02">
      <w:pPr>
        <w:pStyle w:val="BodyTextIndent"/>
        <w:ind w:firstLine="0"/>
        <w:jc w:val="left"/>
        <w:rPr>
          <w:rFonts w:ascii="Times New Roman" w:hAnsi="Times New Roman"/>
          <w:b w:val="0"/>
          <w:bCs/>
          <w:sz w:val="36"/>
          <w:szCs w:val="36"/>
          <w:lang w:val="lt-LT"/>
        </w:rPr>
      </w:pPr>
      <w:r w:rsidRPr="003A53F5">
        <w:rPr>
          <w:rFonts w:ascii="Times New Roman" w:hAnsi="Times New Roman"/>
          <w:b w:val="0"/>
          <w:bCs/>
          <w:sz w:val="36"/>
          <w:szCs w:val="36"/>
          <w:lang w:val="lt-LT"/>
        </w:rPr>
        <w:t>18 pt, Section Break</w:t>
      </w:r>
    </w:p>
    <w:p w:rsidR="00C8415B" w:rsidRDefault="00C8415B" w:rsidP="00C23DBD">
      <w:pPr>
        <w:pStyle w:val="BodyTextIndent"/>
        <w:ind w:firstLine="0"/>
        <w:jc w:val="center"/>
        <w:rPr>
          <w:rFonts w:ascii="Times New Roman" w:hAnsi="Times New Roman"/>
          <w:b w:val="0"/>
          <w:bCs/>
          <w:lang w:val="lt-LT"/>
        </w:rPr>
        <w:sectPr w:rsidR="00C8415B" w:rsidSect="00D67734">
          <w:type w:val="continuous"/>
          <w:pgSz w:w="11907" w:h="16840" w:code="9"/>
          <w:pgMar w:top="1418" w:right="1021" w:bottom="1134" w:left="1021" w:header="567" w:footer="567" w:gutter="0"/>
          <w:cols w:space="397"/>
        </w:sectPr>
      </w:pPr>
    </w:p>
    <w:p w:rsidR="00C8415B" w:rsidRPr="0029305A" w:rsidRDefault="00C8415B" w:rsidP="00F54674">
      <w:pPr>
        <w:pStyle w:val="BodyTextIndent"/>
        <w:spacing w:after="200"/>
        <w:ind w:firstLine="0"/>
        <w:rPr>
          <w:rFonts w:ascii="Times New Roman" w:hAnsi="Times New Roman"/>
          <w:bCs/>
          <w:lang w:val="lt-LT"/>
        </w:rPr>
      </w:pPr>
      <w:r w:rsidRPr="0029305A">
        <w:rPr>
          <w:rFonts w:ascii="Times New Roman" w:hAnsi="Times New Roman"/>
          <w:lang w:val="lt-LT"/>
        </w:rPr>
        <w:lastRenderedPageBreak/>
        <w:t>Įvadas</w:t>
      </w:r>
      <w:r w:rsidRPr="0029305A">
        <w:rPr>
          <w:rFonts w:ascii="Times New Roman" w:hAnsi="Times New Roman"/>
          <w:bCs/>
          <w:lang w:val="lt-LT"/>
        </w:rPr>
        <w:t xml:space="preserve"> (10 pt, Bold, lygiuojama kairėje puslapio pusėje</w:t>
      </w:r>
      <w:r w:rsidR="0029305A" w:rsidRPr="0029305A">
        <w:rPr>
          <w:rFonts w:ascii="Times New Roman" w:hAnsi="Times New Roman"/>
          <w:bCs/>
          <w:lang w:val="lt-LT"/>
        </w:rPr>
        <w:t>)</w:t>
      </w:r>
    </w:p>
    <w:p w:rsidR="00C8415B" w:rsidRDefault="00C8415B" w:rsidP="00425F02">
      <w:pPr>
        <w:pStyle w:val="BodyTextIndent"/>
        <w:ind w:firstLine="340"/>
        <w:rPr>
          <w:rFonts w:ascii="Times New Roman" w:hAnsi="Times New Roman"/>
          <w:b w:val="0"/>
          <w:bCs/>
          <w:lang w:val="lt-LT"/>
        </w:rPr>
      </w:pPr>
      <w:r>
        <w:rPr>
          <w:rFonts w:ascii="Times New Roman" w:hAnsi="Times New Roman"/>
          <w:b w:val="0"/>
          <w:bCs/>
          <w:lang w:val="lt-LT"/>
        </w:rPr>
        <w:t>Straipsnis (tekstas, formulės, lentelės, paveikslai) ma</w:t>
      </w:r>
      <w:r>
        <w:rPr>
          <w:rFonts w:ascii="Times New Roman" w:hAnsi="Times New Roman"/>
          <w:b w:val="0"/>
          <w:bCs/>
          <w:lang w:val="lt-LT"/>
        </w:rPr>
        <w:softHyphen/>
        <w:t>ketuojamas A4 (210x297 mm) formato lapuose su tokio</w:t>
      </w:r>
      <w:r>
        <w:rPr>
          <w:rFonts w:ascii="Times New Roman" w:hAnsi="Times New Roman"/>
          <w:b w:val="0"/>
          <w:bCs/>
          <w:lang w:val="lt-LT"/>
        </w:rPr>
        <w:softHyphen/>
        <w:t>mis paraštėmis:  viršuje – 25 mm; apačioje – 20 mm; kai</w:t>
      </w:r>
      <w:r>
        <w:rPr>
          <w:rFonts w:ascii="Times New Roman" w:hAnsi="Times New Roman"/>
          <w:b w:val="0"/>
          <w:bCs/>
          <w:lang w:val="lt-LT"/>
        </w:rPr>
        <w:softHyphen/>
        <w:t>rėje ir dešinėje – 18 mm.</w:t>
      </w:r>
    </w:p>
    <w:p w:rsidR="00C8415B" w:rsidRDefault="00C8415B" w:rsidP="00F54674">
      <w:pPr>
        <w:pStyle w:val="BodyTextIndent"/>
        <w:spacing w:before="200" w:after="200"/>
        <w:ind w:firstLine="0"/>
        <w:rPr>
          <w:rFonts w:ascii="Times New Roman" w:hAnsi="Times New Roman"/>
          <w:bCs/>
          <w:lang w:val="lt-LT"/>
        </w:rPr>
      </w:pPr>
      <w:r>
        <w:rPr>
          <w:rFonts w:ascii="Times New Roman" w:hAnsi="Times New Roman"/>
          <w:bCs/>
          <w:lang w:val="lt-LT"/>
        </w:rPr>
        <w:t xml:space="preserve">Straipsnio informacijos išdėstymas ir tvarkymas </w:t>
      </w:r>
    </w:p>
    <w:p w:rsidR="00E22131" w:rsidRDefault="00E22131" w:rsidP="00D67734">
      <w:pPr>
        <w:pStyle w:val="BodyTextIndent"/>
        <w:ind w:firstLine="340"/>
        <w:rPr>
          <w:rFonts w:ascii="Times New Roman" w:hAnsi="Times New Roman"/>
          <w:b w:val="0"/>
          <w:bCs/>
          <w:spacing w:val="-4"/>
          <w:lang w:val="lt-LT"/>
        </w:rPr>
      </w:pPr>
      <w:r>
        <w:rPr>
          <w:rFonts w:ascii="Times New Roman" w:hAnsi="Times New Roman"/>
          <w:b w:val="0"/>
          <w:bCs/>
          <w:spacing w:val="-4"/>
          <w:lang w:val="lt-LT"/>
        </w:rPr>
        <w:t>Straipsnio pradžioje atskiromis pastraipomis pateikiami: pavadinimas; straipsnių autorių</w:t>
      </w:r>
      <w:r w:rsidR="00D4009E">
        <w:rPr>
          <w:rFonts w:ascii="Times New Roman" w:hAnsi="Times New Roman"/>
          <w:b w:val="0"/>
          <w:bCs/>
          <w:spacing w:val="-4"/>
          <w:lang w:val="lt-LT"/>
        </w:rPr>
        <w:t xml:space="preserve"> nesutrumpinti vardai ir pavar</w:t>
      </w:r>
      <w:r>
        <w:rPr>
          <w:rFonts w:ascii="Times New Roman" w:hAnsi="Times New Roman"/>
          <w:b w:val="0"/>
          <w:bCs/>
          <w:spacing w:val="-4"/>
          <w:lang w:val="lt-LT"/>
        </w:rPr>
        <w:t xml:space="preserve">dės; darbovietė ir anotacija. Straipsnio pagrindinis tekstas 1 intervalo eilėtarpiu spausdinamas </w:t>
      </w:r>
      <w:r>
        <w:rPr>
          <w:rFonts w:ascii="Times New Roman" w:hAnsi="Times New Roman"/>
          <w:b w:val="0"/>
          <w:bCs/>
          <w:i/>
          <w:spacing w:val="-4"/>
          <w:lang w:val="lt-LT"/>
        </w:rPr>
        <w:t>Times New Roman, 10 pt, Normal</w:t>
      </w:r>
      <w:r>
        <w:rPr>
          <w:rFonts w:ascii="Times New Roman" w:hAnsi="Times New Roman"/>
          <w:b w:val="0"/>
          <w:bCs/>
          <w:spacing w:val="-4"/>
          <w:lang w:val="lt-LT"/>
        </w:rPr>
        <w:t xml:space="preserve"> šriftu ir išdėstomas dviem skiltimis, tarp kurių paliekamas 6 mm tarpas. Pirma eilutė atitrau</w:t>
      </w:r>
      <w:r>
        <w:rPr>
          <w:rFonts w:ascii="Times New Roman" w:hAnsi="Times New Roman"/>
          <w:b w:val="0"/>
          <w:bCs/>
          <w:spacing w:val="-4"/>
          <w:lang w:val="lt-LT"/>
        </w:rPr>
        <w:softHyphen/>
        <w:t>kiama 6 mm.</w:t>
      </w:r>
    </w:p>
    <w:p w:rsidR="00F54674" w:rsidRDefault="00C8415B" w:rsidP="00F54674">
      <w:pPr>
        <w:pStyle w:val="BodyTextIndent"/>
        <w:ind w:firstLine="340"/>
        <w:rPr>
          <w:rFonts w:ascii="Times New Roman" w:hAnsi="Times New Roman"/>
          <w:b w:val="0"/>
          <w:bCs/>
          <w:lang w:val="lt-LT"/>
        </w:rPr>
      </w:pPr>
      <w:r>
        <w:rPr>
          <w:rFonts w:ascii="Times New Roman" w:hAnsi="Times New Roman"/>
          <w:b w:val="0"/>
          <w:bCs/>
          <w:lang w:val="lt-LT"/>
        </w:rPr>
        <w:lastRenderedPageBreak/>
        <w:t>Visų struktūrinių dalių (skyrių) pavadinimai (išskyrus “Literatūra” ir “Summary”) rašomi</w:t>
      </w:r>
      <w:r>
        <w:rPr>
          <w:rFonts w:ascii="Times New Roman" w:hAnsi="Times New Roman"/>
          <w:b w:val="0"/>
          <w:bCs/>
          <w:i/>
          <w:lang w:val="lt-LT"/>
        </w:rPr>
        <w:t xml:space="preserve"> 10 pt, Bold. </w:t>
      </w:r>
      <w:r>
        <w:rPr>
          <w:rFonts w:ascii="Times New Roman" w:hAnsi="Times New Roman"/>
          <w:b w:val="0"/>
          <w:bCs/>
          <w:lang w:val="lt-LT"/>
        </w:rPr>
        <w:t>Lygiuo</w:t>
      </w:r>
      <w:r>
        <w:rPr>
          <w:rFonts w:ascii="Times New Roman" w:hAnsi="Times New Roman"/>
          <w:b w:val="0"/>
          <w:bCs/>
          <w:lang w:val="lt-LT"/>
        </w:rPr>
        <w:softHyphen/>
        <w:t xml:space="preserve">jama prie kairiojo skilties krašto. Skyrių pavadinimai nuo teksto atskiriami 1 eilutės intervalu. Poskyrių pavadinimai rašomi iš naujos eilutės  </w:t>
      </w:r>
      <w:r>
        <w:rPr>
          <w:rFonts w:ascii="Times New Roman" w:hAnsi="Times New Roman"/>
          <w:b w:val="0"/>
          <w:bCs/>
          <w:i/>
          <w:lang w:val="lt-LT"/>
        </w:rPr>
        <w:t>10 pt, Italic,</w:t>
      </w:r>
      <w:r>
        <w:rPr>
          <w:rFonts w:ascii="Times New Roman" w:hAnsi="Times New Roman"/>
          <w:b w:val="0"/>
          <w:bCs/>
          <w:lang w:val="lt-LT"/>
        </w:rPr>
        <w:t xml:space="preserve"> tekstą tęsiant </w:t>
      </w:r>
      <w:r w:rsidR="00D4009E">
        <w:rPr>
          <w:rFonts w:ascii="Times New Roman" w:hAnsi="Times New Roman"/>
          <w:b w:val="0"/>
          <w:bCs/>
          <w:lang w:val="lt-LT"/>
        </w:rPr>
        <w:t>toje pa</w:t>
      </w:r>
      <w:r>
        <w:rPr>
          <w:rFonts w:ascii="Times New Roman" w:hAnsi="Times New Roman"/>
          <w:b w:val="0"/>
          <w:bCs/>
          <w:lang w:val="lt-LT"/>
        </w:rPr>
        <w:t xml:space="preserve">čioje eilutėje. Formulių pagrindiniai simboliai rašomi </w:t>
      </w:r>
      <w:r>
        <w:rPr>
          <w:rFonts w:ascii="Times New Roman" w:hAnsi="Times New Roman"/>
          <w:b w:val="0"/>
          <w:bCs/>
          <w:i/>
          <w:lang w:val="lt-LT"/>
        </w:rPr>
        <w:t>10 pt, Italic</w:t>
      </w:r>
      <w:r>
        <w:rPr>
          <w:rFonts w:ascii="Times New Roman" w:hAnsi="Times New Roman"/>
          <w:b w:val="0"/>
          <w:bCs/>
          <w:lang w:val="lt-LT"/>
        </w:rPr>
        <w:t xml:space="preserve">, o jų indeksai – </w:t>
      </w:r>
      <w:r>
        <w:rPr>
          <w:rFonts w:ascii="Times New Roman" w:hAnsi="Times New Roman"/>
          <w:b w:val="0"/>
          <w:bCs/>
          <w:i/>
          <w:lang w:val="lt-LT"/>
        </w:rPr>
        <w:t>8 pt</w:t>
      </w:r>
      <w:r>
        <w:rPr>
          <w:rFonts w:ascii="Times New Roman" w:hAnsi="Times New Roman"/>
          <w:b w:val="0"/>
          <w:bCs/>
          <w:lang w:val="lt-LT"/>
        </w:rPr>
        <w:t>. Formulės centruojamos ir numeruojamos arabiškais skaitmenimis lenktiniuose skliaustuose dešinėje kraštinėje skilties dalyje. Parašius formulę rašomas taškas, jei joje naudojami dydžiai neaiš</w:t>
      </w:r>
      <w:r>
        <w:rPr>
          <w:rFonts w:ascii="Times New Roman" w:hAnsi="Times New Roman"/>
          <w:b w:val="0"/>
          <w:bCs/>
          <w:lang w:val="lt-LT"/>
        </w:rPr>
        <w:softHyphen/>
        <w:t>kinami, jei aiškinami, – kablel</w:t>
      </w:r>
      <w:r w:rsidR="00D4009E">
        <w:rPr>
          <w:rFonts w:ascii="Times New Roman" w:hAnsi="Times New Roman"/>
          <w:b w:val="0"/>
          <w:bCs/>
          <w:lang w:val="lt-LT"/>
        </w:rPr>
        <w:t>is ir naujoje eilutėje be įtrau</w:t>
      </w:r>
      <w:r>
        <w:rPr>
          <w:rFonts w:ascii="Times New Roman" w:hAnsi="Times New Roman"/>
          <w:b w:val="0"/>
          <w:bCs/>
          <w:lang w:val="lt-LT"/>
        </w:rPr>
        <w:t>kos rašomas žodelis “čia”, kiekvienas dydis paaiškinamas.</w:t>
      </w:r>
    </w:p>
    <w:p w:rsidR="00C8415B" w:rsidRPr="00F54674" w:rsidRDefault="00C8415B" w:rsidP="00F54674">
      <w:pPr>
        <w:pStyle w:val="BodyTextIndent"/>
        <w:ind w:firstLine="340"/>
        <w:rPr>
          <w:b w:val="0"/>
          <w:spacing w:val="-2"/>
          <w:lang w:val="lt-LT"/>
        </w:rPr>
      </w:pPr>
      <w:r w:rsidRPr="00F54674">
        <w:rPr>
          <w:b w:val="0"/>
          <w:spacing w:val="-2"/>
          <w:lang w:val="lt-LT"/>
        </w:rPr>
        <w:t xml:space="preserve">Lentelės ir paveikslai turi būti įterpti tekste po nuorodų į juos, pasibaigus pastraipai, tačiau negali būti spausdinami po išvadų. Didesnio formato paveikslai ir lentelės gali būti spausdinami per visą puslapio plotį. Grafikai ir brėžiniai </w:t>
      </w:r>
      <w:r w:rsidRPr="00F54674">
        <w:rPr>
          <w:b w:val="0"/>
          <w:spacing w:val="-2"/>
          <w:lang w:val="lt-LT"/>
        </w:rPr>
        <w:lastRenderedPageBreak/>
        <w:t>braižomi kompiuteriu. Nuotraukos</w:t>
      </w:r>
      <w:r w:rsidRPr="00F54674">
        <w:rPr>
          <w:b w:val="0"/>
          <w:caps/>
          <w:spacing w:val="-2"/>
          <w:lang w:val="lt-LT"/>
        </w:rPr>
        <w:t xml:space="preserve"> </w:t>
      </w:r>
      <w:r w:rsidRPr="00F54674">
        <w:rPr>
          <w:b w:val="0"/>
          <w:spacing w:val="-2"/>
          <w:lang w:val="lt-LT"/>
        </w:rPr>
        <w:t>turi būti tik geros kokybės, tinkamos reprodukuoti. Parašai po paveikslais, lentelių pava</w:t>
      </w:r>
      <w:r w:rsidRPr="00F54674">
        <w:rPr>
          <w:b w:val="0"/>
          <w:spacing w:val="-2"/>
          <w:lang w:val="lt-LT"/>
        </w:rPr>
        <w:softHyphen/>
        <w:t>dinimai ir pastabos po jų rašomi centruotai</w:t>
      </w:r>
      <w:r w:rsidRPr="00F54674">
        <w:rPr>
          <w:b w:val="0"/>
          <w:i/>
          <w:spacing w:val="-2"/>
          <w:lang w:val="lt-LT"/>
        </w:rPr>
        <w:t xml:space="preserve"> 8 pt</w:t>
      </w:r>
      <w:r w:rsidRPr="00F54674">
        <w:rPr>
          <w:b w:val="0"/>
          <w:spacing w:val="-2"/>
          <w:lang w:val="lt-LT"/>
        </w:rPr>
        <w:t xml:space="preserve"> šriftu</w:t>
      </w:r>
      <w:r w:rsidR="00FD3857" w:rsidRPr="00F54674">
        <w:rPr>
          <w:b w:val="0"/>
          <w:spacing w:val="-2"/>
          <w:lang w:val="lt-LT"/>
        </w:rPr>
        <w:t xml:space="preserve"> lietuviškai ir santraukos kalba</w:t>
      </w:r>
      <w:r w:rsidR="00B90F3E" w:rsidRPr="00F54674">
        <w:rPr>
          <w:b w:val="0"/>
          <w:spacing w:val="-2"/>
          <w:lang w:val="lt-LT"/>
        </w:rPr>
        <w:t>.</w:t>
      </w:r>
      <w:r w:rsidRPr="00F54674">
        <w:rPr>
          <w:b w:val="0"/>
          <w:spacing w:val="-2"/>
          <w:lang w:val="lt-LT"/>
        </w:rPr>
        <w:t xml:space="preserve"> Lentelėse lietuviškas tekstas rašomas </w:t>
      </w:r>
      <w:r w:rsidRPr="00F54674">
        <w:rPr>
          <w:b w:val="0"/>
          <w:bCs/>
          <w:lang w:val="lt-LT"/>
        </w:rPr>
        <w:t xml:space="preserve">– </w:t>
      </w:r>
      <w:r w:rsidRPr="00F54674">
        <w:rPr>
          <w:b w:val="0"/>
          <w:i/>
          <w:spacing w:val="-2"/>
          <w:lang w:val="lt-LT"/>
        </w:rPr>
        <w:t>10 pt, Normal</w:t>
      </w:r>
      <w:r w:rsidRPr="00F54674">
        <w:rPr>
          <w:b w:val="0"/>
          <w:spacing w:val="-2"/>
          <w:lang w:val="lt-LT"/>
        </w:rPr>
        <w:t xml:space="preserve"> ir santraukos kalba </w:t>
      </w:r>
      <w:r w:rsidRPr="00F54674">
        <w:rPr>
          <w:b w:val="0"/>
          <w:i/>
          <w:spacing w:val="-2"/>
          <w:lang w:val="lt-LT"/>
        </w:rPr>
        <w:t>10 pt, Italic</w:t>
      </w:r>
      <w:r w:rsidRPr="00F54674">
        <w:rPr>
          <w:b w:val="0"/>
          <w:spacing w:val="-2"/>
          <w:lang w:val="lt-LT"/>
        </w:rPr>
        <w:t xml:space="preserve">. Paveikslai ir lentelės nuo teksto atskiriami 1 eilutės intervalu. </w:t>
      </w:r>
    </w:p>
    <w:p w:rsidR="00C8415B" w:rsidRDefault="00C8415B" w:rsidP="00D67734">
      <w:pPr>
        <w:ind w:firstLine="340"/>
        <w:jc w:val="both"/>
        <w:rPr>
          <w:lang w:val="lt-LT"/>
        </w:rPr>
      </w:pPr>
      <w:r>
        <w:rPr>
          <w:lang w:val="lt-LT"/>
        </w:rPr>
        <w:t>Šaltinių nuorodos tekste pateikiamos skliausteliuose nurodant autoriaus pavardę (be vardo raidės) ar šaltinio pavadinimo pirmą žodį (kai autorius – institucija) ir šaltinio publikavimo metus, pvz., (Petraitis, 2001), (Peterson, 1988), (Valstybės…, 2004, (Кресникова, 2005). Jei literatūros šaltinis parašytas daugiau kaip vieno autoriaus, nurodoma tik pirmojo autoriaus pavardė, o po jos rašoma tekste lietuvių kalba “ir kt.”, o anglų kalba “et al”, pvz., (Jonaitis ir kt., 1999), (Johanson et al., 2003). Skliauste</w:t>
      </w:r>
      <w:r>
        <w:rPr>
          <w:lang w:val="lt-LT"/>
        </w:rPr>
        <w:softHyphen/>
        <w:t>liuose galima nurodyti tik publikavimo metus; naudojamos citatos rašo</w:t>
      </w:r>
      <w:r>
        <w:rPr>
          <w:lang w:val="lt-LT"/>
        </w:rPr>
        <w:softHyphen/>
        <w:t>mos su kabutėmis papildomai nurodant šaltinio, iš kurio paimta citata, puslapio numerį, pvz., Kadangi Peterson (1988) įrodė, kad …, “tai atitiko vėliau gautus rezultatus” (Kramer, 2003, p.15).</w:t>
      </w:r>
    </w:p>
    <w:p w:rsidR="00C8415B" w:rsidRDefault="00C8415B" w:rsidP="00D67734">
      <w:pPr>
        <w:ind w:firstLine="340"/>
        <w:jc w:val="both"/>
        <w:rPr>
          <w:lang w:val="lt-LT"/>
        </w:rPr>
      </w:pPr>
      <w:r>
        <w:rPr>
          <w:lang w:val="lt-LT"/>
        </w:rPr>
        <w:t>Literatūros sąrašas sudaromas abėcėlės seka – pagal autorių pavardes ar šaltinio pavadinimo pirmą žodį. Pirmiausiai dėstomi bibliografiniai aprašai lotyniškais rašmenimis, po to kitais (pvz., kirilica).</w:t>
      </w:r>
    </w:p>
    <w:p w:rsidR="00C8415B" w:rsidRDefault="00C8415B" w:rsidP="00C8415B">
      <w:pPr>
        <w:ind w:firstLine="340"/>
        <w:jc w:val="both"/>
        <w:rPr>
          <w:lang w:val="lt-LT"/>
        </w:rPr>
      </w:pPr>
      <w:r>
        <w:rPr>
          <w:lang w:val="lt-LT"/>
        </w:rPr>
        <w:lastRenderedPageBreak/>
        <w:t xml:space="preserve">Keletas to paties autoriaus darbų surašomi chronologiškai. Kai vieno autoriaus leidiniai išleisti tais pačiais metais, rašoma taip: 2003a, 2003b ir t.t. </w:t>
      </w:r>
    </w:p>
    <w:p w:rsidR="00C8415B" w:rsidRDefault="00C8415B" w:rsidP="00D67734">
      <w:pPr>
        <w:ind w:firstLine="340"/>
        <w:jc w:val="both"/>
        <w:rPr>
          <w:lang w:val="lt-LT"/>
        </w:rPr>
      </w:pPr>
      <w:r>
        <w:rPr>
          <w:lang w:val="lt-LT"/>
        </w:rPr>
        <w:t xml:space="preserve">Sąraše sutrumpinimai </w:t>
      </w:r>
      <w:r w:rsidR="001C05FC">
        <w:rPr>
          <w:lang w:val="lt-LT"/>
        </w:rPr>
        <w:t xml:space="preserve">nenaudojami – čia pateikiamos </w:t>
      </w:r>
      <w:r>
        <w:rPr>
          <w:lang w:val="lt-LT"/>
        </w:rPr>
        <w:t>visų šaltinio bendraautorių pavardės ir visas pavadinimas. Visi įrašai sužymimi arabiškais skaitmenimis ir numeruojami iš eilės.</w:t>
      </w:r>
    </w:p>
    <w:p w:rsidR="00C8415B" w:rsidRDefault="00C8415B" w:rsidP="00D67734">
      <w:pPr>
        <w:pStyle w:val="BodyTextIndent"/>
        <w:ind w:firstLine="340"/>
        <w:rPr>
          <w:rFonts w:ascii="Times New Roman" w:hAnsi="Times New Roman"/>
          <w:b w:val="0"/>
          <w:bCs/>
          <w:lang w:val="lt-LT"/>
        </w:rPr>
      </w:pPr>
      <w:r>
        <w:rPr>
          <w:rFonts w:ascii="Times New Roman" w:hAnsi="Times New Roman"/>
          <w:b w:val="0"/>
          <w:bCs/>
          <w:lang w:val="lt-LT"/>
        </w:rPr>
        <w:t>Po literatūros sąrašo per visą puslapio plotį spausdinama santrauka, straipsnio gavimo ir pateikimo spaudai datos, duomenys apie autorių originalo ir anglų kalbomis (žr. pavyzdį).</w:t>
      </w:r>
    </w:p>
    <w:p w:rsidR="00C8415B" w:rsidRDefault="00C8415B" w:rsidP="00425F02">
      <w:pPr>
        <w:pStyle w:val="BodyTextIndent"/>
        <w:spacing w:before="240" w:after="120"/>
        <w:ind w:firstLine="0"/>
        <w:rPr>
          <w:rFonts w:ascii="Times New Roman" w:hAnsi="Times New Roman"/>
          <w:b w:val="0"/>
          <w:bCs/>
          <w:sz w:val="16"/>
          <w:lang w:val="lt-LT"/>
        </w:rPr>
      </w:pPr>
      <w:r>
        <w:rPr>
          <w:rFonts w:ascii="Times New Roman" w:hAnsi="Times New Roman"/>
          <w:sz w:val="16"/>
          <w:lang w:val="lt-LT"/>
        </w:rPr>
        <w:t>Literatūra</w:t>
      </w:r>
      <w:r>
        <w:rPr>
          <w:rFonts w:ascii="Times New Roman" w:hAnsi="Times New Roman"/>
          <w:b w:val="0"/>
          <w:bCs/>
          <w:sz w:val="16"/>
          <w:lang w:val="lt-LT"/>
        </w:rPr>
        <w:t xml:space="preserve"> </w:t>
      </w:r>
      <w:r w:rsidRPr="009C755B">
        <w:rPr>
          <w:rFonts w:ascii="Times New Roman" w:hAnsi="Times New Roman"/>
          <w:bCs/>
          <w:sz w:val="16"/>
          <w:lang w:val="lt-LT"/>
        </w:rPr>
        <w:t>(8 pt, Bold)</w:t>
      </w:r>
    </w:p>
    <w:p w:rsidR="00C8415B" w:rsidRDefault="00C8415B" w:rsidP="00C8415B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sz w:val="16"/>
          <w:lang w:val="lt-LT"/>
        </w:rPr>
      </w:pPr>
      <w:r>
        <w:rPr>
          <w:i/>
          <w:iCs/>
          <w:sz w:val="16"/>
        </w:rPr>
        <w:t>Aplinkos biologinis valymas</w:t>
      </w:r>
      <w:r>
        <w:rPr>
          <w:sz w:val="16"/>
        </w:rPr>
        <w:t>. Viešoji įstaiga “</w:t>
      </w:r>
      <w:r>
        <w:rPr>
          <w:sz w:val="16"/>
          <w:lang w:val="lt-LT"/>
        </w:rPr>
        <w:t>Grunto valymo technolo</w:t>
      </w:r>
      <w:r>
        <w:rPr>
          <w:sz w:val="16"/>
          <w:lang w:val="lt-LT"/>
        </w:rPr>
        <w:softHyphen/>
        <w:t>gijos”. Vilnius, 2003, p. 82–86.</w:t>
      </w:r>
    </w:p>
    <w:p w:rsidR="00C8415B" w:rsidRDefault="00C8415B" w:rsidP="00C8415B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spacing w:val="2"/>
          <w:sz w:val="16"/>
          <w:lang w:val="lt-LT"/>
        </w:rPr>
      </w:pPr>
      <w:r>
        <w:rPr>
          <w:spacing w:val="2"/>
          <w:sz w:val="16"/>
          <w:lang w:val="lt-LT"/>
        </w:rPr>
        <w:t>BOON, NE., YAHYA, A., KHEIRALLA, AF. et al. A Tractor-mounted, Automated Soil Penetrometer-shearometer Unit for Map</w:t>
      </w:r>
      <w:r>
        <w:rPr>
          <w:spacing w:val="2"/>
          <w:sz w:val="16"/>
          <w:lang w:val="lt-LT"/>
        </w:rPr>
        <w:softHyphen/>
        <w:t xml:space="preserve">ping Soil Mechanical Properties. </w:t>
      </w:r>
      <w:r>
        <w:rPr>
          <w:i/>
          <w:iCs/>
          <w:spacing w:val="2"/>
          <w:sz w:val="16"/>
          <w:lang w:val="lt-LT"/>
        </w:rPr>
        <w:t xml:space="preserve">Biosystems Engineering, </w:t>
      </w:r>
      <w:r>
        <w:rPr>
          <w:spacing w:val="2"/>
          <w:sz w:val="16"/>
          <w:lang w:val="lt-LT"/>
        </w:rPr>
        <w:t>2005, Vol. 90, Iss. 4, p. 381–396</w:t>
      </w:r>
      <w:r>
        <w:rPr>
          <w:i/>
          <w:iCs/>
          <w:spacing w:val="2"/>
          <w:sz w:val="16"/>
          <w:lang w:val="lt-LT"/>
        </w:rPr>
        <w:t>.</w:t>
      </w:r>
    </w:p>
    <w:p w:rsidR="00C8415B" w:rsidRDefault="00C8415B" w:rsidP="00C8415B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sz w:val="16"/>
          <w:lang w:val="lt-LT"/>
        </w:rPr>
      </w:pPr>
      <w:r>
        <w:rPr>
          <w:sz w:val="16"/>
          <w:lang w:val="lt-LT"/>
        </w:rPr>
        <w:t>DANILČENKO, H., JARIENĖ, E., TARASEVIČIENĖ, Ž. ir kt. Dai</w:t>
      </w:r>
      <w:r>
        <w:rPr>
          <w:sz w:val="16"/>
          <w:lang w:val="lt-LT"/>
        </w:rPr>
        <w:softHyphen/>
        <w:t xml:space="preserve">gintų grūdų ir sėklų skirtų maistui užterštumas mikromicetais. </w:t>
      </w:r>
      <w:r>
        <w:rPr>
          <w:i/>
          <w:iCs/>
          <w:sz w:val="16"/>
          <w:lang w:val="lt-LT"/>
        </w:rPr>
        <w:t>Vagos:</w:t>
      </w:r>
      <w:r>
        <w:rPr>
          <w:sz w:val="16"/>
          <w:lang w:val="lt-LT"/>
        </w:rPr>
        <w:t xml:space="preserve"> mokslo darbai. LŽŪU, 2004, Nr. 65(18), p. 13–18.</w:t>
      </w:r>
    </w:p>
    <w:p w:rsidR="00C8415B" w:rsidRDefault="00C8415B" w:rsidP="00C8415B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sz w:val="16"/>
          <w:lang w:val="lt-LT"/>
        </w:rPr>
      </w:pPr>
      <w:r>
        <w:rPr>
          <w:sz w:val="16"/>
          <w:lang w:val="lt-LT"/>
        </w:rPr>
        <w:t>NOVOŠINSKIENĖ, A., SLAVICKIENĖ, A. Lietuvos mokesčių siste</w:t>
      </w:r>
      <w:r>
        <w:rPr>
          <w:sz w:val="16"/>
          <w:lang w:val="lt-LT"/>
        </w:rPr>
        <w:softHyphen/>
        <w:t xml:space="preserve">mos reformų raida. Iš: </w:t>
      </w:r>
      <w:r>
        <w:rPr>
          <w:i/>
          <w:iCs/>
          <w:sz w:val="16"/>
          <w:lang w:val="lt-LT"/>
        </w:rPr>
        <w:t>Apskaitos ir finansų aktualijos integruo</w:t>
      </w:r>
      <w:r>
        <w:rPr>
          <w:i/>
          <w:iCs/>
          <w:sz w:val="16"/>
          <w:lang w:val="lt-LT"/>
        </w:rPr>
        <w:softHyphen/>
        <w:t>jantis į Europos Sąjungą</w:t>
      </w:r>
      <w:r>
        <w:rPr>
          <w:sz w:val="16"/>
          <w:lang w:val="lt-LT"/>
        </w:rPr>
        <w:t>: tarptautinė mokslinė konferencija: prane</w:t>
      </w:r>
      <w:r>
        <w:rPr>
          <w:sz w:val="16"/>
          <w:lang w:val="lt-LT"/>
        </w:rPr>
        <w:softHyphen/>
        <w:t>šimų medžiaga. LŽŪU. Akademija, 2002, p. 112–117.</w:t>
      </w:r>
    </w:p>
    <w:p w:rsidR="00425F02" w:rsidRPr="00425F02" w:rsidRDefault="00C8415B" w:rsidP="00425F02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sz w:val="16"/>
          <w:lang w:val="ru-RU"/>
        </w:rPr>
      </w:pPr>
      <w:r>
        <w:rPr>
          <w:sz w:val="16"/>
          <w:lang w:val="ru-RU"/>
        </w:rPr>
        <w:t>КРЕСНИКОВА</w:t>
      </w:r>
      <w:r>
        <w:rPr>
          <w:sz w:val="16"/>
          <w:lang w:val="lt-LT"/>
        </w:rPr>
        <w:t>,</w:t>
      </w:r>
      <w:r>
        <w:rPr>
          <w:sz w:val="16"/>
          <w:lang w:val="ru-RU"/>
        </w:rPr>
        <w:t xml:space="preserve"> НИ. Аренда земли в аграрной сфере. </w:t>
      </w:r>
      <w:r>
        <w:rPr>
          <w:i/>
          <w:iCs/>
          <w:sz w:val="16"/>
          <w:lang w:val="ru-RU"/>
        </w:rPr>
        <w:t>Аграрная наука</w:t>
      </w:r>
      <w:r>
        <w:rPr>
          <w:sz w:val="16"/>
          <w:lang w:val="ru-RU"/>
        </w:rPr>
        <w:t xml:space="preserve">, 2005, № 1, </w:t>
      </w:r>
      <w:r>
        <w:rPr>
          <w:sz w:val="16"/>
        </w:rPr>
        <w:t>c</w:t>
      </w:r>
      <w:r>
        <w:rPr>
          <w:sz w:val="16"/>
          <w:lang w:val="ru-RU"/>
        </w:rPr>
        <w:t>. 8</w:t>
      </w:r>
      <w:r w:rsidR="003A53F5">
        <w:rPr>
          <w:sz w:val="16"/>
          <w:lang w:val="lt-LT"/>
        </w:rPr>
        <w:t>–</w:t>
      </w:r>
      <w:r>
        <w:rPr>
          <w:sz w:val="16"/>
          <w:lang w:val="ru-RU"/>
        </w:rPr>
        <w:t>10.</w:t>
      </w:r>
    </w:p>
    <w:p w:rsidR="00C8415B" w:rsidRDefault="00C8415B" w:rsidP="00C8415B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sz w:val="16"/>
          <w:lang w:val="ru-RU"/>
        </w:rPr>
        <w:sectPr w:rsidR="00C8415B" w:rsidSect="00425F02">
          <w:type w:val="continuous"/>
          <w:pgSz w:w="11907" w:h="16840" w:code="9"/>
          <w:pgMar w:top="1418" w:right="1021" w:bottom="1134" w:left="1021" w:header="567" w:footer="567" w:gutter="0"/>
          <w:cols w:num="2" w:space="340"/>
        </w:sectPr>
      </w:pPr>
    </w:p>
    <w:p w:rsidR="00C8415B" w:rsidRPr="00425F02" w:rsidRDefault="003A53F5" w:rsidP="00425F02">
      <w:pPr>
        <w:pStyle w:val="BodyTextIndent"/>
        <w:ind w:firstLine="0"/>
        <w:jc w:val="left"/>
        <w:rPr>
          <w:rFonts w:ascii="Times New Roman" w:hAnsi="Times New Roman"/>
          <w:b w:val="0"/>
          <w:bCs/>
          <w:sz w:val="28"/>
          <w:szCs w:val="28"/>
          <w:lang w:val="lt-LT"/>
        </w:rPr>
      </w:pPr>
      <w:r w:rsidRPr="003A53F5">
        <w:rPr>
          <w:rFonts w:ascii="Times New Roman" w:hAnsi="Times New Roman"/>
          <w:b w:val="0"/>
          <w:bCs/>
          <w:sz w:val="28"/>
          <w:szCs w:val="28"/>
          <w:lang w:val="lt-LT"/>
        </w:rPr>
        <w:lastRenderedPageBreak/>
        <w:t>14 pt, Section Break</w:t>
      </w:r>
    </w:p>
    <w:p w:rsidR="00C8415B" w:rsidRDefault="001C05FC" w:rsidP="00425F02">
      <w:pPr>
        <w:pStyle w:val="BodyTextIndent"/>
        <w:spacing w:after="120"/>
        <w:ind w:firstLine="0"/>
        <w:rPr>
          <w:rFonts w:ascii="Times New Roman" w:hAnsi="Times New Roman"/>
          <w:b w:val="0"/>
          <w:bCs/>
          <w:sz w:val="16"/>
          <w:lang w:val="lt-LT"/>
        </w:rPr>
      </w:pPr>
      <w:r>
        <w:rPr>
          <w:rFonts w:ascii="Times New Roman" w:hAnsi="Times New Roman"/>
          <w:b w:val="0"/>
          <w:bCs/>
          <w:sz w:val="16"/>
          <w:lang w:val="lt-LT"/>
        </w:rPr>
        <w:t>Vardas Pavard</w:t>
      </w:r>
      <w:r w:rsidR="00EE4B1A">
        <w:rPr>
          <w:rFonts w:ascii="Times New Roman" w:hAnsi="Times New Roman"/>
          <w:b w:val="0"/>
          <w:bCs/>
          <w:sz w:val="16"/>
          <w:lang w:val="lt-LT"/>
        </w:rPr>
        <w:t>ė</w:t>
      </w:r>
      <w:r w:rsidR="00C8415B">
        <w:rPr>
          <w:rFonts w:ascii="Times New Roman" w:hAnsi="Times New Roman"/>
          <w:b w:val="0"/>
          <w:bCs/>
          <w:sz w:val="16"/>
          <w:lang w:val="lt-LT"/>
        </w:rPr>
        <w:t xml:space="preserve"> </w:t>
      </w:r>
      <w:r w:rsidR="00C8415B" w:rsidRPr="00D2257C">
        <w:rPr>
          <w:rFonts w:ascii="Times New Roman" w:hAnsi="Times New Roman"/>
          <w:b w:val="0"/>
          <w:bCs/>
          <w:sz w:val="16"/>
          <w:lang w:val="lt-LT"/>
        </w:rPr>
        <w:t>(8 pt</w:t>
      </w:r>
      <w:r w:rsidR="004F5277">
        <w:rPr>
          <w:rFonts w:ascii="Times New Roman" w:hAnsi="Times New Roman"/>
          <w:b w:val="0"/>
          <w:bCs/>
          <w:sz w:val="16"/>
          <w:lang w:val="lt-LT"/>
        </w:rPr>
        <w:t>, Normal</w:t>
      </w:r>
      <w:r w:rsidR="00C8415B" w:rsidRPr="00D2257C">
        <w:rPr>
          <w:rFonts w:ascii="Times New Roman" w:hAnsi="Times New Roman"/>
          <w:b w:val="0"/>
          <w:bCs/>
          <w:sz w:val="16"/>
          <w:lang w:val="lt-LT"/>
        </w:rPr>
        <w:t>)</w:t>
      </w:r>
    </w:p>
    <w:p w:rsidR="00C8415B" w:rsidRDefault="00C8415B" w:rsidP="00425F02">
      <w:pPr>
        <w:pStyle w:val="BodyTextIndent"/>
        <w:spacing w:after="120"/>
        <w:ind w:firstLine="0"/>
        <w:rPr>
          <w:rFonts w:ascii="Times New Roman" w:hAnsi="Times New Roman"/>
          <w:b w:val="0"/>
          <w:bCs/>
          <w:sz w:val="16"/>
          <w:lang w:val="lt-LT"/>
        </w:rPr>
      </w:pPr>
      <w:r>
        <w:rPr>
          <w:rFonts w:ascii="Times New Roman" w:hAnsi="Times New Roman"/>
          <w:sz w:val="16"/>
          <w:lang w:val="lt-LT"/>
        </w:rPr>
        <w:t>How to prepare a Manuscript for the Scientific Journal</w:t>
      </w:r>
      <w:r>
        <w:rPr>
          <w:rFonts w:ascii="Times New Roman" w:hAnsi="Times New Roman"/>
          <w:b w:val="0"/>
          <w:bCs/>
          <w:sz w:val="16"/>
          <w:lang w:val="lt-LT"/>
        </w:rPr>
        <w:t xml:space="preserve"> </w:t>
      </w:r>
      <w:r w:rsidRPr="00D2257C">
        <w:rPr>
          <w:rFonts w:ascii="Times New Roman" w:hAnsi="Times New Roman"/>
          <w:bCs/>
          <w:sz w:val="16"/>
          <w:lang w:val="lt-LT"/>
        </w:rPr>
        <w:t xml:space="preserve">(8 pt </w:t>
      </w:r>
      <w:r w:rsidR="00D2257C">
        <w:rPr>
          <w:rFonts w:ascii="Times New Roman" w:hAnsi="Times New Roman"/>
          <w:bCs/>
          <w:sz w:val="16"/>
          <w:lang w:val="lt-LT"/>
        </w:rPr>
        <w:t xml:space="preserve"> </w:t>
      </w:r>
      <w:r w:rsidRPr="00D2257C">
        <w:rPr>
          <w:rFonts w:ascii="Times New Roman" w:hAnsi="Times New Roman"/>
          <w:bCs/>
          <w:sz w:val="16"/>
          <w:lang w:val="lt-LT"/>
        </w:rPr>
        <w:t>Bold)</w:t>
      </w:r>
    </w:p>
    <w:p w:rsidR="00C8415B" w:rsidRDefault="00C8415B" w:rsidP="00425F02">
      <w:pPr>
        <w:pStyle w:val="BodyTextIndent"/>
        <w:spacing w:after="240"/>
        <w:ind w:firstLine="0"/>
        <w:rPr>
          <w:rFonts w:ascii="Times New Roman" w:hAnsi="Times New Roman"/>
          <w:b w:val="0"/>
          <w:bCs/>
          <w:i/>
          <w:sz w:val="16"/>
          <w:lang w:val="lt-LT"/>
        </w:rPr>
      </w:pPr>
      <w:r>
        <w:rPr>
          <w:rFonts w:ascii="Times New Roman" w:hAnsi="Times New Roman"/>
          <w:b w:val="0"/>
          <w:bCs/>
          <w:sz w:val="16"/>
          <w:lang w:val="lt-LT"/>
        </w:rPr>
        <w:t xml:space="preserve">Summary </w:t>
      </w:r>
      <w:r w:rsidRPr="00D2257C">
        <w:rPr>
          <w:rFonts w:ascii="Times New Roman" w:hAnsi="Times New Roman"/>
          <w:b w:val="0"/>
          <w:bCs/>
          <w:sz w:val="16"/>
          <w:lang w:val="lt-LT"/>
        </w:rPr>
        <w:t>(8 pt</w:t>
      </w:r>
      <w:r w:rsidR="004F5277">
        <w:rPr>
          <w:rFonts w:ascii="Times New Roman" w:hAnsi="Times New Roman"/>
          <w:b w:val="0"/>
          <w:bCs/>
          <w:sz w:val="16"/>
          <w:lang w:val="lt-LT"/>
        </w:rPr>
        <w:t>, Normal</w:t>
      </w:r>
      <w:r w:rsidRPr="00D2257C">
        <w:rPr>
          <w:rFonts w:ascii="Times New Roman" w:hAnsi="Times New Roman"/>
          <w:b w:val="0"/>
          <w:bCs/>
          <w:sz w:val="16"/>
          <w:lang w:val="lt-LT"/>
        </w:rPr>
        <w:t>)</w:t>
      </w:r>
    </w:p>
    <w:p w:rsidR="00C8415B" w:rsidRPr="00E45FBB" w:rsidRDefault="00C8415B" w:rsidP="00331DD4">
      <w:pPr>
        <w:pStyle w:val="BodyTextIndent"/>
        <w:ind w:firstLine="340"/>
        <w:rPr>
          <w:rFonts w:ascii="Times New Roman" w:hAnsi="Times New Roman"/>
          <w:b w:val="0"/>
          <w:bCs/>
          <w:sz w:val="16"/>
          <w:szCs w:val="16"/>
        </w:rPr>
      </w:pPr>
      <w:r w:rsidRPr="00E45FBB">
        <w:rPr>
          <w:rFonts w:ascii="Times New Roman" w:hAnsi="Times New Roman"/>
          <w:b w:val="0"/>
          <w:bCs/>
          <w:sz w:val="16"/>
          <w:szCs w:val="16"/>
        </w:rPr>
        <w:t>This document contains instruction for the preparation of manuscripts for the scientific journal (8 pt,</w:t>
      </w:r>
      <w:r w:rsidR="00BE6F46" w:rsidRPr="00E45FBB">
        <w:rPr>
          <w:rFonts w:ascii="Times New Roman" w:hAnsi="Times New Roman"/>
          <w:b w:val="0"/>
          <w:bCs/>
          <w:sz w:val="16"/>
          <w:szCs w:val="16"/>
        </w:rPr>
        <w:t xml:space="preserve"> Normal,</w:t>
      </w:r>
      <w:r w:rsidRPr="00E45FBB">
        <w:rPr>
          <w:rFonts w:ascii="Times New Roman" w:hAnsi="Times New Roman"/>
          <w:b w:val="0"/>
          <w:bCs/>
          <w:sz w:val="16"/>
          <w:szCs w:val="16"/>
        </w:rPr>
        <w:t xml:space="preserve"> First line 0,6 cm)</w:t>
      </w:r>
    </w:p>
    <w:p w:rsidR="00D2257C" w:rsidRPr="00E45FBB" w:rsidRDefault="009C755B" w:rsidP="00331DD4">
      <w:pPr>
        <w:pStyle w:val="BodyTextIndent"/>
        <w:ind w:firstLine="340"/>
        <w:rPr>
          <w:rFonts w:ascii="Times New Roman" w:hAnsi="Times New Roman"/>
          <w:b w:val="0"/>
          <w:bCs/>
          <w:i/>
          <w:sz w:val="18"/>
        </w:rPr>
      </w:pPr>
      <w:r w:rsidRPr="00E45FBB">
        <w:rPr>
          <w:b w:val="0"/>
          <w:i/>
          <w:sz w:val="16"/>
          <w:szCs w:val="16"/>
        </w:rPr>
        <w:t xml:space="preserve">Keywords (8 pt, Italic, </w:t>
      </w:r>
      <w:r w:rsidR="004759F2" w:rsidRPr="00E45FBB">
        <w:rPr>
          <w:b w:val="0"/>
          <w:i/>
          <w:iCs/>
          <w:spacing w:val="-4"/>
          <w:sz w:val="16"/>
        </w:rPr>
        <w:t>First line 0,</w:t>
      </w:r>
      <w:r w:rsidRPr="00E45FBB">
        <w:rPr>
          <w:b w:val="0"/>
          <w:i/>
          <w:iCs/>
          <w:spacing w:val="-4"/>
          <w:sz w:val="16"/>
        </w:rPr>
        <w:t>6 cm)</w:t>
      </w:r>
    </w:p>
    <w:p w:rsidR="00C8415B" w:rsidRPr="00B46984" w:rsidRDefault="00C8415B" w:rsidP="00425F02">
      <w:pPr>
        <w:pStyle w:val="BodyText3"/>
        <w:widowControl w:val="0"/>
        <w:spacing w:before="440" w:after="200"/>
        <w:jc w:val="left"/>
        <w:rPr>
          <w:bCs/>
          <w:sz w:val="18"/>
          <w:szCs w:val="18"/>
        </w:rPr>
      </w:pPr>
      <w:r w:rsidRPr="00914695">
        <w:rPr>
          <w:bCs/>
          <w:sz w:val="18"/>
          <w:szCs w:val="18"/>
        </w:rPr>
        <w:t xml:space="preserve">Gauta </w:t>
      </w:r>
      <w:r w:rsidR="00C2320D">
        <w:rPr>
          <w:bCs/>
          <w:sz w:val="18"/>
          <w:szCs w:val="18"/>
        </w:rPr>
        <w:t>20</w:t>
      </w:r>
      <w:r w:rsidR="00D23D88">
        <w:rPr>
          <w:bCs/>
          <w:sz w:val="18"/>
          <w:szCs w:val="18"/>
        </w:rPr>
        <w:t>20</w:t>
      </w:r>
      <w:r w:rsidRPr="00914695">
        <w:rPr>
          <w:bCs/>
          <w:sz w:val="18"/>
          <w:szCs w:val="18"/>
        </w:rPr>
        <w:t xml:space="preserve"> m. ……… mėn., atiduota spaudai </w:t>
      </w:r>
      <w:r w:rsidR="00C2320D">
        <w:rPr>
          <w:bCs/>
          <w:sz w:val="18"/>
          <w:szCs w:val="18"/>
        </w:rPr>
        <w:t>20</w:t>
      </w:r>
      <w:r w:rsidR="00D23D88">
        <w:rPr>
          <w:bCs/>
          <w:sz w:val="18"/>
          <w:szCs w:val="18"/>
        </w:rPr>
        <w:t>20</w:t>
      </w:r>
      <w:r w:rsidRPr="00914695">
        <w:rPr>
          <w:bCs/>
          <w:sz w:val="18"/>
          <w:szCs w:val="18"/>
        </w:rPr>
        <w:t xml:space="preserve"> m. ……</w:t>
      </w:r>
      <w:r w:rsidR="00F8740A" w:rsidRPr="00914695">
        <w:rPr>
          <w:bCs/>
          <w:sz w:val="18"/>
          <w:szCs w:val="18"/>
        </w:rPr>
        <w:t>…</w:t>
      </w:r>
      <w:r w:rsidRPr="00914695">
        <w:rPr>
          <w:bCs/>
          <w:sz w:val="18"/>
          <w:szCs w:val="18"/>
        </w:rPr>
        <w:t xml:space="preserve"> mėn. (</w:t>
      </w:r>
      <w:r w:rsidR="00B46984" w:rsidRPr="00914695">
        <w:rPr>
          <w:bCs/>
          <w:sz w:val="18"/>
          <w:szCs w:val="18"/>
        </w:rPr>
        <w:t>9 p</w:t>
      </w:r>
      <w:r w:rsidRPr="00914695">
        <w:rPr>
          <w:bCs/>
          <w:sz w:val="18"/>
          <w:szCs w:val="18"/>
        </w:rPr>
        <w:t>t</w:t>
      </w:r>
      <w:r w:rsidR="009C755B">
        <w:rPr>
          <w:bCs/>
          <w:sz w:val="18"/>
          <w:szCs w:val="18"/>
        </w:rPr>
        <w:t>, Italic</w:t>
      </w:r>
      <w:r w:rsidRPr="00914695">
        <w:rPr>
          <w:bCs/>
          <w:sz w:val="18"/>
          <w:szCs w:val="18"/>
        </w:rPr>
        <w:t>)</w:t>
      </w:r>
    </w:p>
    <w:tbl>
      <w:tblPr>
        <w:tblW w:w="992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8740A" w:rsidRPr="00797B9A" w:rsidTr="00B05821">
        <w:trPr>
          <w:trHeight w:val="262"/>
        </w:trPr>
        <w:tc>
          <w:tcPr>
            <w:tcW w:w="9923" w:type="dxa"/>
            <w:shd w:val="clear" w:color="auto" w:fill="auto"/>
          </w:tcPr>
          <w:p w:rsidR="00F8740A" w:rsidRPr="00797B9A" w:rsidRDefault="00F8740A" w:rsidP="00EE1C09">
            <w:pPr>
              <w:jc w:val="both"/>
              <w:rPr>
                <w:bCs/>
                <w:spacing w:val="-2"/>
                <w:sz w:val="16"/>
                <w:lang w:val="lt-LT"/>
              </w:rPr>
            </w:pPr>
            <w:r w:rsidRPr="00797B9A">
              <w:rPr>
                <w:b/>
                <w:spacing w:val="-2"/>
                <w:sz w:val="16"/>
                <w:lang w:val="lt-LT"/>
              </w:rPr>
              <w:t>Vardas PAVARDĖ</w:t>
            </w:r>
            <w:r w:rsidRPr="00797B9A">
              <w:rPr>
                <w:b/>
                <w:bCs/>
                <w:spacing w:val="-2"/>
                <w:sz w:val="16"/>
                <w:lang w:val="lt-LT"/>
              </w:rPr>
              <w:t xml:space="preserve">. </w:t>
            </w:r>
            <w:r w:rsidR="005D067E">
              <w:rPr>
                <w:bCs/>
                <w:spacing w:val="-2"/>
                <w:sz w:val="16"/>
                <w:lang w:val="lt-LT"/>
              </w:rPr>
              <w:t>Vytauto Didžiojo</w:t>
            </w:r>
            <w:r w:rsidRPr="00797B9A">
              <w:rPr>
                <w:bCs/>
                <w:spacing w:val="-2"/>
                <w:sz w:val="16"/>
                <w:lang w:val="lt-LT"/>
              </w:rPr>
              <w:t xml:space="preserve"> universiteto </w:t>
            </w:r>
            <w:r w:rsidR="005D067E">
              <w:rPr>
                <w:bCs/>
                <w:spacing w:val="-2"/>
                <w:sz w:val="16"/>
                <w:lang w:val="lt-LT"/>
              </w:rPr>
              <w:t xml:space="preserve">Žemės ūkio akademijos </w:t>
            </w:r>
            <w:r w:rsidRPr="00797B9A">
              <w:rPr>
                <w:bCs/>
                <w:spacing w:val="-2"/>
                <w:sz w:val="16"/>
                <w:lang w:val="lt-LT"/>
              </w:rPr>
              <w:t>Žemės ūkio inžinerijos fakulteto Žemės ūkio inžinerijos ir saugos instituto technologijos (technikos) mokslų daktaras, docentas. Adresas: Studentų g. 15</w:t>
            </w:r>
            <w:r w:rsidR="005D067E">
              <w:rPr>
                <w:bCs/>
                <w:spacing w:val="-2"/>
                <w:sz w:val="16"/>
                <w:lang w:val="lt-LT"/>
              </w:rPr>
              <w:t>a</w:t>
            </w:r>
            <w:r w:rsidRPr="00797B9A">
              <w:rPr>
                <w:bCs/>
                <w:spacing w:val="-2"/>
                <w:sz w:val="16"/>
                <w:lang w:val="lt-LT"/>
              </w:rPr>
              <w:t>, LT-5336</w:t>
            </w:r>
            <w:r w:rsidR="005D067E">
              <w:rPr>
                <w:bCs/>
                <w:spacing w:val="-2"/>
                <w:sz w:val="16"/>
                <w:lang w:val="lt-LT"/>
              </w:rPr>
              <w:t>2</w:t>
            </w:r>
            <w:r w:rsidRPr="00797B9A">
              <w:rPr>
                <w:bCs/>
                <w:spacing w:val="-2"/>
                <w:sz w:val="16"/>
                <w:lang w:val="lt-LT"/>
              </w:rPr>
              <w:t xml:space="preserve"> Akademija, Kauno r. Tel. (8 37) 75 23 </w:t>
            </w:r>
            <w:r w:rsidR="005D067E">
              <w:rPr>
                <w:bCs/>
                <w:spacing w:val="-2"/>
                <w:sz w:val="16"/>
                <w:lang w:val="lt-LT"/>
              </w:rPr>
              <w:t>57</w:t>
            </w:r>
            <w:r w:rsidRPr="00797B9A">
              <w:rPr>
                <w:bCs/>
                <w:spacing w:val="-2"/>
                <w:sz w:val="16"/>
                <w:lang w:val="lt-LT"/>
              </w:rPr>
              <w:t xml:space="preserve">, el. paštas: </w:t>
            </w:r>
            <w:hyperlink r:id="rId13" w:history="1">
              <w:r w:rsidR="00D23D88">
                <w:rPr>
                  <w:rStyle w:val="Hyperlink"/>
                  <w:bCs/>
                  <w:spacing w:val="-2"/>
                  <w:sz w:val="16"/>
                  <w:lang w:val="lt-LT"/>
                </w:rPr>
                <w:t>vardas.pavarde</w:t>
              </w:r>
              <w:r w:rsidR="00030393" w:rsidRPr="00623389">
                <w:rPr>
                  <w:rStyle w:val="Hyperlink"/>
                  <w:bCs/>
                  <w:spacing w:val="-2"/>
                  <w:sz w:val="16"/>
                  <w:lang w:val="lt-LT"/>
                </w:rPr>
                <w:t>@vdu.lt</w:t>
              </w:r>
            </w:hyperlink>
            <w:r w:rsidRPr="00797B9A">
              <w:rPr>
                <w:bCs/>
                <w:spacing w:val="-2"/>
                <w:sz w:val="16"/>
                <w:lang w:val="lt-LT"/>
              </w:rPr>
              <w:t xml:space="preserve"> (8 pt).</w:t>
            </w:r>
          </w:p>
          <w:p w:rsidR="00F8740A" w:rsidRPr="00797B9A" w:rsidRDefault="00F8740A" w:rsidP="00600EF6">
            <w:pPr>
              <w:jc w:val="both"/>
              <w:rPr>
                <w:spacing w:val="2"/>
                <w:sz w:val="16"/>
                <w:lang w:val="lt-LT"/>
              </w:rPr>
            </w:pPr>
            <w:r w:rsidRPr="00797B9A">
              <w:rPr>
                <w:b/>
                <w:spacing w:val="-2"/>
                <w:sz w:val="16"/>
                <w:lang w:val="lt-LT"/>
              </w:rPr>
              <w:t>Name SURNAME.</w:t>
            </w:r>
            <w:r w:rsidRPr="00797B9A">
              <w:rPr>
                <w:b/>
                <w:sz w:val="16"/>
                <w:szCs w:val="16"/>
                <w:lang w:val="lt-LT"/>
              </w:rPr>
              <w:t xml:space="preserve"> </w:t>
            </w:r>
            <w:r w:rsidR="005D067E" w:rsidRPr="005D067E">
              <w:rPr>
                <w:sz w:val="16"/>
                <w:szCs w:val="16"/>
                <w:lang w:val="lt-LT"/>
              </w:rPr>
              <w:t>Agriculture Academy of</w:t>
            </w:r>
            <w:r w:rsidR="005D067E">
              <w:rPr>
                <w:b/>
                <w:sz w:val="16"/>
                <w:szCs w:val="16"/>
                <w:lang w:val="lt-LT"/>
              </w:rPr>
              <w:t xml:space="preserve"> </w:t>
            </w:r>
            <w:r w:rsidR="005D067E">
              <w:rPr>
                <w:sz w:val="16"/>
                <w:szCs w:val="16"/>
                <w:lang w:val="lt-LT"/>
              </w:rPr>
              <w:t xml:space="preserve">Vytautas  Magnus </w:t>
            </w:r>
            <w:r w:rsidRPr="00797B9A">
              <w:rPr>
                <w:sz w:val="16"/>
                <w:szCs w:val="16"/>
                <w:lang w:val="lt-LT"/>
              </w:rPr>
              <w:t xml:space="preserve"> University</w:t>
            </w:r>
            <w:r w:rsidR="00600EF6">
              <w:rPr>
                <w:sz w:val="16"/>
                <w:szCs w:val="16"/>
                <w:lang w:val="lt-LT"/>
              </w:rPr>
              <w:t>,</w:t>
            </w:r>
            <w:r w:rsidRPr="00797B9A">
              <w:rPr>
                <w:sz w:val="16"/>
                <w:szCs w:val="16"/>
                <w:lang w:val="lt-LT"/>
              </w:rPr>
              <w:t xml:space="preserve"> Faculty of Agricultural Engineering</w:t>
            </w:r>
            <w:r w:rsidR="00600EF6">
              <w:rPr>
                <w:sz w:val="16"/>
                <w:szCs w:val="16"/>
                <w:lang w:val="lt-LT"/>
              </w:rPr>
              <w:t>,</w:t>
            </w:r>
            <w:r w:rsidRPr="00797B9A">
              <w:rPr>
                <w:sz w:val="16"/>
                <w:szCs w:val="16"/>
                <w:lang w:val="lt-LT"/>
              </w:rPr>
              <w:t xml:space="preserve"> Institute of Agricultural Engineering and Safety, doctor of technology (technical) sciences, </w:t>
            </w:r>
            <w:r w:rsidRPr="00797B9A">
              <w:rPr>
                <w:bCs/>
                <w:spacing w:val="-2"/>
                <w:sz w:val="16"/>
                <w:lang w:val="lt-LT"/>
              </w:rPr>
              <w:t xml:space="preserve">assoc. prof. </w:t>
            </w:r>
            <w:r w:rsidRPr="00797B9A">
              <w:rPr>
                <w:sz w:val="16"/>
                <w:szCs w:val="16"/>
                <w:lang w:val="lt-LT"/>
              </w:rPr>
              <w:t>Address: Student</w:t>
            </w:r>
            <w:r w:rsidR="00D23D88">
              <w:rPr>
                <w:sz w:val="16"/>
                <w:szCs w:val="16"/>
                <w:lang w:val="lt-LT"/>
              </w:rPr>
              <w:t>ų g.</w:t>
            </w:r>
            <w:r w:rsidRPr="00797B9A">
              <w:rPr>
                <w:sz w:val="16"/>
                <w:szCs w:val="16"/>
                <w:lang w:val="lt-LT"/>
              </w:rPr>
              <w:t xml:space="preserve"> 1</w:t>
            </w:r>
            <w:r w:rsidR="005D067E">
              <w:rPr>
                <w:sz w:val="16"/>
                <w:szCs w:val="16"/>
                <w:lang w:val="lt-LT"/>
              </w:rPr>
              <w:t>5a</w:t>
            </w:r>
            <w:r w:rsidRPr="00797B9A">
              <w:rPr>
                <w:sz w:val="16"/>
                <w:szCs w:val="16"/>
                <w:lang w:val="lt-LT"/>
              </w:rPr>
              <w:t>, LT-5336</w:t>
            </w:r>
            <w:r w:rsidR="005D067E">
              <w:rPr>
                <w:sz w:val="16"/>
                <w:szCs w:val="16"/>
                <w:lang w:val="lt-LT"/>
              </w:rPr>
              <w:t>2</w:t>
            </w:r>
            <w:r w:rsidRPr="00797B9A">
              <w:rPr>
                <w:sz w:val="16"/>
                <w:szCs w:val="16"/>
                <w:lang w:val="lt-LT"/>
              </w:rPr>
              <w:t xml:space="preserve"> Akademija, Kaun</w:t>
            </w:r>
            <w:r w:rsidR="00600EF6">
              <w:rPr>
                <w:sz w:val="16"/>
                <w:szCs w:val="16"/>
                <w:lang w:val="lt-LT"/>
              </w:rPr>
              <w:t>o</w:t>
            </w:r>
            <w:r w:rsidRPr="00797B9A">
              <w:rPr>
                <w:sz w:val="16"/>
                <w:szCs w:val="16"/>
                <w:lang w:val="lt-LT"/>
              </w:rPr>
              <w:t xml:space="preserve"> </w:t>
            </w:r>
            <w:bookmarkStart w:id="4" w:name="_GoBack"/>
            <w:bookmarkEnd w:id="4"/>
            <w:r w:rsidRPr="00797B9A">
              <w:rPr>
                <w:sz w:val="16"/>
                <w:szCs w:val="16"/>
                <w:lang w:val="lt-LT"/>
              </w:rPr>
              <w:t>r. Tel</w:t>
            </w:r>
            <w:r w:rsidR="00D23D88">
              <w:rPr>
                <w:sz w:val="16"/>
                <w:szCs w:val="16"/>
                <w:lang w:val="lt-LT"/>
              </w:rPr>
              <w:t>.</w:t>
            </w:r>
            <w:r w:rsidRPr="00797B9A">
              <w:rPr>
                <w:sz w:val="16"/>
                <w:szCs w:val="16"/>
                <w:lang w:val="lt-LT"/>
              </w:rPr>
              <w:t xml:space="preserve"> +370 37</w:t>
            </w:r>
            <w:r w:rsidR="00620B26">
              <w:rPr>
                <w:sz w:val="16"/>
                <w:szCs w:val="16"/>
                <w:lang w:val="lt-LT"/>
              </w:rPr>
              <w:t xml:space="preserve"> </w:t>
            </w:r>
            <w:r w:rsidRPr="00797B9A">
              <w:rPr>
                <w:sz w:val="16"/>
                <w:szCs w:val="16"/>
                <w:lang w:val="lt-LT"/>
              </w:rPr>
              <w:t xml:space="preserve">75 23 </w:t>
            </w:r>
            <w:r w:rsidR="005D067E">
              <w:rPr>
                <w:sz w:val="16"/>
                <w:szCs w:val="16"/>
                <w:lang w:val="lt-LT"/>
              </w:rPr>
              <w:t>57</w:t>
            </w:r>
            <w:r w:rsidRPr="00797B9A">
              <w:rPr>
                <w:sz w:val="16"/>
                <w:szCs w:val="16"/>
                <w:lang w:val="lt-LT"/>
              </w:rPr>
              <w:t xml:space="preserve">, e-mail: </w:t>
            </w:r>
            <w:hyperlink r:id="rId14" w:history="1">
              <w:r w:rsidR="00D23D88" w:rsidRPr="006738C6">
                <w:rPr>
                  <w:rStyle w:val="Hyperlink"/>
                  <w:bCs/>
                  <w:spacing w:val="-2"/>
                  <w:sz w:val="16"/>
                  <w:szCs w:val="16"/>
                  <w:lang w:val="lt-LT"/>
                </w:rPr>
                <w:t>vardas.pavarde@vdu.lt</w:t>
              </w:r>
            </w:hyperlink>
            <w:r w:rsidRPr="00797B9A">
              <w:rPr>
                <w:sz w:val="16"/>
                <w:szCs w:val="16"/>
                <w:lang w:val="lt-LT"/>
              </w:rPr>
              <w:t xml:space="preserve">  (8 pt</w:t>
            </w:r>
            <w:r w:rsidRPr="00797B9A">
              <w:rPr>
                <w:b/>
                <w:sz w:val="16"/>
                <w:szCs w:val="16"/>
                <w:lang w:val="lt-LT"/>
              </w:rPr>
              <w:t>).</w:t>
            </w:r>
          </w:p>
        </w:tc>
      </w:tr>
    </w:tbl>
    <w:p w:rsidR="00F8740A" w:rsidRDefault="00F8740A" w:rsidP="00425F02">
      <w:pPr>
        <w:pStyle w:val="BodyTextIndent"/>
        <w:ind w:firstLine="0"/>
        <w:rPr>
          <w:rFonts w:ascii="Times New Roman" w:hAnsi="Times New Roman"/>
          <w:b w:val="0"/>
          <w:bCs/>
          <w:lang w:val="lt-LT"/>
        </w:rPr>
      </w:pPr>
    </w:p>
    <w:sectPr w:rsidR="00F8740A" w:rsidSect="00D67734">
      <w:type w:val="continuous"/>
      <w:pgSz w:w="11907" w:h="16840" w:code="9"/>
      <w:pgMar w:top="1418" w:right="1021" w:bottom="1134" w:left="102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26A" w:rsidRDefault="00E6226A">
      <w:r>
        <w:separator/>
      </w:r>
    </w:p>
  </w:endnote>
  <w:endnote w:type="continuationSeparator" w:id="0">
    <w:p w:rsidR="00E6226A" w:rsidRDefault="00E6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E7" w:rsidRDefault="002343E7" w:rsidP="00E463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86</w:t>
    </w:r>
    <w:r>
      <w:rPr>
        <w:rStyle w:val="PageNumber"/>
      </w:rPr>
      <w:fldChar w:fldCharType="end"/>
    </w:r>
  </w:p>
  <w:p w:rsidR="002343E7" w:rsidRDefault="002343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3D" w:rsidRPr="0002733D" w:rsidRDefault="0002733D">
    <w:pPr>
      <w:pStyle w:val="Footer"/>
      <w:jc w:val="center"/>
      <w:rPr>
        <w:sz w:val="24"/>
        <w:szCs w:val="24"/>
      </w:rPr>
    </w:pPr>
    <w:r w:rsidRPr="0002733D">
      <w:rPr>
        <w:sz w:val="24"/>
        <w:szCs w:val="24"/>
      </w:rPr>
      <w:fldChar w:fldCharType="begin"/>
    </w:r>
    <w:r w:rsidRPr="0002733D">
      <w:rPr>
        <w:sz w:val="24"/>
        <w:szCs w:val="24"/>
      </w:rPr>
      <w:instrText xml:space="preserve"> PAGE   \* MERGEFORMAT </w:instrText>
    </w:r>
    <w:r w:rsidRPr="0002733D">
      <w:rPr>
        <w:sz w:val="24"/>
        <w:szCs w:val="24"/>
      </w:rPr>
      <w:fldChar w:fldCharType="separate"/>
    </w:r>
    <w:r w:rsidR="00600EF6">
      <w:rPr>
        <w:noProof/>
        <w:sz w:val="24"/>
        <w:szCs w:val="24"/>
      </w:rPr>
      <w:t>2</w:t>
    </w:r>
    <w:r w:rsidRPr="0002733D">
      <w:rPr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3D" w:rsidRPr="0002733D" w:rsidRDefault="0002733D">
    <w:pPr>
      <w:pStyle w:val="Footer"/>
      <w:jc w:val="center"/>
      <w:rPr>
        <w:sz w:val="24"/>
        <w:szCs w:val="24"/>
      </w:rPr>
    </w:pPr>
    <w:r w:rsidRPr="0002733D">
      <w:rPr>
        <w:sz w:val="24"/>
        <w:szCs w:val="24"/>
      </w:rPr>
      <w:fldChar w:fldCharType="begin"/>
    </w:r>
    <w:r w:rsidRPr="0002733D">
      <w:rPr>
        <w:sz w:val="24"/>
        <w:szCs w:val="24"/>
      </w:rPr>
      <w:instrText xml:space="preserve"> PAGE   \* MERGEFORMAT </w:instrText>
    </w:r>
    <w:r w:rsidRPr="0002733D">
      <w:rPr>
        <w:sz w:val="24"/>
        <w:szCs w:val="24"/>
      </w:rPr>
      <w:fldChar w:fldCharType="separate"/>
    </w:r>
    <w:r w:rsidR="00600EF6">
      <w:rPr>
        <w:noProof/>
        <w:sz w:val="24"/>
        <w:szCs w:val="24"/>
      </w:rPr>
      <w:t>1</w:t>
    </w:r>
    <w:r w:rsidRPr="0002733D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26A" w:rsidRDefault="00E6226A">
      <w:r>
        <w:separator/>
      </w:r>
    </w:p>
  </w:footnote>
  <w:footnote w:type="continuationSeparator" w:id="0">
    <w:p w:rsidR="00E6226A" w:rsidRDefault="00E6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B26" w:rsidRPr="008772AE" w:rsidRDefault="00620B26" w:rsidP="00620B26">
    <w:pPr>
      <w:pBdr>
        <w:bottom w:val="single" w:sz="4" w:space="0" w:color="auto"/>
      </w:pBdr>
      <w:tabs>
        <w:tab w:val="center" w:pos="4819"/>
        <w:tab w:val="right" w:pos="9638"/>
      </w:tabs>
      <w:ind w:firstLine="357"/>
      <w:jc w:val="center"/>
      <w:rPr>
        <w:sz w:val="24"/>
      </w:rPr>
    </w:pPr>
    <w:bookmarkStart w:id="1" w:name="_Hlk323827175"/>
    <w:bookmarkStart w:id="2" w:name="OLE_LINK2"/>
    <w:bookmarkStart w:id="3" w:name="OLE_LINK1"/>
    <w:r w:rsidRPr="008772AE">
      <w:rPr>
        <w:sz w:val="18"/>
        <w:szCs w:val="18"/>
        <w:lang w:eastAsia="zh-CN"/>
      </w:rPr>
      <w:t xml:space="preserve">ISSN 1822-1823 (Print) ISSN 2538-9122 (Online) </w:t>
    </w:r>
    <w:r w:rsidRPr="008772AE">
      <w:rPr>
        <w:sz w:val="18"/>
        <w:szCs w:val="18"/>
      </w:rPr>
      <w:t>https://doi.org/10.7220/2538-9122.20</w:t>
    </w:r>
    <w:r w:rsidR="00D43AA4">
      <w:rPr>
        <w:sz w:val="18"/>
        <w:szCs w:val="18"/>
      </w:rPr>
      <w:t>20</w:t>
    </w:r>
    <w:r w:rsidRPr="008772AE">
      <w:rPr>
        <w:sz w:val="18"/>
        <w:szCs w:val="18"/>
        <w:lang w:eastAsia="zh-CN"/>
      </w:rPr>
      <w:t xml:space="preserve">    Žmogaus ir gamtos sauga 20</w:t>
    </w:r>
    <w:r w:rsidR="00D43AA4">
      <w:rPr>
        <w:sz w:val="18"/>
        <w:szCs w:val="18"/>
        <w:lang w:eastAsia="zh-CN"/>
      </w:rPr>
      <w:t>20</w:t>
    </w:r>
    <w:r w:rsidRPr="008772AE">
      <w:rPr>
        <w:sz w:val="18"/>
        <w:szCs w:val="18"/>
        <w:lang w:eastAsia="zh-CN"/>
      </w:rPr>
      <w:t>, VDU</w:t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D40180"/>
    <w:lvl w:ilvl="0">
      <w:numFmt w:val="decimal"/>
      <w:lvlText w:val="*"/>
      <w:lvlJc w:val="left"/>
    </w:lvl>
  </w:abstractNum>
  <w:abstractNum w:abstractNumId="1">
    <w:nsid w:val="041013A9"/>
    <w:multiLevelType w:val="singleLevel"/>
    <w:tmpl w:val="67967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</w:abstractNum>
  <w:abstractNum w:abstractNumId="2">
    <w:nsid w:val="06A10731"/>
    <w:multiLevelType w:val="singleLevel"/>
    <w:tmpl w:val="D196F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C73BC5"/>
    <w:multiLevelType w:val="hybridMultilevel"/>
    <w:tmpl w:val="89A4C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F63AB"/>
    <w:multiLevelType w:val="singleLevel"/>
    <w:tmpl w:val="1BBE9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574D36"/>
    <w:multiLevelType w:val="hybridMultilevel"/>
    <w:tmpl w:val="FA02DFF2"/>
    <w:lvl w:ilvl="0" w:tplc="3ED2775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168E7BC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7A0043F"/>
    <w:multiLevelType w:val="hybridMultilevel"/>
    <w:tmpl w:val="B34E3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424C08"/>
    <w:multiLevelType w:val="hybridMultilevel"/>
    <w:tmpl w:val="042EA2F4"/>
    <w:lvl w:ilvl="0" w:tplc="0B1EC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96204"/>
    <w:multiLevelType w:val="hybridMultilevel"/>
    <w:tmpl w:val="21F633F8"/>
    <w:lvl w:ilvl="0" w:tplc="9506A9B6">
      <w:start w:val="1"/>
      <w:numFmt w:val="bullet"/>
      <w:pStyle w:val="ListBullet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B10A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F290770"/>
    <w:multiLevelType w:val="hybridMultilevel"/>
    <w:tmpl w:val="EF58B87A"/>
    <w:lvl w:ilvl="0" w:tplc="0B1EC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385C8A"/>
    <w:multiLevelType w:val="singleLevel"/>
    <w:tmpl w:val="CB90D71A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3">
    <w:nsid w:val="3D424604"/>
    <w:multiLevelType w:val="hybridMultilevel"/>
    <w:tmpl w:val="B0180104"/>
    <w:lvl w:ilvl="0" w:tplc="0B1EC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DE2720"/>
    <w:multiLevelType w:val="hybridMultilevel"/>
    <w:tmpl w:val="544AEBF8"/>
    <w:lvl w:ilvl="0" w:tplc="2862837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208769F"/>
    <w:multiLevelType w:val="singleLevel"/>
    <w:tmpl w:val="08AC26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</w:abstractNum>
  <w:abstractNum w:abstractNumId="16">
    <w:nsid w:val="4D7D76E3"/>
    <w:multiLevelType w:val="singleLevel"/>
    <w:tmpl w:val="520E4DB2"/>
    <w:lvl w:ilvl="0">
      <w:start w:val="5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7">
    <w:nsid w:val="56B6562B"/>
    <w:multiLevelType w:val="hybridMultilevel"/>
    <w:tmpl w:val="B4E2EDB2"/>
    <w:lvl w:ilvl="0" w:tplc="0B1EC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C62335"/>
    <w:multiLevelType w:val="singleLevel"/>
    <w:tmpl w:val="B984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6EDA6A6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6590DD6"/>
    <w:multiLevelType w:val="singleLevel"/>
    <w:tmpl w:val="E580EAEA"/>
    <w:lvl w:ilvl="0">
      <w:start w:val="3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18"/>
  </w:num>
  <w:num w:numId="3">
    <w:abstractNumId w:val="10"/>
  </w:num>
  <w:num w:numId="4">
    <w:abstractNumId w:val="6"/>
  </w:num>
  <w:num w:numId="5">
    <w:abstractNumId w:val="15"/>
  </w:num>
  <w:num w:numId="6">
    <w:abstractNumId w:val="3"/>
  </w:num>
  <w:num w:numId="7">
    <w:abstractNumId w:val="14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  <w:num w:numId="12">
    <w:abstractNumId w:val="11"/>
  </w:num>
  <w:num w:numId="13">
    <w:abstractNumId w:val="17"/>
  </w:num>
  <w:num w:numId="14">
    <w:abstractNumId w:val="13"/>
  </w:num>
  <w:num w:numId="15">
    <w:abstractNumId w:val="8"/>
  </w:num>
  <w:num w:numId="16">
    <w:abstractNumId w:val="12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5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0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31B"/>
    <w:rsid w:val="00005F14"/>
    <w:rsid w:val="0002733D"/>
    <w:rsid w:val="00030393"/>
    <w:rsid w:val="00050BEF"/>
    <w:rsid w:val="00057000"/>
    <w:rsid w:val="00057668"/>
    <w:rsid w:val="00062AEB"/>
    <w:rsid w:val="000A4683"/>
    <w:rsid w:val="001110CB"/>
    <w:rsid w:val="001B61C7"/>
    <w:rsid w:val="001C05FC"/>
    <w:rsid w:val="001D3AAB"/>
    <w:rsid w:val="001E3420"/>
    <w:rsid w:val="001E3793"/>
    <w:rsid w:val="001F6FDF"/>
    <w:rsid w:val="002343E7"/>
    <w:rsid w:val="00243CF6"/>
    <w:rsid w:val="002477DC"/>
    <w:rsid w:val="0025269C"/>
    <w:rsid w:val="00271102"/>
    <w:rsid w:val="00271782"/>
    <w:rsid w:val="002830C4"/>
    <w:rsid w:val="00284B50"/>
    <w:rsid w:val="00285C4F"/>
    <w:rsid w:val="002913A4"/>
    <w:rsid w:val="0029305A"/>
    <w:rsid w:val="00295547"/>
    <w:rsid w:val="002A66BD"/>
    <w:rsid w:val="002A782D"/>
    <w:rsid w:val="002E629E"/>
    <w:rsid w:val="003036D1"/>
    <w:rsid w:val="00303E85"/>
    <w:rsid w:val="00330085"/>
    <w:rsid w:val="0033109C"/>
    <w:rsid w:val="00331DD4"/>
    <w:rsid w:val="00355E30"/>
    <w:rsid w:val="00364549"/>
    <w:rsid w:val="00365931"/>
    <w:rsid w:val="003659C4"/>
    <w:rsid w:val="0037192C"/>
    <w:rsid w:val="00377CA4"/>
    <w:rsid w:val="003A53F5"/>
    <w:rsid w:val="003E45C0"/>
    <w:rsid w:val="003E592A"/>
    <w:rsid w:val="003F6F6C"/>
    <w:rsid w:val="00400763"/>
    <w:rsid w:val="00406714"/>
    <w:rsid w:val="004160D5"/>
    <w:rsid w:val="00425F02"/>
    <w:rsid w:val="004431DF"/>
    <w:rsid w:val="00450FEC"/>
    <w:rsid w:val="004716C7"/>
    <w:rsid w:val="004759F2"/>
    <w:rsid w:val="00476291"/>
    <w:rsid w:val="004823B8"/>
    <w:rsid w:val="004918DF"/>
    <w:rsid w:val="00491D16"/>
    <w:rsid w:val="004B2239"/>
    <w:rsid w:val="004B56F6"/>
    <w:rsid w:val="004D5C32"/>
    <w:rsid w:val="004E4C59"/>
    <w:rsid w:val="004F33F0"/>
    <w:rsid w:val="004F5277"/>
    <w:rsid w:val="00517A9E"/>
    <w:rsid w:val="005448B3"/>
    <w:rsid w:val="005666CC"/>
    <w:rsid w:val="00585B8E"/>
    <w:rsid w:val="00587C45"/>
    <w:rsid w:val="005A4122"/>
    <w:rsid w:val="005C56EC"/>
    <w:rsid w:val="005D067E"/>
    <w:rsid w:val="005F30B1"/>
    <w:rsid w:val="005F3C98"/>
    <w:rsid w:val="00600EF6"/>
    <w:rsid w:val="0060246F"/>
    <w:rsid w:val="00620B26"/>
    <w:rsid w:val="00623000"/>
    <w:rsid w:val="00625056"/>
    <w:rsid w:val="00627E58"/>
    <w:rsid w:val="00633C27"/>
    <w:rsid w:val="00637B8D"/>
    <w:rsid w:val="00644B5D"/>
    <w:rsid w:val="00655286"/>
    <w:rsid w:val="006613B5"/>
    <w:rsid w:val="00681287"/>
    <w:rsid w:val="00681DBA"/>
    <w:rsid w:val="006A51F5"/>
    <w:rsid w:val="006D160C"/>
    <w:rsid w:val="006D278F"/>
    <w:rsid w:val="006D35BC"/>
    <w:rsid w:val="006E2012"/>
    <w:rsid w:val="00722D7A"/>
    <w:rsid w:val="0077014F"/>
    <w:rsid w:val="00782BE0"/>
    <w:rsid w:val="007B16FD"/>
    <w:rsid w:val="007C0195"/>
    <w:rsid w:val="007D18A1"/>
    <w:rsid w:val="007E30E4"/>
    <w:rsid w:val="00800526"/>
    <w:rsid w:val="00815950"/>
    <w:rsid w:val="008231C1"/>
    <w:rsid w:val="00865658"/>
    <w:rsid w:val="008766F0"/>
    <w:rsid w:val="008A6385"/>
    <w:rsid w:val="008D4F9E"/>
    <w:rsid w:val="008F2251"/>
    <w:rsid w:val="00907213"/>
    <w:rsid w:val="00914695"/>
    <w:rsid w:val="0094468B"/>
    <w:rsid w:val="00977F1B"/>
    <w:rsid w:val="009B2A8A"/>
    <w:rsid w:val="009B51E0"/>
    <w:rsid w:val="009C72A0"/>
    <w:rsid w:val="009C755B"/>
    <w:rsid w:val="009D1781"/>
    <w:rsid w:val="009E06FD"/>
    <w:rsid w:val="009E5BD7"/>
    <w:rsid w:val="009F5B87"/>
    <w:rsid w:val="00A36DEA"/>
    <w:rsid w:val="00A8171C"/>
    <w:rsid w:val="00A87E1A"/>
    <w:rsid w:val="00A94E78"/>
    <w:rsid w:val="00AA1702"/>
    <w:rsid w:val="00AA3808"/>
    <w:rsid w:val="00AB0CFD"/>
    <w:rsid w:val="00AB2B0E"/>
    <w:rsid w:val="00AD361D"/>
    <w:rsid w:val="00AF7CBD"/>
    <w:rsid w:val="00B05821"/>
    <w:rsid w:val="00B2033C"/>
    <w:rsid w:val="00B21041"/>
    <w:rsid w:val="00B2373A"/>
    <w:rsid w:val="00B4085A"/>
    <w:rsid w:val="00B4208C"/>
    <w:rsid w:val="00B46984"/>
    <w:rsid w:val="00B474B1"/>
    <w:rsid w:val="00B55359"/>
    <w:rsid w:val="00B63A92"/>
    <w:rsid w:val="00B6432A"/>
    <w:rsid w:val="00B72CD6"/>
    <w:rsid w:val="00B90F3E"/>
    <w:rsid w:val="00B9208D"/>
    <w:rsid w:val="00B93087"/>
    <w:rsid w:val="00B95106"/>
    <w:rsid w:val="00BA035F"/>
    <w:rsid w:val="00BA23F7"/>
    <w:rsid w:val="00BA62B8"/>
    <w:rsid w:val="00BE6F46"/>
    <w:rsid w:val="00BF3285"/>
    <w:rsid w:val="00BF39E1"/>
    <w:rsid w:val="00C2320D"/>
    <w:rsid w:val="00C23DBD"/>
    <w:rsid w:val="00C3249C"/>
    <w:rsid w:val="00C4038D"/>
    <w:rsid w:val="00C53B25"/>
    <w:rsid w:val="00C611BC"/>
    <w:rsid w:val="00C72700"/>
    <w:rsid w:val="00C727B8"/>
    <w:rsid w:val="00C766B4"/>
    <w:rsid w:val="00C8415B"/>
    <w:rsid w:val="00C977D5"/>
    <w:rsid w:val="00CA5960"/>
    <w:rsid w:val="00CB7124"/>
    <w:rsid w:val="00CD343A"/>
    <w:rsid w:val="00CE67A8"/>
    <w:rsid w:val="00CF1E77"/>
    <w:rsid w:val="00D01FD7"/>
    <w:rsid w:val="00D2257C"/>
    <w:rsid w:val="00D23D88"/>
    <w:rsid w:val="00D36E9E"/>
    <w:rsid w:val="00D4009E"/>
    <w:rsid w:val="00D43AA4"/>
    <w:rsid w:val="00D46156"/>
    <w:rsid w:val="00D67734"/>
    <w:rsid w:val="00D73174"/>
    <w:rsid w:val="00D81E85"/>
    <w:rsid w:val="00D84621"/>
    <w:rsid w:val="00D850BE"/>
    <w:rsid w:val="00D86198"/>
    <w:rsid w:val="00D91DD6"/>
    <w:rsid w:val="00DB10FA"/>
    <w:rsid w:val="00DC3610"/>
    <w:rsid w:val="00E04391"/>
    <w:rsid w:val="00E11252"/>
    <w:rsid w:val="00E130CF"/>
    <w:rsid w:val="00E20E6D"/>
    <w:rsid w:val="00E22131"/>
    <w:rsid w:val="00E37450"/>
    <w:rsid w:val="00E45FBB"/>
    <w:rsid w:val="00E462CD"/>
    <w:rsid w:val="00E4638D"/>
    <w:rsid w:val="00E6226A"/>
    <w:rsid w:val="00E63E50"/>
    <w:rsid w:val="00E65983"/>
    <w:rsid w:val="00E82849"/>
    <w:rsid w:val="00E83A4B"/>
    <w:rsid w:val="00E95BFA"/>
    <w:rsid w:val="00EB31B5"/>
    <w:rsid w:val="00EB43B7"/>
    <w:rsid w:val="00EB531B"/>
    <w:rsid w:val="00EC3D37"/>
    <w:rsid w:val="00EE1C09"/>
    <w:rsid w:val="00EE27BF"/>
    <w:rsid w:val="00EE3E37"/>
    <w:rsid w:val="00EE49ED"/>
    <w:rsid w:val="00EE4B1A"/>
    <w:rsid w:val="00EF61E4"/>
    <w:rsid w:val="00F15EA0"/>
    <w:rsid w:val="00F231E7"/>
    <w:rsid w:val="00F41846"/>
    <w:rsid w:val="00F43024"/>
    <w:rsid w:val="00F54674"/>
    <w:rsid w:val="00F7270E"/>
    <w:rsid w:val="00F838C7"/>
    <w:rsid w:val="00F8740A"/>
    <w:rsid w:val="00FA7311"/>
    <w:rsid w:val="00FB3CCD"/>
    <w:rsid w:val="00FB5219"/>
    <w:rsid w:val="00FD2268"/>
    <w:rsid w:val="00FD3857"/>
    <w:rsid w:val="00FD58B4"/>
    <w:rsid w:val="00FD61B4"/>
    <w:rsid w:val="00F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415B"/>
    <w:rPr>
      <w:lang w:val="en-GB" w:eastAsia="en-US"/>
    </w:rPr>
  </w:style>
  <w:style w:type="paragraph" w:styleId="Heading1">
    <w:name w:val="heading 1"/>
    <w:basedOn w:val="Normal"/>
    <w:next w:val="Normal"/>
    <w:qFormat/>
    <w:rsid w:val="00C8415B"/>
    <w:pPr>
      <w:keepNext/>
      <w:outlineLvl w:val="0"/>
    </w:pPr>
    <w:rPr>
      <w:rFonts w:ascii="TimesLT" w:hAnsi="TimesLT"/>
      <w:sz w:val="24"/>
      <w:lang w:val="en-US"/>
    </w:rPr>
  </w:style>
  <w:style w:type="paragraph" w:styleId="Heading2">
    <w:name w:val="heading 2"/>
    <w:basedOn w:val="Normal"/>
    <w:next w:val="Normal"/>
    <w:qFormat/>
    <w:rsid w:val="00C8415B"/>
    <w:pPr>
      <w:keepNext/>
      <w:ind w:firstLine="360"/>
      <w:jc w:val="both"/>
      <w:outlineLvl w:val="1"/>
    </w:pPr>
    <w:rPr>
      <w:rFonts w:ascii="TimesLT" w:hAnsi="TimesLT"/>
      <w:b/>
      <w:sz w:val="24"/>
      <w:lang w:val="en-US"/>
    </w:rPr>
  </w:style>
  <w:style w:type="paragraph" w:styleId="Heading3">
    <w:name w:val="heading 3"/>
    <w:basedOn w:val="Normal"/>
    <w:next w:val="Normal"/>
    <w:qFormat/>
    <w:rsid w:val="00C8415B"/>
    <w:pPr>
      <w:keepNext/>
      <w:jc w:val="both"/>
      <w:outlineLvl w:val="2"/>
    </w:pPr>
    <w:rPr>
      <w:rFonts w:ascii="TimesLT" w:hAnsi="TimesLT"/>
      <w:b/>
      <w:lang w:val="en-US"/>
    </w:rPr>
  </w:style>
  <w:style w:type="paragraph" w:styleId="Heading4">
    <w:name w:val="heading 4"/>
    <w:basedOn w:val="Normal"/>
    <w:next w:val="Normal"/>
    <w:qFormat/>
    <w:rsid w:val="00C8415B"/>
    <w:pPr>
      <w:keepNext/>
      <w:pBdr>
        <w:top w:val="dotDotDash" w:sz="4" w:space="1" w:color="auto"/>
        <w:left w:val="dotDotDash" w:sz="4" w:space="21" w:color="auto"/>
        <w:bottom w:val="dotDotDash" w:sz="4" w:space="1" w:color="auto"/>
        <w:right w:val="dotDotDash" w:sz="4" w:space="0" w:color="auto"/>
      </w:pBdr>
      <w:tabs>
        <w:tab w:val="left" w:pos="7020"/>
      </w:tabs>
      <w:jc w:val="center"/>
      <w:outlineLvl w:val="3"/>
    </w:pPr>
    <w:rPr>
      <w:b/>
      <w:bCs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8415B"/>
    <w:pPr>
      <w:jc w:val="both"/>
    </w:pPr>
    <w:rPr>
      <w:rFonts w:ascii="TimesLT" w:hAnsi="TimesLT"/>
      <w:sz w:val="24"/>
      <w:lang w:val="en-US"/>
    </w:rPr>
  </w:style>
  <w:style w:type="paragraph" w:styleId="BodyTextIndent">
    <w:name w:val="Body Text Indent"/>
    <w:basedOn w:val="Normal"/>
    <w:rsid w:val="00C8415B"/>
    <w:pPr>
      <w:ind w:firstLine="360"/>
      <w:jc w:val="both"/>
    </w:pPr>
    <w:rPr>
      <w:rFonts w:ascii="TimesLT" w:hAnsi="TimesLT"/>
      <w:b/>
      <w:lang w:val="en-US"/>
    </w:rPr>
  </w:style>
  <w:style w:type="paragraph" w:styleId="BodyTextIndent2">
    <w:name w:val="Body Text Indent 2"/>
    <w:basedOn w:val="Normal"/>
    <w:rsid w:val="00C8415B"/>
    <w:pPr>
      <w:ind w:left="1276" w:hanging="1276"/>
    </w:pPr>
    <w:rPr>
      <w:rFonts w:ascii="TimesLT" w:hAnsi="TimesLT"/>
      <w:lang w:val="en-US"/>
    </w:rPr>
  </w:style>
  <w:style w:type="character" w:styleId="Hyperlink">
    <w:name w:val="Hyperlink"/>
    <w:rsid w:val="00C8415B"/>
    <w:rPr>
      <w:color w:val="0000FF"/>
      <w:u w:val="single"/>
    </w:rPr>
  </w:style>
  <w:style w:type="paragraph" w:styleId="BodyTextIndent3">
    <w:name w:val="Body Text Indent 3"/>
    <w:basedOn w:val="Normal"/>
    <w:rsid w:val="00C8415B"/>
    <w:pPr>
      <w:ind w:firstLine="360"/>
      <w:jc w:val="both"/>
    </w:pPr>
    <w:rPr>
      <w:lang w:val="en-US"/>
    </w:rPr>
  </w:style>
  <w:style w:type="paragraph" w:styleId="BodyText3">
    <w:name w:val="Body Text 3"/>
    <w:basedOn w:val="Normal"/>
    <w:rsid w:val="00C8415B"/>
    <w:pPr>
      <w:jc w:val="center"/>
    </w:pPr>
    <w:rPr>
      <w:i/>
      <w:lang w:val="lt-LT"/>
    </w:rPr>
  </w:style>
  <w:style w:type="paragraph" w:styleId="Footer">
    <w:name w:val="footer"/>
    <w:basedOn w:val="Normal"/>
    <w:link w:val="FooterChar"/>
    <w:uiPriority w:val="99"/>
    <w:rsid w:val="00C8415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415B"/>
  </w:style>
  <w:style w:type="paragraph" w:styleId="Title">
    <w:name w:val="Title"/>
    <w:basedOn w:val="Normal"/>
    <w:qFormat/>
    <w:rsid w:val="00C8415B"/>
    <w:pPr>
      <w:jc w:val="center"/>
    </w:pPr>
    <w:rPr>
      <w:b/>
      <w:sz w:val="24"/>
      <w:lang w:val="ru-RU"/>
    </w:rPr>
  </w:style>
  <w:style w:type="paragraph" w:styleId="Header">
    <w:name w:val="header"/>
    <w:basedOn w:val="Normal"/>
    <w:rsid w:val="00B9208D"/>
    <w:pPr>
      <w:tabs>
        <w:tab w:val="center" w:pos="4986"/>
        <w:tab w:val="right" w:pos="9972"/>
      </w:tabs>
    </w:pPr>
  </w:style>
  <w:style w:type="paragraph" w:styleId="BalloonText">
    <w:name w:val="Balloon Text"/>
    <w:basedOn w:val="Normal"/>
    <w:semiHidden/>
    <w:rsid w:val="00B2373A"/>
    <w:rPr>
      <w:rFonts w:ascii="Tahoma" w:hAnsi="Tahoma" w:cs="Tahoma"/>
      <w:sz w:val="16"/>
      <w:szCs w:val="16"/>
    </w:rPr>
  </w:style>
  <w:style w:type="paragraph" w:customStyle="1" w:styleId="ListBullet">
    <w:name w:val="List_Bullet"/>
    <w:basedOn w:val="Normal"/>
    <w:rsid w:val="00C727B8"/>
    <w:pPr>
      <w:numPr>
        <w:numId w:val="22"/>
      </w:numPr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2733D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uisi@vdu.l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vardas.pavarde@vdu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9857A-BA92-4B9B-AE58-1054DF32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4977</Words>
  <Characters>2837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Reikalavimai moksliniams straipsniams rengti</vt:lpstr>
    </vt:vector>
  </TitlesOfParts>
  <Company>lzuu</Company>
  <LinksUpToDate>false</LinksUpToDate>
  <CharactersWithSpaces>7799</CharactersWithSpaces>
  <SharedDoc>false</SharedDoc>
  <HLinks>
    <vt:vector size="12" baseType="variant">
      <vt:variant>
        <vt:i4>3342402</vt:i4>
      </vt:variant>
      <vt:variant>
        <vt:i4>3</vt:i4>
      </vt:variant>
      <vt:variant>
        <vt:i4>0</vt:i4>
      </vt:variant>
      <vt:variant>
        <vt:i4>5</vt:i4>
      </vt:variant>
      <vt:variant>
        <vt:lpwstr>mailto:vardas.pavarde@vdu.lt</vt:lpwstr>
      </vt:variant>
      <vt:variant>
        <vt:lpwstr/>
      </vt:variant>
      <vt:variant>
        <vt:i4>7798854</vt:i4>
      </vt:variant>
      <vt:variant>
        <vt:i4>0</vt:i4>
      </vt:variant>
      <vt:variant>
        <vt:i4>0</vt:i4>
      </vt:variant>
      <vt:variant>
        <vt:i4>5</vt:i4>
      </vt:variant>
      <vt:variant>
        <vt:lpwstr>mailto:zuisi@vdu.lt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Reikalavimai moksliniams straipsniams rengti</dc:title>
  <dc:subject/>
  <dc:creator>N1</dc:creator>
  <cp:keywords/>
  <dc:description/>
  <cp:lastModifiedBy>user</cp:lastModifiedBy>
  <cp:revision>8</cp:revision>
  <cp:lastPrinted>2009-12-14T08:26:00Z</cp:lastPrinted>
  <dcterms:created xsi:type="dcterms:W3CDTF">2020-01-21T08:25:00Z</dcterms:created>
  <dcterms:modified xsi:type="dcterms:W3CDTF">2020-01-21T12:17:00Z</dcterms:modified>
</cp:coreProperties>
</file>