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17FA" w:rsidRPr="00B02C29" w:rsidRDefault="005717FA" w:rsidP="00B02C29">
      <w:pPr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 w:rsidRPr="00B02C29">
        <w:rPr>
          <w:rFonts w:ascii="Times New Roman" w:hAnsi="Times New Roman" w:cs="Times New Roman"/>
          <w:b/>
          <w:sz w:val="24"/>
        </w:rPr>
        <w:t>Žemės ūkio ekonomikos magistrantūros studijų baigiamųjų darbų teminės kryptys</w:t>
      </w:r>
    </w:p>
    <w:p w:rsidR="00B02C29" w:rsidRPr="003904F8" w:rsidRDefault="005717FA" w:rsidP="00B02C29">
      <w:pPr>
        <w:pStyle w:val="ListParagraph"/>
        <w:numPr>
          <w:ilvl w:val="0"/>
          <w:numId w:val="3"/>
        </w:numPr>
        <w:spacing w:before="60" w:after="0" w:line="240" w:lineRule="auto"/>
        <w:ind w:left="567" w:hanging="567"/>
        <w:contextualSpacing w:val="0"/>
        <w:rPr>
          <w:rFonts w:ascii="Times New Roman" w:eastAsia="Times New Roman" w:hAnsi="Times New Roman" w:cs="Times New Roman"/>
          <w:sz w:val="23"/>
          <w:szCs w:val="23"/>
          <w:lang w:eastAsia="lt-LT"/>
        </w:rPr>
      </w:pPr>
      <w:r w:rsidRPr="003904F8">
        <w:rPr>
          <w:rFonts w:ascii="Times New Roman" w:eastAsia="Times New Roman" w:hAnsi="Times New Roman" w:cs="Times New Roman"/>
          <w:sz w:val="23"/>
          <w:szCs w:val="23"/>
          <w:lang w:eastAsia="lt-LT"/>
        </w:rPr>
        <w:t>Bendrosios žemės ūkio politikos rezultatyvumas ir poveikis</w:t>
      </w:r>
      <w:r w:rsidR="00B02C29" w:rsidRPr="003904F8">
        <w:rPr>
          <w:rFonts w:ascii="Times New Roman" w:eastAsia="Times New Roman" w:hAnsi="Times New Roman" w:cs="Times New Roman"/>
          <w:sz w:val="23"/>
          <w:szCs w:val="23"/>
          <w:lang w:eastAsia="lt-LT"/>
        </w:rPr>
        <w:t>.</w:t>
      </w:r>
    </w:p>
    <w:p w:rsidR="00B02C29" w:rsidRPr="003904F8" w:rsidRDefault="005717FA" w:rsidP="00B02C29">
      <w:pPr>
        <w:pStyle w:val="ListParagraph"/>
        <w:numPr>
          <w:ilvl w:val="0"/>
          <w:numId w:val="3"/>
        </w:numPr>
        <w:spacing w:before="60" w:after="0" w:line="240" w:lineRule="auto"/>
        <w:ind w:left="567" w:hanging="567"/>
        <w:contextualSpacing w:val="0"/>
        <w:rPr>
          <w:rFonts w:ascii="Times New Roman" w:eastAsia="Times New Roman" w:hAnsi="Times New Roman" w:cs="Times New Roman"/>
          <w:sz w:val="23"/>
          <w:szCs w:val="23"/>
          <w:lang w:eastAsia="lt-LT"/>
        </w:rPr>
      </w:pPr>
      <w:r w:rsidRPr="003904F8">
        <w:rPr>
          <w:rFonts w:ascii="Times New Roman" w:eastAsia="Times New Roman" w:hAnsi="Times New Roman" w:cs="Times New Roman"/>
          <w:sz w:val="23"/>
          <w:szCs w:val="23"/>
          <w:lang w:eastAsia="lt-LT"/>
        </w:rPr>
        <w:t>Tiesioginės paramos žemės ūkiui ekonominiai, socialiniai ir aplinkos auginiai efektai (makro</w:t>
      </w:r>
      <w:r w:rsidR="00B02C29" w:rsidRPr="003904F8">
        <w:rPr>
          <w:rFonts w:ascii="Times New Roman" w:eastAsia="Times New Roman" w:hAnsi="Times New Roman" w:cs="Times New Roman"/>
          <w:sz w:val="23"/>
          <w:szCs w:val="23"/>
          <w:lang w:eastAsia="lt-LT"/>
        </w:rPr>
        <w:t xml:space="preserve"> </w:t>
      </w:r>
      <w:r w:rsidRPr="003904F8">
        <w:rPr>
          <w:rFonts w:ascii="Times New Roman" w:eastAsia="Times New Roman" w:hAnsi="Times New Roman" w:cs="Times New Roman"/>
          <w:sz w:val="23"/>
          <w:szCs w:val="23"/>
          <w:lang w:eastAsia="lt-LT"/>
        </w:rPr>
        <w:t>arba mikro lygmeniu)</w:t>
      </w:r>
      <w:r w:rsidR="00B02C29" w:rsidRPr="003904F8">
        <w:rPr>
          <w:rFonts w:ascii="Times New Roman" w:eastAsia="Times New Roman" w:hAnsi="Times New Roman" w:cs="Times New Roman"/>
          <w:sz w:val="23"/>
          <w:szCs w:val="23"/>
          <w:lang w:eastAsia="lt-LT"/>
        </w:rPr>
        <w:t>.</w:t>
      </w:r>
    </w:p>
    <w:p w:rsidR="00B02C29" w:rsidRPr="003904F8" w:rsidRDefault="005717FA" w:rsidP="00B02C29">
      <w:pPr>
        <w:pStyle w:val="ListParagraph"/>
        <w:numPr>
          <w:ilvl w:val="0"/>
          <w:numId w:val="3"/>
        </w:numPr>
        <w:spacing w:before="60" w:after="0" w:line="240" w:lineRule="auto"/>
        <w:ind w:left="567" w:hanging="567"/>
        <w:contextualSpacing w:val="0"/>
        <w:rPr>
          <w:rFonts w:ascii="Times New Roman" w:eastAsia="Times New Roman" w:hAnsi="Times New Roman" w:cs="Times New Roman"/>
          <w:sz w:val="23"/>
          <w:szCs w:val="23"/>
          <w:lang w:eastAsia="lt-LT"/>
        </w:rPr>
      </w:pPr>
      <w:r w:rsidRPr="003904F8">
        <w:rPr>
          <w:rFonts w:ascii="Times New Roman" w:eastAsia="Times New Roman" w:hAnsi="Times New Roman" w:cs="Times New Roman"/>
          <w:sz w:val="23"/>
          <w:szCs w:val="23"/>
          <w:lang w:eastAsia="lt-LT"/>
        </w:rPr>
        <w:t>Struktūrinės paramos žemės ūkiui ekonominiai, socialiniai ir aplinkosauginiai efektai (makro,</w:t>
      </w:r>
      <w:r w:rsidR="00B02C29" w:rsidRPr="003904F8">
        <w:rPr>
          <w:rFonts w:ascii="Times New Roman" w:eastAsia="Times New Roman" w:hAnsi="Times New Roman" w:cs="Times New Roman"/>
          <w:sz w:val="23"/>
          <w:szCs w:val="23"/>
          <w:lang w:eastAsia="lt-LT"/>
        </w:rPr>
        <w:t xml:space="preserve"> </w:t>
      </w:r>
      <w:r w:rsidRPr="003904F8">
        <w:rPr>
          <w:rFonts w:ascii="Times New Roman" w:eastAsia="Times New Roman" w:hAnsi="Times New Roman" w:cs="Times New Roman"/>
          <w:sz w:val="23"/>
          <w:szCs w:val="23"/>
          <w:lang w:eastAsia="lt-LT"/>
        </w:rPr>
        <w:t>mezo arba mikro lygmeniu).</w:t>
      </w:r>
    </w:p>
    <w:p w:rsidR="00B02C29" w:rsidRPr="003904F8" w:rsidRDefault="005717FA" w:rsidP="00B02C29">
      <w:pPr>
        <w:pStyle w:val="ListParagraph"/>
        <w:numPr>
          <w:ilvl w:val="0"/>
          <w:numId w:val="3"/>
        </w:numPr>
        <w:spacing w:before="60" w:after="0" w:line="240" w:lineRule="auto"/>
        <w:ind w:left="567" w:hanging="567"/>
        <w:contextualSpacing w:val="0"/>
        <w:rPr>
          <w:rFonts w:ascii="Times New Roman" w:eastAsia="Times New Roman" w:hAnsi="Times New Roman" w:cs="Times New Roman"/>
          <w:sz w:val="23"/>
          <w:szCs w:val="23"/>
          <w:lang w:eastAsia="lt-LT"/>
        </w:rPr>
      </w:pPr>
      <w:r w:rsidRPr="003904F8">
        <w:rPr>
          <w:rFonts w:ascii="Times New Roman" w:eastAsia="Times New Roman" w:hAnsi="Times New Roman" w:cs="Times New Roman"/>
          <w:sz w:val="23"/>
          <w:szCs w:val="23"/>
          <w:lang w:eastAsia="lt-LT"/>
        </w:rPr>
        <w:t>Žemės ūkio ir maisto produktų prekybos politikos rezultatyvumas ir efektai</w:t>
      </w:r>
      <w:r w:rsidR="00B02C29" w:rsidRPr="003904F8">
        <w:rPr>
          <w:rFonts w:ascii="Times New Roman" w:eastAsia="Times New Roman" w:hAnsi="Times New Roman" w:cs="Times New Roman"/>
          <w:sz w:val="23"/>
          <w:szCs w:val="23"/>
          <w:lang w:eastAsia="lt-LT"/>
        </w:rPr>
        <w:t>.</w:t>
      </w:r>
    </w:p>
    <w:p w:rsidR="00B02C29" w:rsidRPr="003904F8" w:rsidRDefault="005717FA" w:rsidP="00B02C29">
      <w:pPr>
        <w:pStyle w:val="ListParagraph"/>
        <w:numPr>
          <w:ilvl w:val="0"/>
          <w:numId w:val="3"/>
        </w:numPr>
        <w:spacing w:before="60" w:after="0" w:line="240" w:lineRule="auto"/>
        <w:ind w:left="567" w:hanging="567"/>
        <w:contextualSpacing w:val="0"/>
        <w:rPr>
          <w:rFonts w:ascii="Times New Roman" w:eastAsia="Times New Roman" w:hAnsi="Times New Roman" w:cs="Times New Roman"/>
          <w:sz w:val="23"/>
          <w:szCs w:val="23"/>
          <w:lang w:eastAsia="lt-LT"/>
        </w:rPr>
      </w:pPr>
      <w:r w:rsidRPr="003904F8">
        <w:rPr>
          <w:rFonts w:ascii="Times New Roman" w:eastAsia="Times New Roman" w:hAnsi="Times New Roman" w:cs="Times New Roman"/>
          <w:sz w:val="23"/>
          <w:szCs w:val="23"/>
          <w:lang w:eastAsia="lt-LT"/>
        </w:rPr>
        <w:t>Žemės ūkio i</w:t>
      </w:r>
      <w:r w:rsidR="00F24F0E" w:rsidRPr="003904F8">
        <w:rPr>
          <w:rFonts w:ascii="Times New Roman" w:eastAsia="Times New Roman" w:hAnsi="Times New Roman" w:cs="Times New Roman"/>
          <w:sz w:val="23"/>
          <w:szCs w:val="23"/>
          <w:lang w:eastAsia="lt-LT"/>
        </w:rPr>
        <w:t xml:space="preserve">r </w:t>
      </w:r>
      <w:r w:rsidRPr="003904F8">
        <w:rPr>
          <w:rFonts w:ascii="Times New Roman" w:eastAsia="Times New Roman" w:hAnsi="Times New Roman" w:cs="Times New Roman"/>
          <w:sz w:val="23"/>
          <w:szCs w:val="23"/>
          <w:lang w:eastAsia="lt-LT"/>
        </w:rPr>
        <w:t>rmaisto produktų prekybos liberalizacijos ekonominiai, socialiniai ir aplinkosauginiai efektai</w:t>
      </w:r>
      <w:r w:rsidR="00B02C29" w:rsidRPr="003904F8">
        <w:rPr>
          <w:rFonts w:ascii="Times New Roman" w:eastAsia="Times New Roman" w:hAnsi="Times New Roman" w:cs="Times New Roman"/>
          <w:sz w:val="23"/>
          <w:szCs w:val="23"/>
          <w:lang w:eastAsia="lt-LT"/>
        </w:rPr>
        <w:t>.</w:t>
      </w:r>
    </w:p>
    <w:p w:rsidR="00B02C29" w:rsidRPr="003904F8" w:rsidRDefault="005717FA" w:rsidP="00B02C29">
      <w:pPr>
        <w:pStyle w:val="ListParagraph"/>
        <w:numPr>
          <w:ilvl w:val="0"/>
          <w:numId w:val="3"/>
        </w:numPr>
        <w:spacing w:before="60" w:after="0" w:line="240" w:lineRule="auto"/>
        <w:ind w:left="567" w:hanging="567"/>
        <w:contextualSpacing w:val="0"/>
        <w:rPr>
          <w:rFonts w:ascii="Times New Roman" w:eastAsia="Times New Roman" w:hAnsi="Times New Roman" w:cs="Times New Roman"/>
          <w:sz w:val="23"/>
          <w:szCs w:val="23"/>
          <w:lang w:eastAsia="lt-LT"/>
        </w:rPr>
      </w:pPr>
      <w:r w:rsidRPr="003904F8">
        <w:rPr>
          <w:rFonts w:ascii="Times New Roman" w:eastAsia="Times New Roman" w:hAnsi="Times New Roman" w:cs="Times New Roman"/>
          <w:sz w:val="23"/>
          <w:szCs w:val="23"/>
          <w:lang w:eastAsia="lt-LT"/>
        </w:rPr>
        <w:t xml:space="preserve">Žemės ūkio (arba </w:t>
      </w:r>
      <w:r w:rsidR="00F24F0E" w:rsidRPr="003904F8">
        <w:rPr>
          <w:rFonts w:ascii="Times New Roman" w:eastAsia="Times New Roman" w:hAnsi="Times New Roman" w:cs="Times New Roman"/>
          <w:sz w:val="23"/>
          <w:szCs w:val="23"/>
          <w:lang w:eastAsia="lt-LT"/>
        </w:rPr>
        <w:t>biomasės/</w:t>
      </w:r>
      <w:r w:rsidRPr="003904F8">
        <w:rPr>
          <w:rFonts w:ascii="Times New Roman" w:eastAsia="Times New Roman" w:hAnsi="Times New Roman" w:cs="Times New Roman"/>
          <w:sz w:val="23"/>
          <w:szCs w:val="23"/>
          <w:lang w:eastAsia="lt-LT"/>
        </w:rPr>
        <w:t>maisto/</w:t>
      </w:r>
      <w:r w:rsidR="00F24F0E" w:rsidRPr="003904F8">
        <w:rPr>
          <w:rFonts w:ascii="Times New Roman" w:eastAsia="Times New Roman" w:hAnsi="Times New Roman" w:cs="Times New Roman"/>
          <w:sz w:val="23"/>
          <w:szCs w:val="23"/>
          <w:lang w:eastAsia="lt-LT"/>
        </w:rPr>
        <w:t>bioenergetikos</w:t>
      </w:r>
      <w:r w:rsidRPr="003904F8">
        <w:rPr>
          <w:rFonts w:ascii="Times New Roman" w:eastAsia="Times New Roman" w:hAnsi="Times New Roman" w:cs="Times New Roman"/>
          <w:sz w:val="23"/>
          <w:szCs w:val="23"/>
          <w:lang w:eastAsia="lt-LT"/>
        </w:rPr>
        <w:t xml:space="preserve"> grandinės) konkurencingumas (makro, mezo arba mikro lygmeniu)</w:t>
      </w:r>
      <w:r w:rsidR="00B02C29" w:rsidRPr="003904F8">
        <w:rPr>
          <w:rFonts w:ascii="Times New Roman" w:eastAsia="Times New Roman" w:hAnsi="Times New Roman" w:cs="Times New Roman"/>
          <w:sz w:val="23"/>
          <w:szCs w:val="23"/>
          <w:lang w:eastAsia="lt-LT"/>
        </w:rPr>
        <w:t>.</w:t>
      </w:r>
    </w:p>
    <w:p w:rsidR="00B02C29" w:rsidRPr="003904F8" w:rsidRDefault="005717FA" w:rsidP="00B02C29">
      <w:pPr>
        <w:pStyle w:val="ListParagraph"/>
        <w:numPr>
          <w:ilvl w:val="0"/>
          <w:numId w:val="3"/>
        </w:numPr>
        <w:spacing w:before="60" w:after="0" w:line="240" w:lineRule="auto"/>
        <w:ind w:left="567" w:hanging="567"/>
        <w:contextualSpacing w:val="0"/>
        <w:rPr>
          <w:rFonts w:ascii="Times New Roman" w:eastAsia="Times New Roman" w:hAnsi="Times New Roman" w:cs="Times New Roman"/>
          <w:sz w:val="23"/>
          <w:szCs w:val="23"/>
          <w:lang w:eastAsia="lt-LT"/>
        </w:rPr>
      </w:pPr>
      <w:r w:rsidRPr="003904F8">
        <w:rPr>
          <w:rFonts w:ascii="Times New Roman" w:eastAsia="Times New Roman" w:hAnsi="Times New Roman" w:cs="Times New Roman"/>
          <w:sz w:val="23"/>
          <w:szCs w:val="23"/>
          <w:lang w:eastAsia="lt-LT"/>
        </w:rPr>
        <w:t xml:space="preserve">Inovacijų </w:t>
      </w:r>
      <w:r w:rsidR="00F24F0E" w:rsidRPr="003904F8">
        <w:rPr>
          <w:rFonts w:ascii="Times New Roman" w:eastAsia="Times New Roman" w:hAnsi="Times New Roman" w:cs="Times New Roman"/>
          <w:sz w:val="23"/>
          <w:szCs w:val="23"/>
          <w:lang w:eastAsia="lt-LT"/>
        </w:rPr>
        <w:t xml:space="preserve">bioekonomikoje (arba </w:t>
      </w:r>
      <w:r w:rsidRPr="003904F8">
        <w:rPr>
          <w:rFonts w:ascii="Times New Roman" w:eastAsia="Times New Roman" w:hAnsi="Times New Roman" w:cs="Times New Roman"/>
          <w:sz w:val="23"/>
          <w:szCs w:val="23"/>
          <w:lang w:eastAsia="lt-LT"/>
        </w:rPr>
        <w:t>žemės ūkyje efektyvumas ir veiksniai</w:t>
      </w:r>
      <w:r w:rsidR="00B02C29" w:rsidRPr="003904F8">
        <w:rPr>
          <w:rFonts w:ascii="Times New Roman" w:eastAsia="Times New Roman" w:hAnsi="Times New Roman" w:cs="Times New Roman"/>
          <w:sz w:val="23"/>
          <w:szCs w:val="23"/>
          <w:lang w:eastAsia="lt-LT"/>
        </w:rPr>
        <w:t>.</w:t>
      </w:r>
    </w:p>
    <w:p w:rsidR="00B02C29" w:rsidRPr="003904F8" w:rsidRDefault="005717FA" w:rsidP="00B02C29">
      <w:pPr>
        <w:pStyle w:val="ListParagraph"/>
        <w:numPr>
          <w:ilvl w:val="0"/>
          <w:numId w:val="3"/>
        </w:numPr>
        <w:spacing w:before="60" w:after="0" w:line="240" w:lineRule="auto"/>
        <w:ind w:left="567" w:hanging="567"/>
        <w:contextualSpacing w:val="0"/>
        <w:rPr>
          <w:rFonts w:ascii="Times New Roman" w:eastAsia="Times New Roman" w:hAnsi="Times New Roman" w:cs="Times New Roman"/>
          <w:sz w:val="23"/>
          <w:szCs w:val="23"/>
          <w:lang w:eastAsia="lt-LT"/>
        </w:rPr>
      </w:pPr>
      <w:r w:rsidRPr="003904F8">
        <w:rPr>
          <w:rFonts w:ascii="Times New Roman" w:eastAsia="Times New Roman" w:hAnsi="Times New Roman" w:cs="Times New Roman"/>
          <w:sz w:val="23"/>
          <w:szCs w:val="23"/>
          <w:lang w:eastAsia="lt-LT"/>
        </w:rPr>
        <w:t xml:space="preserve">Bioekonomikos </w:t>
      </w:r>
      <w:r w:rsidR="00B02C29" w:rsidRPr="003904F8">
        <w:rPr>
          <w:rFonts w:ascii="Times New Roman" w:eastAsia="Times New Roman" w:hAnsi="Times New Roman" w:cs="Times New Roman"/>
          <w:sz w:val="23"/>
          <w:szCs w:val="23"/>
          <w:lang w:eastAsia="lt-LT"/>
        </w:rPr>
        <w:t>(arba atskirų jos sektorių) vystymosi tendencijos ir plėtros potencialas Europos Sąjungoje, Lietuvoje arba regionuose.</w:t>
      </w:r>
    </w:p>
    <w:p w:rsidR="00B02C29" w:rsidRPr="003904F8" w:rsidRDefault="005717FA" w:rsidP="00B02C29">
      <w:pPr>
        <w:pStyle w:val="ListParagraph"/>
        <w:numPr>
          <w:ilvl w:val="0"/>
          <w:numId w:val="3"/>
        </w:numPr>
        <w:spacing w:before="60" w:after="0" w:line="240" w:lineRule="auto"/>
        <w:ind w:left="567" w:hanging="567"/>
        <w:contextualSpacing w:val="0"/>
        <w:rPr>
          <w:rFonts w:ascii="Times New Roman" w:eastAsia="Times New Roman" w:hAnsi="Times New Roman" w:cs="Times New Roman"/>
          <w:sz w:val="23"/>
          <w:szCs w:val="23"/>
          <w:lang w:eastAsia="lt-LT"/>
        </w:rPr>
      </w:pPr>
      <w:r w:rsidRPr="003904F8">
        <w:rPr>
          <w:rFonts w:ascii="Times New Roman" w:eastAsia="Times New Roman" w:hAnsi="Times New Roman" w:cs="Times New Roman"/>
          <w:sz w:val="23"/>
          <w:szCs w:val="23"/>
          <w:lang w:eastAsia="lt-LT"/>
        </w:rPr>
        <w:t xml:space="preserve">Išteklių paskirstymo žemės ūkyje, maisto </w:t>
      </w:r>
      <w:r w:rsidR="00F24F0E" w:rsidRPr="003904F8">
        <w:rPr>
          <w:rFonts w:ascii="Times New Roman" w:eastAsia="Times New Roman" w:hAnsi="Times New Roman" w:cs="Times New Roman"/>
          <w:sz w:val="23"/>
          <w:szCs w:val="23"/>
          <w:lang w:eastAsia="lt-LT"/>
        </w:rPr>
        <w:t>ar</w:t>
      </w:r>
      <w:r w:rsidRPr="003904F8">
        <w:rPr>
          <w:rFonts w:ascii="Times New Roman" w:eastAsia="Times New Roman" w:hAnsi="Times New Roman" w:cs="Times New Roman"/>
          <w:sz w:val="23"/>
          <w:szCs w:val="23"/>
          <w:lang w:eastAsia="lt-LT"/>
        </w:rPr>
        <w:t xml:space="preserve"> </w:t>
      </w:r>
      <w:r w:rsidR="00F24F0E" w:rsidRPr="003904F8">
        <w:rPr>
          <w:rFonts w:ascii="Times New Roman" w:eastAsia="Times New Roman" w:hAnsi="Times New Roman" w:cs="Times New Roman"/>
          <w:sz w:val="23"/>
          <w:szCs w:val="23"/>
          <w:lang w:eastAsia="lt-LT"/>
        </w:rPr>
        <w:t>biomasės tiekomo</w:t>
      </w:r>
      <w:r w:rsidRPr="003904F8">
        <w:rPr>
          <w:rFonts w:ascii="Times New Roman" w:eastAsia="Times New Roman" w:hAnsi="Times New Roman" w:cs="Times New Roman"/>
          <w:sz w:val="23"/>
          <w:szCs w:val="23"/>
          <w:lang w:eastAsia="lt-LT"/>
        </w:rPr>
        <w:t xml:space="preserve"> grandinėse efektyvumas</w:t>
      </w:r>
      <w:r w:rsidR="00B02C29" w:rsidRPr="003904F8">
        <w:rPr>
          <w:rFonts w:ascii="Times New Roman" w:eastAsia="Times New Roman" w:hAnsi="Times New Roman" w:cs="Times New Roman"/>
          <w:sz w:val="23"/>
          <w:szCs w:val="23"/>
          <w:lang w:eastAsia="lt-LT"/>
        </w:rPr>
        <w:t>.</w:t>
      </w:r>
    </w:p>
    <w:p w:rsidR="00B02C29" w:rsidRPr="003904F8" w:rsidRDefault="00B02C29" w:rsidP="00B02C29">
      <w:pPr>
        <w:pStyle w:val="ListParagraph"/>
        <w:numPr>
          <w:ilvl w:val="0"/>
          <w:numId w:val="3"/>
        </w:numPr>
        <w:spacing w:before="60" w:after="0" w:line="240" w:lineRule="auto"/>
        <w:ind w:left="567" w:hanging="567"/>
        <w:contextualSpacing w:val="0"/>
        <w:rPr>
          <w:rFonts w:ascii="Times New Roman" w:eastAsia="Times New Roman" w:hAnsi="Times New Roman" w:cs="Times New Roman"/>
          <w:sz w:val="23"/>
          <w:szCs w:val="23"/>
          <w:lang w:eastAsia="lt-LT"/>
        </w:rPr>
      </w:pPr>
      <w:r w:rsidRPr="003904F8">
        <w:rPr>
          <w:rFonts w:ascii="Times New Roman" w:eastAsia="Times New Roman" w:hAnsi="Times New Roman" w:cs="Times New Roman"/>
          <w:sz w:val="23"/>
          <w:szCs w:val="23"/>
          <w:lang w:eastAsia="lt-LT"/>
        </w:rPr>
        <w:t>P</w:t>
      </w:r>
      <w:r w:rsidR="005717FA" w:rsidRPr="003904F8">
        <w:rPr>
          <w:rFonts w:ascii="Times New Roman" w:eastAsia="Times New Roman" w:hAnsi="Times New Roman" w:cs="Times New Roman"/>
          <w:sz w:val="23"/>
          <w:szCs w:val="23"/>
          <w:lang w:eastAsia="lt-LT"/>
        </w:rPr>
        <w:t>ajamų žemės ūkyje lygis, pokyčiai ir veiksniai (makro arba mikro lygmeniu)</w:t>
      </w:r>
    </w:p>
    <w:p w:rsidR="00B02C29" w:rsidRPr="003904F8" w:rsidRDefault="005717FA" w:rsidP="00B02C29">
      <w:pPr>
        <w:pStyle w:val="ListParagraph"/>
        <w:numPr>
          <w:ilvl w:val="0"/>
          <w:numId w:val="3"/>
        </w:numPr>
        <w:spacing w:before="60" w:after="0" w:line="240" w:lineRule="auto"/>
        <w:ind w:left="567" w:hanging="567"/>
        <w:contextualSpacing w:val="0"/>
        <w:rPr>
          <w:rFonts w:ascii="Times New Roman" w:eastAsia="Times New Roman" w:hAnsi="Times New Roman" w:cs="Times New Roman"/>
          <w:sz w:val="23"/>
          <w:szCs w:val="23"/>
          <w:lang w:eastAsia="lt-LT"/>
        </w:rPr>
      </w:pPr>
      <w:r w:rsidRPr="003904F8">
        <w:rPr>
          <w:rFonts w:ascii="Times New Roman" w:eastAsia="Times New Roman" w:hAnsi="Times New Roman" w:cs="Times New Roman"/>
          <w:sz w:val="23"/>
          <w:szCs w:val="23"/>
          <w:lang w:eastAsia="lt-LT"/>
        </w:rPr>
        <w:t>Žemdirbių (kaimo gyventojų) gyvenimo kokyb</w:t>
      </w:r>
      <w:r w:rsidR="00B02C29" w:rsidRPr="003904F8">
        <w:rPr>
          <w:rFonts w:ascii="Times New Roman" w:eastAsia="Times New Roman" w:hAnsi="Times New Roman" w:cs="Times New Roman"/>
          <w:sz w:val="23"/>
          <w:szCs w:val="23"/>
          <w:lang w:eastAsia="lt-LT"/>
        </w:rPr>
        <w:t xml:space="preserve">ė. </w:t>
      </w:r>
    </w:p>
    <w:p w:rsidR="00B02C29" w:rsidRPr="003904F8" w:rsidRDefault="005717FA" w:rsidP="00B02C29">
      <w:pPr>
        <w:pStyle w:val="ListParagraph"/>
        <w:numPr>
          <w:ilvl w:val="0"/>
          <w:numId w:val="3"/>
        </w:numPr>
        <w:spacing w:before="60" w:after="0" w:line="240" w:lineRule="auto"/>
        <w:ind w:left="567" w:hanging="567"/>
        <w:contextualSpacing w:val="0"/>
        <w:rPr>
          <w:rFonts w:ascii="Times New Roman" w:eastAsia="Times New Roman" w:hAnsi="Times New Roman" w:cs="Times New Roman"/>
          <w:sz w:val="23"/>
          <w:szCs w:val="23"/>
          <w:lang w:eastAsia="lt-LT"/>
        </w:rPr>
      </w:pPr>
      <w:r w:rsidRPr="003904F8">
        <w:rPr>
          <w:rFonts w:ascii="Times New Roman" w:eastAsia="Times New Roman" w:hAnsi="Times New Roman" w:cs="Times New Roman"/>
          <w:sz w:val="23"/>
          <w:szCs w:val="23"/>
          <w:lang w:eastAsia="lt-LT"/>
        </w:rPr>
        <w:t>Gyventojų užimtumo žemės ūkyje ekonominiai ir socialiniai efektai (makro lygmeniu)</w:t>
      </w:r>
      <w:r w:rsidR="00B02C29" w:rsidRPr="003904F8">
        <w:rPr>
          <w:rFonts w:ascii="Times New Roman" w:eastAsia="Times New Roman" w:hAnsi="Times New Roman" w:cs="Times New Roman"/>
          <w:sz w:val="23"/>
          <w:szCs w:val="23"/>
          <w:lang w:eastAsia="lt-LT"/>
        </w:rPr>
        <w:t>.</w:t>
      </w:r>
    </w:p>
    <w:p w:rsidR="00B02C29" w:rsidRPr="003904F8" w:rsidRDefault="005717FA" w:rsidP="00B02C29">
      <w:pPr>
        <w:pStyle w:val="ListParagraph"/>
        <w:numPr>
          <w:ilvl w:val="0"/>
          <w:numId w:val="3"/>
        </w:numPr>
        <w:spacing w:before="60" w:after="0" w:line="240" w:lineRule="auto"/>
        <w:ind w:left="567" w:hanging="567"/>
        <w:contextualSpacing w:val="0"/>
        <w:rPr>
          <w:rFonts w:ascii="Times New Roman" w:eastAsia="Times New Roman" w:hAnsi="Times New Roman" w:cs="Times New Roman"/>
          <w:sz w:val="23"/>
          <w:szCs w:val="23"/>
          <w:lang w:eastAsia="lt-LT"/>
        </w:rPr>
      </w:pPr>
      <w:r w:rsidRPr="003904F8">
        <w:rPr>
          <w:rFonts w:ascii="Times New Roman" w:eastAsia="Times New Roman" w:hAnsi="Times New Roman" w:cs="Times New Roman"/>
          <w:sz w:val="23"/>
          <w:szCs w:val="23"/>
          <w:lang w:eastAsia="lt-LT"/>
        </w:rPr>
        <w:t>Darnaus žemės ūkio vystymosi koncepcijos, politika, praktinės raiškos formos, efektai ir</w:t>
      </w:r>
      <w:r w:rsidR="00B02C29" w:rsidRPr="003904F8">
        <w:rPr>
          <w:rFonts w:ascii="Times New Roman" w:eastAsia="Times New Roman" w:hAnsi="Times New Roman" w:cs="Times New Roman"/>
          <w:sz w:val="23"/>
          <w:szCs w:val="23"/>
          <w:lang w:eastAsia="lt-LT"/>
        </w:rPr>
        <w:t xml:space="preserve"> </w:t>
      </w:r>
      <w:r w:rsidRPr="003904F8">
        <w:rPr>
          <w:rFonts w:ascii="Times New Roman" w:eastAsia="Times New Roman" w:hAnsi="Times New Roman" w:cs="Times New Roman"/>
          <w:sz w:val="23"/>
          <w:szCs w:val="23"/>
          <w:lang w:eastAsia="lt-LT"/>
        </w:rPr>
        <w:t>veiksniai</w:t>
      </w:r>
      <w:r w:rsidR="00B02C29" w:rsidRPr="003904F8">
        <w:rPr>
          <w:rFonts w:ascii="Times New Roman" w:eastAsia="Times New Roman" w:hAnsi="Times New Roman" w:cs="Times New Roman"/>
          <w:sz w:val="23"/>
          <w:szCs w:val="23"/>
          <w:lang w:eastAsia="lt-LT"/>
        </w:rPr>
        <w:t>.</w:t>
      </w:r>
    </w:p>
    <w:p w:rsidR="00B02C29" w:rsidRPr="003904F8" w:rsidRDefault="005717FA" w:rsidP="00B02C29">
      <w:pPr>
        <w:pStyle w:val="ListParagraph"/>
        <w:numPr>
          <w:ilvl w:val="0"/>
          <w:numId w:val="3"/>
        </w:numPr>
        <w:spacing w:before="60" w:after="0" w:line="240" w:lineRule="auto"/>
        <w:ind w:left="567" w:hanging="567"/>
        <w:contextualSpacing w:val="0"/>
        <w:rPr>
          <w:rFonts w:ascii="Times New Roman" w:eastAsia="Times New Roman" w:hAnsi="Times New Roman" w:cs="Times New Roman"/>
          <w:sz w:val="23"/>
          <w:szCs w:val="23"/>
          <w:lang w:eastAsia="lt-LT"/>
        </w:rPr>
      </w:pPr>
      <w:r w:rsidRPr="003904F8">
        <w:rPr>
          <w:rFonts w:ascii="Times New Roman" w:eastAsia="Times New Roman" w:hAnsi="Times New Roman" w:cs="Times New Roman"/>
          <w:sz w:val="23"/>
          <w:szCs w:val="23"/>
          <w:lang w:eastAsia="lt-LT"/>
        </w:rPr>
        <w:t>Žemės ūkio poveikis ekonomikos augimui (šalies, regiono arba kaimo ekonomikos lygmeniu)</w:t>
      </w:r>
      <w:r w:rsidR="00B02C29" w:rsidRPr="003904F8">
        <w:rPr>
          <w:rFonts w:ascii="Times New Roman" w:eastAsia="Times New Roman" w:hAnsi="Times New Roman" w:cs="Times New Roman"/>
          <w:sz w:val="23"/>
          <w:szCs w:val="23"/>
          <w:lang w:eastAsia="lt-LT"/>
        </w:rPr>
        <w:t>.</w:t>
      </w:r>
    </w:p>
    <w:p w:rsidR="00F24F0E" w:rsidRPr="003904F8" w:rsidRDefault="005717FA" w:rsidP="00B02C29">
      <w:pPr>
        <w:pStyle w:val="ListParagraph"/>
        <w:numPr>
          <w:ilvl w:val="0"/>
          <w:numId w:val="3"/>
        </w:numPr>
        <w:spacing w:before="60" w:after="0" w:line="240" w:lineRule="auto"/>
        <w:ind w:left="567" w:hanging="567"/>
        <w:contextualSpacing w:val="0"/>
        <w:rPr>
          <w:rFonts w:ascii="Times New Roman" w:eastAsia="Times New Roman" w:hAnsi="Times New Roman" w:cs="Times New Roman"/>
          <w:sz w:val="23"/>
          <w:szCs w:val="23"/>
          <w:lang w:eastAsia="lt-LT"/>
        </w:rPr>
      </w:pPr>
      <w:r w:rsidRPr="003904F8">
        <w:rPr>
          <w:rFonts w:ascii="Times New Roman" w:eastAsia="Times New Roman" w:hAnsi="Times New Roman" w:cs="Times New Roman"/>
          <w:sz w:val="23"/>
          <w:szCs w:val="23"/>
          <w:lang w:eastAsia="lt-LT"/>
        </w:rPr>
        <w:t>Žemės ūkio darnumas ir jo veiksniai (</w:t>
      </w:r>
      <w:r w:rsidR="00B02C29" w:rsidRPr="003904F8">
        <w:rPr>
          <w:rFonts w:ascii="Times New Roman" w:eastAsia="Times New Roman" w:hAnsi="Times New Roman" w:cs="Times New Roman"/>
          <w:sz w:val="23"/>
          <w:szCs w:val="23"/>
          <w:lang w:eastAsia="lt-LT"/>
        </w:rPr>
        <w:t xml:space="preserve">mikro, </w:t>
      </w:r>
      <w:r w:rsidRPr="003904F8">
        <w:rPr>
          <w:rFonts w:ascii="Times New Roman" w:eastAsia="Times New Roman" w:hAnsi="Times New Roman" w:cs="Times New Roman"/>
          <w:sz w:val="23"/>
          <w:szCs w:val="23"/>
          <w:lang w:eastAsia="lt-LT"/>
        </w:rPr>
        <w:t>mezo arba mikro lygmeniu)</w:t>
      </w:r>
      <w:r w:rsidR="00B02C29" w:rsidRPr="003904F8">
        <w:rPr>
          <w:rFonts w:ascii="Times New Roman" w:eastAsia="Times New Roman" w:hAnsi="Times New Roman" w:cs="Times New Roman"/>
          <w:sz w:val="23"/>
          <w:szCs w:val="23"/>
          <w:lang w:eastAsia="lt-LT"/>
        </w:rPr>
        <w:t>.</w:t>
      </w:r>
    </w:p>
    <w:p w:rsidR="00B02C29" w:rsidRPr="003904F8" w:rsidRDefault="00B02C29" w:rsidP="00B02C29">
      <w:pPr>
        <w:pStyle w:val="ListParagraph"/>
        <w:numPr>
          <w:ilvl w:val="0"/>
          <w:numId w:val="3"/>
        </w:numPr>
        <w:spacing w:before="60" w:after="0" w:line="240" w:lineRule="auto"/>
        <w:ind w:left="567" w:hanging="567"/>
        <w:contextualSpacing w:val="0"/>
        <w:rPr>
          <w:rFonts w:ascii="Times New Roman" w:eastAsia="Times New Roman" w:hAnsi="Times New Roman" w:cs="Times New Roman"/>
          <w:sz w:val="23"/>
          <w:szCs w:val="23"/>
          <w:lang w:eastAsia="lt-LT"/>
        </w:rPr>
      </w:pPr>
      <w:r w:rsidRPr="003904F8">
        <w:rPr>
          <w:rFonts w:ascii="Times New Roman" w:eastAsia="Times New Roman" w:hAnsi="Times New Roman" w:cs="Times New Roman"/>
          <w:sz w:val="23"/>
          <w:szCs w:val="23"/>
          <w:lang w:eastAsia="lt-LT"/>
        </w:rPr>
        <w:t>Žemės ūkio ekologinis efektyvumas ir veiksmingumas.</w:t>
      </w:r>
    </w:p>
    <w:p w:rsidR="00B02C29" w:rsidRPr="003904F8" w:rsidRDefault="00B02C29" w:rsidP="00B02C29">
      <w:pPr>
        <w:pStyle w:val="ListParagraph"/>
        <w:numPr>
          <w:ilvl w:val="0"/>
          <w:numId w:val="3"/>
        </w:numPr>
        <w:spacing w:before="60" w:after="0" w:line="240" w:lineRule="auto"/>
        <w:ind w:left="567" w:hanging="567"/>
        <w:contextualSpacing w:val="0"/>
        <w:rPr>
          <w:rFonts w:ascii="Times New Roman" w:eastAsia="Times New Roman" w:hAnsi="Times New Roman" w:cs="Times New Roman"/>
          <w:sz w:val="23"/>
          <w:szCs w:val="23"/>
          <w:lang w:eastAsia="lt-LT"/>
        </w:rPr>
      </w:pPr>
      <w:r w:rsidRPr="003904F8">
        <w:rPr>
          <w:rFonts w:ascii="Times New Roman" w:eastAsia="Times New Roman" w:hAnsi="Times New Roman" w:cs="Times New Roman"/>
          <w:sz w:val="23"/>
          <w:szCs w:val="23"/>
          <w:lang w:eastAsia="lt-LT"/>
        </w:rPr>
        <w:t xml:space="preserve">Žemės ūkio / ūkininkavimo </w:t>
      </w:r>
      <w:r w:rsidRPr="003904F8">
        <w:rPr>
          <w:rFonts w:ascii="Times New Roman" w:hAnsi="Times New Roman" w:cs="Times New Roman"/>
          <w:color w:val="000000"/>
          <w:sz w:val="23"/>
          <w:szCs w:val="23"/>
        </w:rPr>
        <w:t>poveikis klimato kaitai.</w:t>
      </w:r>
    </w:p>
    <w:p w:rsidR="00B02C29" w:rsidRPr="003904F8" w:rsidRDefault="005717FA" w:rsidP="00B02C29">
      <w:pPr>
        <w:pStyle w:val="ListParagraph"/>
        <w:numPr>
          <w:ilvl w:val="0"/>
          <w:numId w:val="3"/>
        </w:numPr>
        <w:spacing w:before="60" w:after="0" w:line="240" w:lineRule="auto"/>
        <w:ind w:left="567" w:hanging="567"/>
        <w:contextualSpacing w:val="0"/>
        <w:rPr>
          <w:rFonts w:ascii="Times New Roman" w:eastAsia="Times New Roman" w:hAnsi="Times New Roman" w:cs="Times New Roman"/>
          <w:sz w:val="23"/>
          <w:szCs w:val="23"/>
          <w:lang w:eastAsia="lt-LT"/>
        </w:rPr>
      </w:pPr>
      <w:r w:rsidRPr="003904F8">
        <w:rPr>
          <w:rFonts w:ascii="Times New Roman" w:eastAsia="Times New Roman" w:hAnsi="Times New Roman" w:cs="Times New Roman"/>
          <w:sz w:val="23"/>
          <w:szCs w:val="23"/>
          <w:lang w:eastAsia="lt-LT"/>
        </w:rPr>
        <w:t>Ap</w:t>
      </w:r>
      <w:r w:rsidR="00F24F0E" w:rsidRPr="003904F8">
        <w:rPr>
          <w:rFonts w:ascii="Times New Roman" w:eastAsia="Times New Roman" w:hAnsi="Times New Roman" w:cs="Times New Roman"/>
          <w:sz w:val="23"/>
          <w:szCs w:val="23"/>
          <w:lang w:eastAsia="lt-LT"/>
        </w:rPr>
        <w:t>si</w:t>
      </w:r>
      <w:r w:rsidRPr="003904F8">
        <w:rPr>
          <w:rFonts w:ascii="Times New Roman" w:eastAsia="Times New Roman" w:hAnsi="Times New Roman" w:cs="Times New Roman"/>
          <w:sz w:val="23"/>
          <w:szCs w:val="23"/>
          <w:lang w:eastAsia="lt-LT"/>
        </w:rPr>
        <w:t>rūpinimo maistu užtikrinimo galimybės (makro arba mikro lygmeniu).</w:t>
      </w:r>
    </w:p>
    <w:p w:rsidR="00B02C29" w:rsidRPr="003904F8" w:rsidRDefault="005717FA" w:rsidP="00B02C29">
      <w:pPr>
        <w:pStyle w:val="ListParagraph"/>
        <w:numPr>
          <w:ilvl w:val="0"/>
          <w:numId w:val="3"/>
        </w:numPr>
        <w:spacing w:before="60" w:after="0" w:line="240" w:lineRule="auto"/>
        <w:ind w:left="567" w:hanging="567"/>
        <w:contextualSpacing w:val="0"/>
        <w:rPr>
          <w:rFonts w:ascii="Times New Roman" w:eastAsia="Times New Roman" w:hAnsi="Times New Roman" w:cs="Times New Roman"/>
          <w:sz w:val="23"/>
          <w:szCs w:val="23"/>
          <w:lang w:eastAsia="lt-LT"/>
        </w:rPr>
      </w:pPr>
      <w:r w:rsidRPr="003904F8">
        <w:rPr>
          <w:rFonts w:ascii="Times New Roman" w:eastAsia="Times New Roman" w:hAnsi="Times New Roman" w:cs="Times New Roman"/>
          <w:sz w:val="23"/>
          <w:szCs w:val="23"/>
          <w:lang w:eastAsia="lt-LT"/>
        </w:rPr>
        <w:t>Žemės ūkio</w:t>
      </w:r>
      <w:r w:rsidR="00F24F0E" w:rsidRPr="003904F8">
        <w:rPr>
          <w:rFonts w:ascii="Times New Roman" w:eastAsia="Times New Roman" w:hAnsi="Times New Roman" w:cs="Times New Roman"/>
          <w:sz w:val="23"/>
          <w:szCs w:val="23"/>
          <w:lang w:eastAsia="lt-LT"/>
        </w:rPr>
        <w:t>,</w:t>
      </w:r>
      <w:r w:rsidRPr="003904F8">
        <w:rPr>
          <w:rFonts w:ascii="Times New Roman" w:eastAsia="Times New Roman" w:hAnsi="Times New Roman" w:cs="Times New Roman"/>
          <w:sz w:val="23"/>
          <w:szCs w:val="23"/>
          <w:lang w:eastAsia="lt-LT"/>
        </w:rPr>
        <w:t xml:space="preserve"> maisto produktų</w:t>
      </w:r>
      <w:r w:rsidR="00F24F0E" w:rsidRPr="003904F8">
        <w:rPr>
          <w:rFonts w:ascii="Times New Roman" w:eastAsia="Times New Roman" w:hAnsi="Times New Roman" w:cs="Times New Roman"/>
          <w:sz w:val="23"/>
          <w:szCs w:val="23"/>
          <w:lang w:eastAsia="lt-LT"/>
        </w:rPr>
        <w:t>, biomasės</w:t>
      </w:r>
      <w:r w:rsidRPr="003904F8">
        <w:rPr>
          <w:rFonts w:ascii="Times New Roman" w:eastAsia="Times New Roman" w:hAnsi="Times New Roman" w:cs="Times New Roman"/>
          <w:sz w:val="23"/>
          <w:szCs w:val="23"/>
          <w:lang w:eastAsia="lt-LT"/>
        </w:rPr>
        <w:t xml:space="preserve"> rinkų pokyčiai ir jų veiksniai (Lietuvos vidaus arba užsienio prekybos, Europos Sąjungos, pasaulinių lygmeniu)</w:t>
      </w:r>
      <w:r w:rsidR="00B02C29" w:rsidRPr="003904F8">
        <w:rPr>
          <w:rFonts w:ascii="Times New Roman" w:eastAsia="Times New Roman" w:hAnsi="Times New Roman" w:cs="Times New Roman"/>
          <w:sz w:val="23"/>
          <w:szCs w:val="23"/>
          <w:lang w:eastAsia="lt-LT"/>
        </w:rPr>
        <w:t>.</w:t>
      </w:r>
    </w:p>
    <w:p w:rsidR="00B02C29" w:rsidRPr="003904F8" w:rsidRDefault="00B02C29" w:rsidP="00B02C29">
      <w:pPr>
        <w:pStyle w:val="ListParagraph"/>
        <w:numPr>
          <w:ilvl w:val="0"/>
          <w:numId w:val="3"/>
        </w:numPr>
        <w:spacing w:before="60" w:after="0" w:line="240" w:lineRule="auto"/>
        <w:ind w:left="567" w:hanging="567"/>
        <w:contextualSpacing w:val="0"/>
        <w:rPr>
          <w:rFonts w:ascii="Times New Roman" w:eastAsia="Times New Roman" w:hAnsi="Times New Roman" w:cs="Times New Roman"/>
          <w:sz w:val="23"/>
          <w:szCs w:val="23"/>
          <w:lang w:eastAsia="lt-LT"/>
        </w:rPr>
      </w:pPr>
      <w:r w:rsidRPr="003904F8">
        <w:rPr>
          <w:rFonts w:ascii="Times New Roman" w:eastAsia="Times New Roman" w:hAnsi="Times New Roman" w:cs="Times New Roman"/>
          <w:sz w:val="23"/>
          <w:szCs w:val="23"/>
          <w:lang w:eastAsia="lt-LT"/>
        </w:rPr>
        <w:t>Ž</w:t>
      </w:r>
      <w:r w:rsidR="005717FA" w:rsidRPr="003904F8">
        <w:rPr>
          <w:rFonts w:ascii="Times New Roman" w:eastAsia="Times New Roman" w:hAnsi="Times New Roman" w:cs="Times New Roman"/>
          <w:sz w:val="23"/>
          <w:szCs w:val="23"/>
          <w:lang w:eastAsia="lt-LT"/>
        </w:rPr>
        <w:t>emės ūkio / maisto produktų</w:t>
      </w:r>
      <w:r w:rsidR="00F24F0E" w:rsidRPr="003904F8">
        <w:rPr>
          <w:rFonts w:ascii="Times New Roman" w:eastAsia="Times New Roman" w:hAnsi="Times New Roman" w:cs="Times New Roman"/>
          <w:sz w:val="23"/>
          <w:szCs w:val="23"/>
          <w:lang w:eastAsia="lt-LT"/>
        </w:rPr>
        <w:t>/ biomasės</w:t>
      </w:r>
      <w:r w:rsidR="005717FA" w:rsidRPr="003904F8">
        <w:rPr>
          <w:rFonts w:ascii="Times New Roman" w:eastAsia="Times New Roman" w:hAnsi="Times New Roman" w:cs="Times New Roman"/>
          <w:sz w:val="23"/>
          <w:szCs w:val="23"/>
          <w:lang w:eastAsia="lt-LT"/>
        </w:rPr>
        <w:t xml:space="preserve"> tarptautinės prekybos rezultatyvumas</w:t>
      </w:r>
      <w:r w:rsidRPr="003904F8">
        <w:rPr>
          <w:rFonts w:ascii="Times New Roman" w:eastAsia="Times New Roman" w:hAnsi="Times New Roman" w:cs="Times New Roman"/>
          <w:sz w:val="23"/>
          <w:szCs w:val="23"/>
          <w:lang w:eastAsia="lt-LT"/>
        </w:rPr>
        <w:t>.</w:t>
      </w:r>
    </w:p>
    <w:p w:rsidR="00B02C29" w:rsidRPr="003904F8" w:rsidRDefault="005717FA" w:rsidP="00B02C29">
      <w:pPr>
        <w:pStyle w:val="ListParagraph"/>
        <w:numPr>
          <w:ilvl w:val="0"/>
          <w:numId w:val="3"/>
        </w:numPr>
        <w:spacing w:before="60" w:after="0" w:line="240" w:lineRule="auto"/>
        <w:ind w:left="567" w:hanging="567"/>
        <w:contextualSpacing w:val="0"/>
        <w:rPr>
          <w:rFonts w:ascii="Times New Roman" w:eastAsia="Times New Roman" w:hAnsi="Times New Roman" w:cs="Times New Roman"/>
          <w:sz w:val="23"/>
          <w:szCs w:val="23"/>
          <w:lang w:eastAsia="lt-LT"/>
        </w:rPr>
      </w:pPr>
      <w:r w:rsidRPr="003904F8">
        <w:rPr>
          <w:rFonts w:ascii="Times New Roman" w:eastAsia="Times New Roman" w:hAnsi="Times New Roman" w:cs="Times New Roman"/>
          <w:sz w:val="23"/>
          <w:szCs w:val="23"/>
          <w:lang w:eastAsia="lt-LT"/>
        </w:rPr>
        <w:t>Žemės ūkio / maisto pramonės tarptautinis konkurencingumas (šakos, atskirų produktų lygmeniu)</w:t>
      </w:r>
      <w:r w:rsidR="00B02C29" w:rsidRPr="003904F8">
        <w:rPr>
          <w:rFonts w:ascii="Times New Roman" w:eastAsia="Times New Roman" w:hAnsi="Times New Roman" w:cs="Times New Roman"/>
          <w:sz w:val="23"/>
          <w:szCs w:val="23"/>
          <w:lang w:eastAsia="lt-LT"/>
        </w:rPr>
        <w:t>.</w:t>
      </w:r>
    </w:p>
    <w:p w:rsidR="00B02C29" w:rsidRPr="003904F8" w:rsidRDefault="005717FA" w:rsidP="00B02C29">
      <w:pPr>
        <w:pStyle w:val="ListParagraph"/>
        <w:numPr>
          <w:ilvl w:val="0"/>
          <w:numId w:val="3"/>
        </w:numPr>
        <w:spacing w:before="60" w:after="0" w:line="240" w:lineRule="auto"/>
        <w:ind w:left="567" w:hanging="567"/>
        <w:contextualSpacing w:val="0"/>
        <w:rPr>
          <w:rFonts w:ascii="Times New Roman" w:eastAsia="Times New Roman" w:hAnsi="Times New Roman" w:cs="Times New Roman"/>
          <w:sz w:val="23"/>
          <w:szCs w:val="23"/>
          <w:lang w:eastAsia="lt-LT"/>
        </w:rPr>
      </w:pPr>
      <w:r w:rsidRPr="003904F8">
        <w:rPr>
          <w:rFonts w:ascii="Times New Roman" w:eastAsia="Times New Roman" w:hAnsi="Times New Roman" w:cs="Times New Roman"/>
          <w:sz w:val="23"/>
          <w:szCs w:val="23"/>
          <w:lang w:eastAsia="lt-LT"/>
        </w:rPr>
        <w:t>Žemės ūkio gamybos būdų (ekstensyvaus, intensyvaus, ekologinio ir kt.) rezultatyvumas</w:t>
      </w:r>
      <w:r w:rsidR="009030A0">
        <w:rPr>
          <w:rFonts w:ascii="Times New Roman" w:eastAsia="Times New Roman" w:hAnsi="Times New Roman" w:cs="Times New Roman"/>
          <w:sz w:val="23"/>
          <w:szCs w:val="23"/>
          <w:lang w:eastAsia="lt-LT"/>
        </w:rPr>
        <w:t>, efektai</w:t>
      </w:r>
      <w:r w:rsidRPr="003904F8">
        <w:rPr>
          <w:rFonts w:ascii="Times New Roman" w:eastAsia="Times New Roman" w:hAnsi="Times New Roman" w:cs="Times New Roman"/>
          <w:sz w:val="23"/>
          <w:szCs w:val="23"/>
          <w:lang w:eastAsia="lt-LT"/>
        </w:rPr>
        <w:t xml:space="preserve"> ir veiksniai</w:t>
      </w:r>
      <w:r w:rsidR="00B02C29" w:rsidRPr="003904F8">
        <w:rPr>
          <w:rFonts w:ascii="Times New Roman" w:eastAsia="Times New Roman" w:hAnsi="Times New Roman" w:cs="Times New Roman"/>
          <w:sz w:val="23"/>
          <w:szCs w:val="23"/>
          <w:lang w:eastAsia="lt-LT"/>
        </w:rPr>
        <w:t>.</w:t>
      </w:r>
    </w:p>
    <w:p w:rsidR="00B02C29" w:rsidRPr="003904F8" w:rsidRDefault="005717FA" w:rsidP="00B02C29">
      <w:pPr>
        <w:pStyle w:val="ListParagraph"/>
        <w:numPr>
          <w:ilvl w:val="0"/>
          <w:numId w:val="3"/>
        </w:numPr>
        <w:spacing w:before="60" w:after="0" w:line="240" w:lineRule="auto"/>
        <w:ind w:left="567" w:hanging="567"/>
        <w:contextualSpacing w:val="0"/>
        <w:rPr>
          <w:rFonts w:ascii="Times New Roman" w:eastAsia="Times New Roman" w:hAnsi="Times New Roman" w:cs="Times New Roman"/>
          <w:sz w:val="23"/>
          <w:szCs w:val="23"/>
          <w:lang w:eastAsia="lt-LT"/>
        </w:rPr>
      </w:pPr>
      <w:r w:rsidRPr="003904F8">
        <w:rPr>
          <w:rFonts w:ascii="Times New Roman" w:eastAsia="Times New Roman" w:hAnsi="Times New Roman" w:cs="Times New Roman"/>
          <w:sz w:val="23"/>
          <w:szCs w:val="23"/>
          <w:lang w:eastAsia="lt-LT"/>
        </w:rPr>
        <w:t>N žemės ūkio šakos, maisto ar</w:t>
      </w:r>
      <w:r w:rsidR="00F24F0E" w:rsidRPr="003904F8">
        <w:rPr>
          <w:rFonts w:ascii="Times New Roman" w:eastAsia="Times New Roman" w:hAnsi="Times New Roman" w:cs="Times New Roman"/>
          <w:sz w:val="23"/>
          <w:szCs w:val="23"/>
          <w:lang w:eastAsia="lt-LT"/>
        </w:rPr>
        <w:t xml:space="preserve"> kito</w:t>
      </w:r>
      <w:r w:rsidRPr="003904F8">
        <w:rPr>
          <w:rFonts w:ascii="Times New Roman" w:eastAsia="Times New Roman" w:hAnsi="Times New Roman" w:cs="Times New Roman"/>
          <w:sz w:val="23"/>
          <w:szCs w:val="23"/>
          <w:lang w:eastAsia="lt-LT"/>
        </w:rPr>
        <w:t xml:space="preserve"> </w:t>
      </w:r>
      <w:r w:rsidR="00F24F0E" w:rsidRPr="003904F8">
        <w:rPr>
          <w:rFonts w:ascii="Times New Roman" w:eastAsia="Times New Roman" w:hAnsi="Times New Roman" w:cs="Times New Roman"/>
          <w:sz w:val="23"/>
          <w:szCs w:val="23"/>
          <w:lang w:eastAsia="lt-LT"/>
        </w:rPr>
        <w:t>bioekonomikos</w:t>
      </w:r>
      <w:r w:rsidRPr="003904F8">
        <w:rPr>
          <w:rFonts w:ascii="Times New Roman" w:eastAsia="Times New Roman" w:hAnsi="Times New Roman" w:cs="Times New Roman"/>
          <w:sz w:val="23"/>
          <w:szCs w:val="23"/>
          <w:lang w:eastAsia="lt-LT"/>
        </w:rPr>
        <w:t xml:space="preserve"> sektoriaus vystymosi kryptys, efektai globalizacijos sąlygomis</w:t>
      </w:r>
      <w:r w:rsidR="00B02C29" w:rsidRPr="003904F8">
        <w:rPr>
          <w:rFonts w:ascii="Times New Roman" w:eastAsia="Times New Roman" w:hAnsi="Times New Roman" w:cs="Times New Roman"/>
          <w:sz w:val="23"/>
          <w:szCs w:val="23"/>
          <w:lang w:eastAsia="lt-LT"/>
        </w:rPr>
        <w:t>.</w:t>
      </w:r>
    </w:p>
    <w:p w:rsidR="00B02C29" w:rsidRPr="003904F8" w:rsidRDefault="00F24F0E" w:rsidP="00B02C29">
      <w:pPr>
        <w:pStyle w:val="ListParagraph"/>
        <w:numPr>
          <w:ilvl w:val="0"/>
          <w:numId w:val="3"/>
        </w:numPr>
        <w:spacing w:before="60" w:after="0" w:line="240" w:lineRule="auto"/>
        <w:ind w:left="567" w:hanging="567"/>
        <w:contextualSpacing w:val="0"/>
        <w:rPr>
          <w:rFonts w:ascii="Times New Roman" w:eastAsia="Times New Roman" w:hAnsi="Times New Roman" w:cs="Times New Roman"/>
          <w:sz w:val="23"/>
          <w:szCs w:val="23"/>
          <w:lang w:eastAsia="lt-LT"/>
        </w:rPr>
      </w:pPr>
      <w:r w:rsidRPr="003904F8">
        <w:rPr>
          <w:rFonts w:ascii="Times New Roman" w:eastAsia="Times New Roman" w:hAnsi="Times New Roman" w:cs="Times New Roman"/>
          <w:sz w:val="23"/>
          <w:szCs w:val="23"/>
          <w:lang w:eastAsia="lt-LT"/>
        </w:rPr>
        <w:t>Biomasės (arba ž</w:t>
      </w:r>
      <w:r w:rsidR="005717FA" w:rsidRPr="003904F8">
        <w:rPr>
          <w:rFonts w:ascii="Times New Roman" w:eastAsia="Times New Roman" w:hAnsi="Times New Roman" w:cs="Times New Roman"/>
          <w:sz w:val="23"/>
          <w:szCs w:val="23"/>
          <w:lang w:eastAsia="lt-LT"/>
        </w:rPr>
        <w:t>emės ūkio</w:t>
      </w:r>
      <w:r w:rsidRPr="003904F8">
        <w:rPr>
          <w:rFonts w:ascii="Times New Roman" w:eastAsia="Times New Roman" w:hAnsi="Times New Roman" w:cs="Times New Roman"/>
          <w:sz w:val="23"/>
          <w:szCs w:val="23"/>
          <w:lang w:eastAsia="lt-LT"/>
        </w:rPr>
        <w:t xml:space="preserve">, </w:t>
      </w:r>
      <w:r w:rsidR="005717FA" w:rsidRPr="003904F8">
        <w:rPr>
          <w:rFonts w:ascii="Times New Roman" w:eastAsia="Times New Roman" w:hAnsi="Times New Roman" w:cs="Times New Roman"/>
          <w:sz w:val="23"/>
          <w:szCs w:val="23"/>
          <w:lang w:eastAsia="lt-LT"/>
        </w:rPr>
        <w:t>apdirbamosios maisto gamybos</w:t>
      </w:r>
      <w:r w:rsidRPr="003904F8">
        <w:rPr>
          <w:rFonts w:ascii="Times New Roman" w:eastAsia="Times New Roman" w:hAnsi="Times New Roman" w:cs="Times New Roman"/>
          <w:sz w:val="23"/>
          <w:szCs w:val="23"/>
          <w:lang w:eastAsia="lt-LT"/>
        </w:rPr>
        <w:t>, bioenergetikos</w:t>
      </w:r>
      <w:r w:rsidR="005717FA" w:rsidRPr="003904F8">
        <w:rPr>
          <w:rFonts w:ascii="Times New Roman" w:eastAsia="Times New Roman" w:hAnsi="Times New Roman" w:cs="Times New Roman"/>
          <w:sz w:val="23"/>
          <w:szCs w:val="23"/>
          <w:lang w:eastAsia="lt-LT"/>
        </w:rPr>
        <w:t xml:space="preserve"> efektyvumo vertinimas (mezo arba mikro lygmeniu)</w:t>
      </w:r>
      <w:r w:rsidR="00B02C29" w:rsidRPr="003904F8">
        <w:rPr>
          <w:rFonts w:ascii="Times New Roman" w:eastAsia="Times New Roman" w:hAnsi="Times New Roman" w:cs="Times New Roman"/>
          <w:sz w:val="23"/>
          <w:szCs w:val="23"/>
          <w:lang w:eastAsia="lt-LT"/>
        </w:rPr>
        <w:t>.</w:t>
      </w:r>
    </w:p>
    <w:p w:rsidR="00B02C29" w:rsidRPr="003904F8" w:rsidRDefault="005717FA" w:rsidP="00B02C29">
      <w:pPr>
        <w:pStyle w:val="ListParagraph"/>
        <w:numPr>
          <w:ilvl w:val="0"/>
          <w:numId w:val="3"/>
        </w:numPr>
        <w:spacing w:before="60" w:after="0" w:line="240" w:lineRule="auto"/>
        <w:ind w:left="567" w:hanging="567"/>
        <w:contextualSpacing w:val="0"/>
        <w:rPr>
          <w:rFonts w:ascii="Times New Roman" w:eastAsia="Times New Roman" w:hAnsi="Times New Roman" w:cs="Times New Roman"/>
          <w:sz w:val="23"/>
          <w:szCs w:val="23"/>
          <w:lang w:eastAsia="lt-LT"/>
        </w:rPr>
      </w:pPr>
      <w:r w:rsidRPr="003904F8">
        <w:rPr>
          <w:rFonts w:ascii="Times New Roman" w:eastAsia="Times New Roman" w:hAnsi="Times New Roman" w:cs="Times New Roman"/>
          <w:sz w:val="23"/>
          <w:szCs w:val="23"/>
          <w:lang w:eastAsia="lt-LT"/>
        </w:rPr>
        <w:t>Žemės ūkio daugiafunkciškumo vystymasis, politika, efektai ir veiksniai</w:t>
      </w:r>
      <w:r w:rsidR="00B02C29" w:rsidRPr="003904F8">
        <w:rPr>
          <w:rFonts w:ascii="Times New Roman" w:eastAsia="Times New Roman" w:hAnsi="Times New Roman" w:cs="Times New Roman"/>
          <w:sz w:val="23"/>
          <w:szCs w:val="23"/>
          <w:lang w:eastAsia="lt-LT"/>
        </w:rPr>
        <w:t xml:space="preserve">. </w:t>
      </w:r>
    </w:p>
    <w:p w:rsidR="00B02C29" w:rsidRPr="003904F8" w:rsidRDefault="005717FA" w:rsidP="00B02C29">
      <w:pPr>
        <w:pStyle w:val="ListParagraph"/>
        <w:numPr>
          <w:ilvl w:val="0"/>
          <w:numId w:val="3"/>
        </w:numPr>
        <w:spacing w:before="60" w:after="0" w:line="240" w:lineRule="auto"/>
        <w:ind w:left="567" w:hanging="567"/>
        <w:contextualSpacing w:val="0"/>
        <w:rPr>
          <w:rFonts w:ascii="Times New Roman" w:eastAsia="Times New Roman" w:hAnsi="Times New Roman" w:cs="Times New Roman"/>
          <w:sz w:val="23"/>
          <w:szCs w:val="23"/>
          <w:lang w:eastAsia="lt-LT"/>
        </w:rPr>
      </w:pPr>
      <w:r w:rsidRPr="003904F8">
        <w:rPr>
          <w:rFonts w:ascii="Times New Roman" w:eastAsia="Times New Roman" w:hAnsi="Times New Roman" w:cs="Times New Roman"/>
          <w:sz w:val="23"/>
          <w:szCs w:val="23"/>
          <w:lang w:eastAsia="lt-LT"/>
        </w:rPr>
        <w:t>Žemės ūkio vystymasis ekonomikos globalizacijos sąlygomis</w:t>
      </w:r>
      <w:r w:rsidR="00B02C29" w:rsidRPr="003904F8">
        <w:rPr>
          <w:rFonts w:ascii="Times New Roman" w:eastAsia="Times New Roman" w:hAnsi="Times New Roman" w:cs="Times New Roman"/>
          <w:sz w:val="23"/>
          <w:szCs w:val="23"/>
          <w:lang w:eastAsia="lt-LT"/>
        </w:rPr>
        <w:t>.</w:t>
      </w:r>
    </w:p>
    <w:p w:rsidR="00B02C29" w:rsidRPr="003904F8" w:rsidRDefault="005717FA" w:rsidP="00B02C29">
      <w:pPr>
        <w:pStyle w:val="ListParagraph"/>
        <w:numPr>
          <w:ilvl w:val="0"/>
          <w:numId w:val="3"/>
        </w:numPr>
        <w:spacing w:before="60" w:after="0" w:line="240" w:lineRule="auto"/>
        <w:ind w:left="567" w:hanging="567"/>
        <w:contextualSpacing w:val="0"/>
        <w:rPr>
          <w:rFonts w:ascii="Times New Roman" w:eastAsia="Times New Roman" w:hAnsi="Times New Roman" w:cs="Times New Roman"/>
          <w:sz w:val="23"/>
          <w:szCs w:val="23"/>
          <w:lang w:eastAsia="lt-LT"/>
        </w:rPr>
      </w:pPr>
      <w:r w:rsidRPr="003904F8">
        <w:rPr>
          <w:rFonts w:ascii="Times New Roman" w:eastAsia="Times New Roman" w:hAnsi="Times New Roman" w:cs="Times New Roman"/>
          <w:sz w:val="23"/>
          <w:szCs w:val="23"/>
          <w:lang w:eastAsia="lt-LT"/>
        </w:rPr>
        <w:t>Lietuviškosios agrarinės ekonomikos minties raida</w:t>
      </w:r>
      <w:r w:rsidR="00B02C29" w:rsidRPr="003904F8">
        <w:rPr>
          <w:rFonts w:ascii="Times New Roman" w:eastAsia="Times New Roman" w:hAnsi="Times New Roman" w:cs="Times New Roman"/>
          <w:sz w:val="23"/>
          <w:szCs w:val="23"/>
          <w:lang w:eastAsia="lt-LT"/>
        </w:rPr>
        <w:t>.</w:t>
      </w:r>
    </w:p>
    <w:p w:rsidR="00B02C29" w:rsidRPr="003904F8" w:rsidRDefault="005717FA" w:rsidP="00B02C29">
      <w:pPr>
        <w:pStyle w:val="ListParagraph"/>
        <w:numPr>
          <w:ilvl w:val="0"/>
          <w:numId w:val="3"/>
        </w:numPr>
        <w:spacing w:before="60" w:after="0" w:line="240" w:lineRule="auto"/>
        <w:ind w:left="567" w:hanging="567"/>
        <w:contextualSpacing w:val="0"/>
        <w:rPr>
          <w:rFonts w:ascii="Times New Roman" w:eastAsia="Times New Roman" w:hAnsi="Times New Roman" w:cs="Times New Roman"/>
          <w:sz w:val="23"/>
          <w:szCs w:val="23"/>
          <w:lang w:eastAsia="lt-LT"/>
        </w:rPr>
      </w:pPr>
      <w:r w:rsidRPr="003904F8">
        <w:rPr>
          <w:rFonts w:ascii="Times New Roman" w:eastAsia="Times New Roman" w:hAnsi="Times New Roman" w:cs="Times New Roman"/>
          <w:sz w:val="23"/>
          <w:szCs w:val="23"/>
          <w:lang w:eastAsia="lt-LT"/>
        </w:rPr>
        <w:t>Ūkio ekonominis gyvybingumas</w:t>
      </w:r>
      <w:r w:rsidR="00F24F0E" w:rsidRPr="003904F8">
        <w:rPr>
          <w:rFonts w:ascii="Times New Roman" w:eastAsia="Times New Roman" w:hAnsi="Times New Roman" w:cs="Times New Roman"/>
          <w:sz w:val="23"/>
          <w:szCs w:val="23"/>
          <w:lang w:eastAsia="lt-LT"/>
        </w:rPr>
        <w:t xml:space="preserve"> arba atsparumas</w:t>
      </w:r>
      <w:r w:rsidR="00B02C29" w:rsidRPr="003904F8">
        <w:rPr>
          <w:rFonts w:ascii="Times New Roman" w:eastAsia="Times New Roman" w:hAnsi="Times New Roman" w:cs="Times New Roman"/>
          <w:sz w:val="23"/>
          <w:szCs w:val="23"/>
          <w:lang w:eastAsia="lt-LT"/>
        </w:rPr>
        <w:t>.</w:t>
      </w:r>
    </w:p>
    <w:p w:rsidR="00B02C29" w:rsidRPr="003904F8" w:rsidRDefault="005717FA" w:rsidP="00B02C29">
      <w:pPr>
        <w:pStyle w:val="ListParagraph"/>
        <w:numPr>
          <w:ilvl w:val="0"/>
          <w:numId w:val="3"/>
        </w:numPr>
        <w:spacing w:before="60" w:after="0" w:line="240" w:lineRule="auto"/>
        <w:ind w:left="567" w:hanging="567"/>
        <w:contextualSpacing w:val="0"/>
        <w:rPr>
          <w:rFonts w:ascii="Times New Roman" w:eastAsia="Times New Roman" w:hAnsi="Times New Roman" w:cs="Times New Roman"/>
          <w:sz w:val="23"/>
          <w:szCs w:val="23"/>
          <w:lang w:eastAsia="lt-LT"/>
        </w:rPr>
      </w:pPr>
      <w:r w:rsidRPr="003904F8">
        <w:rPr>
          <w:rFonts w:ascii="Times New Roman" w:eastAsia="Times New Roman" w:hAnsi="Times New Roman" w:cs="Times New Roman"/>
          <w:sz w:val="23"/>
          <w:szCs w:val="23"/>
          <w:lang w:eastAsia="lt-LT"/>
        </w:rPr>
        <w:t xml:space="preserve">Kooperacijos vystymasis (žemės ūkyje, maisto ir </w:t>
      </w:r>
      <w:r w:rsidR="00F24F0E" w:rsidRPr="003904F8">
        <w:rPr>
          <w:rFonts w:ascii="Times New Roman" w:eastAsia="Times New Roman" w:hAnsi="Times New Roman" w:cs="Times New Roman"/>
          <w:sz w:val="23"/>
          <w:szCs w:val="23"/>
          <w:lang w:eastAsia="lt-LT"/>
        </w:rPr>
        <w:t>bioenergetikos</w:t>
      </w:r>
      <w:r w:rsidRPr="003904F8">
        <w:rPr>
          <w:rFonts w:ascii="Times New Roman" w:eastAsia="Times New Roman" w:hAnsi="Times New Roman" w:cs="Times New Roman"/>
          <w:sz w:val="23"/>
          <w:szCs w:val="23"/>
          <w:lang w:eastAsia="lt-LT"/>
        </w:rPr>
        <w:t xml:space="preserve"> sektoriuose</w:t>
      </w:r>
      <w:r w:rsidR="009030A0">
        <w:rPr>
          <w:rFonts w:ascii="Times New Roman" w:eastAsia="Times New Roman" w:hAnsi="Times New Roman" w:cs="Times New Roman"/>
          <w:sz w:val="23"/>
          <w:szCs w:val="23"/>
          <w:lang w:eastAsia="lt-LT"/>
        </w:rPr>
        <w:t xml:space="preserve"> </w:t>
      </w:r>
      <w:r w:rsidRPr="003904F8">
        <w:rPr>
          <w:rFonts w:ascii="Times New Roman" w:eastAsia="Times New Roman" w:hAnsi="Times New Roman" w:cs="Times New Roman"/>
          <w:sz w:val="23"/>
          <w:szCs w:val="23"/>
          <w:lang w:eastAsia="lt-LT"/>
        </w:rPr>
        <w:t>/</w:t>
      </w:r>
      <w:r w:rsidR="009030A0">
        <w:rPr>
          <w:rFonts w:ascii="Times New Roman" w:eastAsia="Times New Roman" w:hAnsi="Times New Roman" w:cs="Times New Roman"/>
          <w:sz w:val="23"/>
          <w:szCs w:val="23"/>
          <w:lang w:eastAsia="lt-LT"/>
        </w:rPr>
        <w:t xml:space="preserve"> </w:t>
      </w:r>
      <w:r w:rsidRPr="003904F8">
        <w:rPr>
          <w:rFonts w:ascii="Times New Roman" w:eastAsia="Times New Roman" w:hAnsi="Times New Roman" w:cs="Times New Roman"/>
          <w:sz w:val="23"/>
          <w:szCs w:val="23"/>
          <w:lang w:eastAsia="lt-LT"/>
        </w:rPr>
        <w:t>grandinėse)</w:t>
      </w:r>
      <w:r w:rsidR="00B02C29" w:rsidRPr="003904F8">
        <w:rPr>
          <w:rFonts w:ascii="Times New Roman" w:eastAsia="Times New Roman" w:hAnsi="Times New Roman" w:cs="Times New Roman"/>
          <w:sz w:val="23"/>
          <w:szCs w:val="23"/>
          <w:lang w:eastAsia="lt-LT"/>
        </w:rPr>
        <w:t>.</w:t>
      </w:r>
    </w:p>
    <w:p w:rsidR="005717FA" w:rsidRPr="003904F8" w:rsidRDefault="005717FA" w:rsidP="00B02C29">
      <w:pPr>
        <w:pStyle w:val="ListParagraph"/>
        <w:numPr>
          <w:ilvl w:val="0"/>
          <w:numId w:val="3"/>
        </w:numPr>
        <w:spacing w:before="60" w:after="0" w:line="240" w:lineRule="auto"/>
        <w:ind w:left="567" w:hanging="567"/>
        <w:contextualSpacing w:val="0"/>
        <w:rPr>
          <w:rFonts w:ascii="Times New Roman" w:eastAsia="Times New Roman" w:hAnsi="Times New Roman" w:cs="Times New Roman"/>
          <w:sz w:val="23"/>
          <w:szCs w:val="23"/>
          <w:lang w:eastAsia="lt-LT"/>
        </w:rPr>
      </w:pPr>
      <w:r w:rsidRPr="003904F8">
        <w:rPr>
          <w:rFonts w:ascii="Times New Roman" w:eastAsia="Times New Roman" w:hAnsi="Times New Roman" w:cs="Times New Roman"/>
          <w:sz w:val="23"/>
          <w:szCs w:val="23"/>
          <w:lang w:eastAsia="lt-LT"/>
        </w:rPr>
        <w:t>Išteklių naudojimas ir produktyvumas žemės ūkyje</w:t>
      </w:r>
      <w:r w:rsidR="00B02C29" w:rsidRPr="003904F8">
        <w:rPr>
          <w:rFonts w:ascii="Times New Roman" w:eastAsia="Times New Roman" w:hAnsi="Times New Roman" w:cs="Times New Roman"/>
          <w:sz w:val="23"/>
          <w:szCs w:val="23"/>
          <w:lang w:eastAsia="lt-LT"/>
        </w:rPr>
        <w:t>.</w:t>
      </w:r>
    </w:p>
    <w:p w:rsidR="005717FA" w:rsidRPr="005717FA" w:rsidRDefault="005717FA" w:rsidP="005717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5717FA">
        <w:rPr>
          <w:rFonts w:ascii="Times New Roman" w:eastAsia="Times New Roman" w:hAnsi="Times New Roman" w:cs="Times New Roman"/>
          <w:sz w:val="24"/>
          <w:szCs w:val="24"/>
          <w:lang w:eastAsia="lt-LT"/>
        </w:rPr>
        <w:t>Direktorė Vilija Aleknevičienė</w:t>
      </w:r>
    </w:p>
    <w:p w:rsidR="006263B5" w:rsidRDefault="005717FA" w:rsidP="005717FA">
      <w:pPr>
        <w:spacing w:before="100" w:beforeAutospacing="1" w:after="100" w:afterAutospacing="1" w:line="240" w:lineRule="auto"/>
      </w:pPr>
      <w:r w:rsidRPr="005717FA">
        <w:rPr>
          <w:rFonts w:ascii="Times New Roman" w:eastAsia="Times New Roman" w:hAnsi="Times New Roman" w:cs="Times New Roman"/>
          <w:sz w:val="24"/>
          <w:szCs w:val="24"/>
          <w:lang w:eastAsia="lt-LT"/>
        </w:rPr>
        <w:t>201</w:t>
      </w:r>
      <w:r w:rsidR="00F24F0E">
        <w:rPr>
          <w:rFonts w:ascii="Times New Roman" w:eastAsia="Times New Roman" w:hAnsi="Times New Roman" w:cs="Times New Roman"/>
          <w:sz w:val="24"/>
          <w:szCs w:val="24"/>
          <w:lang w:eastAsia="lt-LT"/>
        </w:rPr>
        <w:t>9</w:t>
      </w:r>
      <w:r w:rsidRPr="005717FA">
        <w:rPr>
          <w:rFonts w:ascii="Times New Roman" w:eastAsia="Times New Roman" w:hAnsi="Times New Roman" w:cs="Times New Roman"/>
          <w:sz w:val="24"/>
          <w:szCs w:val="24"/>
          <w:lang w:eastAsia="lt-LT"/>
        </w:rPr>
        <w:t>-0</w:t>
      </w:r>
      <w:r w:rsidR="00F24F0E">
        <w:rPr>
          <w:rFonts w:ascii="Times New Roman" w:eastAsia="Times New Roman" w:hAnsi="Times New Roman" w:cs="Times New Roman"/>
          <w:sz w:val="24"/>
          <w:szCs w:val="24"/>
          <w:lang w:eastAsia="lt-LT"/>
        </w:rPr>
        <w:t>2-</w:t>
      </w:r>
      <w:r w:rsidR="008A2BDD">
        <w:rPr>
          <w:rFonts w:ascii="Times New Roman" w:eastAsia="Times New Roman" w:hAnsi="Times New Roman" w:cs="Times New Roman"/>
          <w:sz w:val="24"/>
          <w:szCs w:val="24"/>
          <w:lang w:eastAsia="lt-LT"/>
        </w:rPr>
        <w:t>22</w:t>
      </w:r>
    </w:p>
    <w:sectPr w:rsidR="006263B5" w:rsidSect="00B02C29">
      <w:pgSz w:w="11906" w:h="16838"/>
      <w:pgMar w:top="1134" w:right="1134" w:bottom="1134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5A04C6"/>
    <w:multiLevelType w:val="hybridMultilevel"/>
    <w:tmpl w:val="B8D4485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6127DA"/>
    <w:multiLevelType w:val="hybridMultilevel"/>
    <w:tmpl w:val="0BE46422"/>
    <w:lvl w:ilvl="0" w:tplc="0427000F">
      <w:start w:val="1"/>
      <w:numFmt w:val="decimal"/>
      <w:lvlText w:val="%1."/>
      <w:lvlJc w:val="left"/>
      <w:pPr>
        <w:ind w:left="1440" w:hanging="360"/>
      </w:p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7B071821"/>
    <w:multiLevelType w:val="hybridMultilevel"/>
    <w:tmpl w:val="E00CCE4C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35BC"/>
    <w:rsid w:val="00222A5C"/>
    <w:rsid w:val="00244D78"/>
    <w:rsid w:val="003904F8"/>
    <w:rsid w:val="005717FA"/>
    <w:rsid w:val="006263B5"/>
    <w:rsid w:val="008A2BDD"/>
    <w:rsid w:val="009030A0"/>
    <w:rsid w:val="00B02C29"/>
    <w:rsid w:val="00C12922"/>
    <w:rsid w:val="00D7583A"/>
    <w:rsid w:val="00F135BC"/>
    <w:rsid w:val="00F24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E1431B-394C-4127-BEB5-89509B9DF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2C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38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52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54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1704</Words>
  <Characters>972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Vartotojas</dc:creator>
  <cp:keywords/>
  <dc:description/>
  <cp:lastModifiedBy>Daiva Raižytė</cp:lastModifiedBy>
  <cp:revision>2</cp:revision>
  <dcterms:created xsi:type="dcterms:W3CDTF">2019-02-22T12:52:00Z</dcterms:created>
  <dcterms:modified xsi:type="dcterms:W3CDTF">2019-02-22T12:52:00Z</dcterms:modified>
</cp:coreProperties>
</file>