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E9F2E" w14:textId="77777777" w:rsidR="006D6880" w:rsidRPr="006D6880" w:rsidRDefault="006D6880" w:rsidP="006D6880">
      <w:r w:rsidRPr="006D6880">
        <w:rPr>
          <w:b/>
          <w:bCs/>
        </w:rPr>
        <w:t xml:space="preserve">Prisijunkite prie mūsų komandos kaip </w:t>
      </w:r>
      <w:r w:rsidRPr="009A3E9B">
        <w:rPr>
          <w:b/>
          <w:bCs/>
        </w:rPr>
        <w:t>Biologinės įvairovės skyriaus vyriausiasis specialistas (-ė)!</w:t>
      </w:r>
    </w:p>
    <w:p w14:paraId="4A0DD517" w14:textId="75EE86B2" w:rsidR="006D6880" w:rsidRDefault="006D6880" w:rsidP="006D6880">
      <w:r w:rsidRPr="006D6880">
        <w:rPr>
          <w:b/>
          <w:bCs/>
        </w:rPr>
        <w:t>Apie mus:</w:t>
      </w:r>
      <w:r w:rsidRPr="006D6880">
        <w:t xml:space="preserve"> Valstybinė saugomų teritorijų tarnyba prie Aplinkos ministerijos</w:t>
      </w:r>
      <w:r>
        <w:t xml:space="preserve"> </w:t>
      </w:r>
      <w:r w:rsidRPr="006D6880">
        <w:t>įgyvendina</w:t>
      </w:r>
      <w:r>
        <w:t xml:space="preserve"> </w:t>
      </w:r>
      <w:r w:rsidRPr="006D6880">
        <w:t>saugomų teritorijų politiką, organizuoja valstybės įsteigtų saugomų teritorijų apsaugą ir tvarkymą, rengia kraštovaizdžio ir biologinės įvairovės apsaugos, ekosistemų atkūrimo priemones ir jas įgyvendina Lietuvos Respublikos teritorijoje.</w:t>
      </w:r>
    </w:p>
    <w:p w14:paraId="3F939D88" w14:textId="29CC1865" w:rsidR="006D6880" w:rsidRDefault="00252AD5" w:rsidP="006D6880">
      <w:r w:rsidRPr="009A3E9B">
        <w:t xml:space="preserve">Biologinės įvairovės skyrius </w:t>
      </w:r>
      <w:r w:rsidR="006D6880" w:rsidRPr="009A3E9B">
        <w:t>vykdo funkcijas Lietuvos biologinės įvairovės, valstybės steigiamų ar nustatomų saugomų teritorijų, įskaitant Europos ekologinio tinklo „</w:t>
      </w:r>
      <w:proofErr w:type="spellStart"/>
      <w:r w:rsidR="006D6880" w:rsidRPr="009A3E9B">
        <w:t>Natura</w:t>
      </w:r>
      <w:proofErr w:type="spellEnd"/>
      <w:r w:rsidR="006D6880" w:rsidRPr="009A3E9B">
        <w:t xml:space="preserve"> 2000“ teritorijas biologinės įvairovės, Europos bendrijos svarbos natūralių buveinių ir saugomų rūšių apsaugos, tvarkymo ir stebėsenos (monitoringo), taip pat invazinių rūšių reguliavimo politikos formavimo ir įgyvendinimo srityse.</w:t>
      </w:r>
    </w:p>
    <w:p w14:paraId="4C231BF7" w14:textId="6825363D" w:rsidR="00252AD5" w:rsidRPr="00252AD5" w:rsidRDefault="00252AD5" w:rsidP="00252AD5">
      <w:r>
        <w:rPr>
          <w:b/>
          <w:bCs/>
        </w:rPr>
        <w:t>J</w:t>
      </w:r>
      <w:r w:rsidRPr="00252AD5">
        <w:rPr>
          <w:b/>
          <w:bCs/>
        </w:rPr>
        <w:t>ūsų pagrindinės užduotys bus: </w:t>
      </w:r>
    </w:p>
    <w:p w14:paraId="210D7FAA" w14:textId="05804051" w:rsidR="00252AD5" w:rsidRPr="006D6880" w:rsidRDefault="00252AD5" w:rsidP="00252AD5">
      <w:pPr>
        <w:numPr>
          <w:ilvl w:val="0"/>
          <w:numId w:val="2"/>
        </w:numPr>
      </w:pPr>
      <w:r w:rsidRPr="006D6880">
        <w:t>Analizuoti ir rengti dokumentus, susijusius su biologinės įvairovės apsauga.</w:t>
      </w:r>
    </w:p>
    <w:p w14:paraId="1DE7618B" w14:textId="24D14F91" w:rsidR="00252AD5" w:rsidRPr="006D6880" w:rsidRDefault="00252AD5" w:rsidP="00252AD5">
      <w:pPr>
        <w:numPr>
          <w:ilvl w:val="0"/>
          <w:numId w:val="2"/>
        </w:numPr>
      </w:pPr>
      <w:r w:rsidRPr="006D6880">
        <w:t>Vertinti planuojamos ūkinės veiklos poveikį „</w:t>
      </w:r>
      <w:proofErr w:type="spellStart"/>
      <w:r w:rsidRPr="006D6880">
        <w:t>Natura</w:t>
      </w:r>
      <w:proofErr w:type="spellEnd"/>
      <w:r w:rsidRPr="006D6880">
        <w:t xml:space="preserve"> 2000“ teritorijoms ir teikti išvadas.</w:t>
      </w:r>
    </w:p>
    <w:p w14:paraId="5095E198" w14:textId="769DA3CA" w:rsidR="00252AD5" w:rsidRPr="006D6880" w:rsidRDefault="00252AD5" w:rsidP="00252AD5">
      <w:pPr>
        <w:numPr>
          <w:ilvl w:val="0"/>
          <w:numId w:val="2"/>
        </w:numPr>
      </w:pPr>
      <w:r w:rsidRPr="006D6880">
        <w:t>Organizuoti ir vykdyti biologinės įvairovės monitoringą, tyrimus bei inventorizaciją.</w:t>
      </w:r>
    </w:p>
    <w:p w14:paraId="20FC64BB" w14:textId="01765EEB" w:rsidR="00252AD5" w:rsidRPr="006D6880" w:rsidRDefault="00252AD5" w:rsidP="00252AD5">
      <w:pPr>
        <w:numPr>
          <w:ilvl w:val="0"/>
          <w:numId w:val="2"/>
        </w:numPr>
      </w:pPr>
      <w:r w:rsidRPr="006D6880">
        <w:t>Konsultuoti suinteresuotas šalis biologinės įvairovės išsaugojimo klausimais.</w:t>
      </w:r>
    </w:p>
    <w:p w14:paraId="38241F49" w14:textId="77777777" w:rsidR="00252AD5" w:rsidRPr="006D6880" w:rsidRDefault="00252AD5" w:rsidP="00252AD5">
      <w:r w:rsidRPr="006D6880">
        <w:rPr>
          <w:b/>
          <w:bCs/>
        </w:rPr>
        <w:t>Reikalavimai kandidatams:</w:t>
      </w:r>
    </w:p>
    <w:p w14:paraId="5CD108A3" w14:textId="70126C11" w:rsidR="00252AD5" w:rsidRPr="006D6880" w:rsidRDefault="00252AD5" w:rsidP="00252AD5">
      <w:pPr>
        <w:numPr>
          <w:ilvl w:val="0"/>
          <w:numId w:val="3"/>
        </w:numPr>
      </w:pPr>
      <w:r w:rsidRPr="006D6880">
        <w:t>Aukštasis universitetinis išsilavinimas biologijos, ekologijos ar miškininkystės srityje.</w:t>
      </w:r>
    </w:p>
    <w:p w14:paraId="5A453C3D" w14:textId="7AEEFDC2" w:rsidR="00252AD5" w:rsidRPr="006D6880" w:rsidRDefault="00252AD5" w:rsidP="00252AD5">
      <w:pPr>
        <w:numPr>
          <w:ilvl w:val="0"/>
          <w:numId w:val="3"/>
        </w:numPr>
      </w:pPr>
      <w:r w:rsidRPr="006D6880">
        <w:t>Anglų kalbos mokėjimas ne žemesniu kaip B1 lygiu.</w:t>
      </w:r>
    </w:p>
    <w:p w14:paraId="2D24E6FF" w14:textId="3FE01E15" w:rsidR="00252AD5" w:rsidRPr="006D6880" w:rsidRDefault="00252AD5" w:rsidP="00252AD5">
      <w:pPr>
        <w:numPr>
          <w:ilvl w:val="0"/>
          <w:numId w:val="3"/>
        </w:numPr>
      </w:pPr>
      <w:r w:rsidRPr="006D6880">
        <w:t>Geri darbo kompiuteriu įgūdžiai (</w:t>
      </w:r>
      <w:r w:rsidRPr="00252AD5">
        <w:t>Microsoft Office 365</w:t>
      </w:r>
      <w:r>
        <w:t>) ir gebėjimas dirbti</w:t>
      </w:r>
      <w:r w:rsidRPr="00252AD5">
        <w:t xml:space="preserve"> geografinėmis informacinėmis sistemomis (QGIS, </w:t>
      </w:r>
      <w:proofErr w:type="spellStart"/>
      <w:r w:rsidRPr="00252AD5">
        <w:t>ArcGIS</w:t>
      </w:r>
      <w:proofErr w:type="spellEnd"/>
      <w:r w:rsidRPr="00252AD5">
        <w:t xml:space="preserve"> ir pan.)</w:t>
      </w:r>
      <w:r w:rsidRPr="006D6880">
        <w:t xml:space="preserve"> </w:t>
      </w:r>
    </w:p>
    <w:p w14:paraId="02C671B1" w14:textId="3E578A4E" w:rsidR="006D6880" w:rsidRDefault="00252AD5" w:rsidP="006D6880">
      <w:pPr>
        <w:rPr>
          <w:b/>
          <w:bCs/>
        </w:rPr>
      </w:pPr>
      <w:r>
        <w:rPr>
          <w:b/>
          <w:bCs/>
        </w:rPr>
        <w:t>Mes</w:t>
      </w:r>
      <w:r w:rsidR="006D6880" w:rsidRPr="006D6880">
        <w:rPr>
          <w:b/>
          <w:bCs/>
        </w:rPr>
        <w:t xml:space="preserve"> siūlome:</w:t>
      </w:r>
    </w:p>
    <w:p w14:paraId="7E31427B" w14:textId="77777777" w:rsidR="00252AD5" w:rsidRDefault="00252AD5" w:rsidP="00252AD5">
      <w:pPr>
        <w:pStyle w:val="Sraopastraipa"/>
        <w:numPr>
          <w:ilvl w:val="0"/>
          <w:numId w:val="1"/>
        </w:numPr>
      </w:pPr>
      <w:r w:rsidRPr="00252AD5">
        <w:t>galimybę dirbti lanksčiu darbo grafiku (įprastas įstaigos darbo laikas I-IV 7:30 – 16:30; V 7:30-15:15).</w:t>
      </w:r>
    </w:p>
    <w:p w14:paraId="12BA7CFE" w14:textId="53C7674C" w:rsidR="00252AD5" w:rsidRDefault="00252AD5" w:rsidP="00252AD5">
      <w:pPr>
        <w:pStyle w:val="Sraopastraipa"/>
        <w:numPr>
          <w:ilvl w:val="0"/>
          <w:numId w:val="1"/>
        </w:numPr>
      </w:pPr>
      <w:r w:rsidRPr="00252AD5">
        <w:t xml:space="preserve">galimybę dirbti </w:t>
      </w:r>
      <w:r>
        <w:t>hibridiniu būdu</w:t>
      </w:r>
      <w:r w:rsidR="00DF0E20">
        <w:t>, jeigu tą leidžia darbo specifika;</w:t>
      </w:r>
    </w:p>
    <w:p w14:paraId="1237CFCE" w14:textId="77777777" w:rsidR="00252AD5" w:rsidRDefault="00252AD5" w:rsidP="00252AD5">
      <w:pPr>
        <w:pStyle w:val="Sraopastraipa"/>
        <w:numPr>
          <w:ilvl w:val="0"/>
          <w:numId w:val="1"/>
        </w:numPr>
      </w:pPr>
      <w:r w:rsidRPr="00252AD5">
        <w:t>galimybę mokytis ir tobulėti;</w:t>
      </w:r>
    </w:p>
    <w:p w14:paraId="22DF525B" w14:textId="4538DAA6" w:rsidR="00252AD5" w:rsidRDefault="00DF0E20" w:rsidP="00252AD5">
      <w:pPr>
        <w:pStyle w:val="Sraopastraipa"/>
        <w:numPr>
          <w:ilvl w:val="0"/>
          <w:numId w:val="1"/>
        </w:numPr>
      </w:pPr>
      <w:r>
        <w:t>mentoriaus</w:t>
      </w:r>
      <w:r w:rsidR="00252AD5" w:rsidRPr="00252AD5">
        <w:t xml:space="preserve"> pagalbą pirmaisiais darbo mėnesiais</w:t>
      </w:r>
      <w:r w:rsidR="00252AD5">
        <w:t>;</w:t>
      </w:r>
    </w:p>
    <w:p w14:paraId="2BFE0A17" w14:textId="77777777" w:rsidR="00DF0E20" w:rsidRDefault="00DF0E20" w:rsidP="00DF0E20">
      <w:pPr>
        <w:pStyle w:val="Sraopastraipa"/>
        <w:numPr>
          <w:ilvl w:val="0"/>
          <w:numId w:val="1"/>
        </w:numPr>
      </w:pPr>
      <w:r w:rsidRPr="00252AD5">
        <w:t>draudimą nuo nelaimingų atsitikimų</w:t>
      </w:r>
      <w:r>
        <w:t xml:space="preserve"> visą parą;</w:t>
      </w:r>
    </w:p>
    <w:p w14:paraId="51192A69" w14:textId="77777777" w:rsidR="00DF0E20" w:rsidRDefault="00DF0E20" w:rsidP="00DF0E20">
      <w:pPr>
        <w:pStyle w:val="Sraopastraipa"/>
        <w:numPr>
          <w:ilvl w:val="0"/>
          <w:numId w:val="1"/>
        </w:numPr>
      </w:pPr>
      <w:r>
        <w:t>skiepus nuo erkinio encefalito;</w:t>
      </w:r>
    </w:p>
    <w:p w14:paraId="5A28173E" w14:textId="77777777" w:rsidR="00DF0E20" w:rsidRPr="009A3E9B" w:rsidRDefault="00DF0E20" w:rsidP="00DF0E20">
      <w:pPr>
        <w:pStyle w:val="Sraopastraipa"/>
        <w:numPr>
          <w:ilvl w:val="0"/>
          <w:numId w:val="1"/>
        </w:numPr>
      </w:pPr>
      <w:r w:rsidRPr="009A3E9B">
        <w:t>pareiginės algos pastoviosios dalies koeficientą 1,12  (1999,65 eurų neatskaičius mokesčių).</w:t>
      </w:r>
    </w:p>
    <w:p w14:paraId="29EB24D9" w14:textId="679B85EB" w:rsidR="00DF0E20" w:rsidRPr="00815806" w:rsidRDefault="00DF0E20" w:rsidP="00A767D0">
      <w:pPr>
        <w:pStyle w:val="Sraopastraipa"/>
        <w:numPr>
          <w:ilvl w:val="0"/>
          <w:numId w:val="1"/>
        </w:numPr>
      </w:pPr>
      <w:r w:rsidRPr="00815806">
        <w:rPr>
          <w:lang w:eastAsia="lt-LT"/>
        </w:rPr>
        <w:lastRenderedPageBreak/>
        <w:t>Priedus (darbo krūviui suintensyvėjus), vienkartines išmokas</w:t>
      </w:r>
      <w:r w:rsidR="00815806" w:rsidRPr="00815806">
        <w:rPr>
          <w:lang w:eastAsia="lt-LT"/>
        </w:rPr>
        <w:t xml:space="preserve"> už ypatingai gerus rezultatus.</w:t>
      </w:r>
    </w:p>
    <w:p w14:paraId="7082C5AA" w14:textId="1CA17727" w:rsidR="00DF0E20" w:rsidRDefault="006D6880" w:rsidP="00DF0E20">
      <w:r w:rsidRPr="006D6880">
        <w:rPr>
          <w:b/>
          <w:bCs/>
        </w:rPr>
        <w:t xml:space="preserve">Kaip </w:t>
      </w:r>
      <w:r w:rsidR="00DF0E20" w:rsidRPr="00DF0E20">
        <w:rPr>
          <w:b/>
          <w:bCs/>
        </w:rPr>
        <w:t>kandidatuoti?</w:t>
      </w:r>
      <w:r w:rsidRPr="006D6880">
        <w:t xml:space="preserve"> Jei esate motyvuotas specialistas, norintis prisidėti prie Lietuvos gamtos išsaugojimo, laukiame jūsų gyvenimo aprašymo (CV) </w:t>
      </w:r>
      <w:r w:rsidR="00DF0E20" w:rsidRPr="00DF0E20">
        <w:t>elektroniniu paštu</w:t>
      </w:r>
      <w:r w:rsidR="00DF0E20" w:rsidRPr="00700216">
        <w:t>: </w:t>
      </w:r>
      <w:hyperlink r:id="rId5" w:history="1">
        <w:r w:rsidR="00DF0E20" w:rsidRPr="00700216">
          <w:rPr>
            <w:rStyle w:val="Hipersaitas"/>
          </w:rPr>
          <w:t>gintare.bevainiene@vstt.lt</w:t>
        </w:r>
      </w:hyperlink>
      <w:r w:rsidR="00DF0E20" w:rsidRPr="00700216">
        <w:t xml:space="preserve"> iki 2025-02-07 imtinai. Telefonas pasiteiravimui tel. +370 696 97 433.</w:t>
      </w:r>
    </w:p>
    <w:p w14:paraId="4215D7F3" w14:textId="77777777" w:rsidR="00815806" w:rsidRDefault="00815806" w:rsidP="00DF0E20">
      <w:r w:rsidRPr="00815806">
        <w:t>Į pokalbį bus kviečiami tik atrinkti kandidatai. </w:t>
      </w:r>
    </w:p>
    <w:p w14:paraId="2E1F0BD5" w14:textId="277496E3" w:rsidR="00DF0E20" w:rsidRPr="00815806" w:rsidRDefault="00815806" w:rsidP="00DF0E20">
      <w:r>
        <w:t xml:space="preserve">Tarnyba </w:t>
      </w:r>
      <w:r w:rsidRPr="00252AD5">
        <w:t>gerbia Jūsų privatumą, todėl konfidencialumą garantuojame.</w:t>
      </w:r>
      <w:r w:rsidRPr="00815806">
        <w:t xml:space="preserve"> Informuojame, kad kandidatuodami į pareigas Jūs pateikiate savo asmens duomenis. Susipažinti kaip tvarkomi Jūsų asmens duomenis galite internetinės svetainės </w:t>
      </w:r>
      <w:hyperlink r:id="rId6" w:history="1">
        <w:r w:rsidRPr="00815806">
          <w:rPr>
            <w:rStyle w:val="Hipersaitas"/>
          </w:rPr>
          <w:t>https://vstt.lrv.lt</w:t>
        </w:r>
      </w:hyperlink>
      <w:r w:rsidRPr="00815806">
        <w:t xml:space="preserve"> skiltyje </w:t>
      </w:r>
      <w:hyperlink r:id="rId7" w:history="1">
        <w:r w:rsidRPr="00815806">
          <w:rPr>
            <w:rStyle w:val="Hipersaitas"/>
          </w:rPr>
          <w:t>Asmens duomenų apsauga</w:t>
        </w:r>
      </w:hyperlink>
      <w:r w:rsidRPr="00815806">
        <w:t xml:space="preserve">. </w:t>
      </w:r>
    </w:p>
    <w:p w14:paraId="65F240FA" w14:textId="0960E182" w:rsidR="006D6880" w:rsidRPr="009A3E9B" w:rsidRDefault="006D6880" w:rsidP="006D6880">
      <w:r w:rsidRPr="006D6880">
        <w:t xml:space="preserve">Prisijunkite prie mūsų ir kartu </w:t>
      </w:r>
      <w:r w:rsidR="00252AD5">
        <w:t>siekime, kad saugomos teritorijos taptų šalies pasididžiavimu</w:t>
      </w:r>
      <w:r w:rsidR="00252AD5" w:rsidRPr="009A3E9B">
        <w:t xml:space="preserve">! </w:t>
      </w:r>
    </w:p>
    <w:p w14:paraId="5EE5C32E" w14:textId="70EB0E5C" w:rsidR="00252AD5" w:rsidRDefault="00815806" w:rsidP="006D6880">
      <w:r w:rsidRPr="00252AD5">
        <w:t>Jei žinote, kam šis pasiūlymas būtų įdomus, praneškite apie tai galimam kandidatui.</w:t>
      </w:r>
    </w:p>
    <w:p w14:paraId="26AC23A5" w14:textId="77777777" w:rsidR="00BB1AAB" w:rsidRDefault="00BB1AAB" w:rsidP="00BB1AAB">
      <w:r>
        <w:t>---</w:t>
      </w:r>
    </w:p>
    <w:p w14:paraId="66E258E8" w14:textId="566956E2" w:rsidR="00BB1AAB" w:rsidRPr="00BB1AAB" w:rsidRDefault="00BB1AAB" w:rsidP="00BB1AAB">
      <w:r w:rsidRPr="00BB1AAB">
        <w:rPr>
          <w:rFonts w:ascii="Arial" w:hAnsi="Arial" w:cs="Arial"/>
        </w:rPr>
        <w:t>​</w:t>
      </w:r>
      <w:r w:rsidRPr="00BB1AAB">
        <w:rPr>
          <w:vanish/>
        </w:rPr>
        <w:t> </w:t>
      </w:r>
      <w:r w:rsidRPr="00BB1AAB">
        <w:t xml:space="preserve">Tarnyba yra diasporai draugiškas darbdavys. </w:t>
      </w:r>
      <w:hyperlink r:id="rId8" w:history="1">
        <w:r w:rsidRPr="00BB1AAB">
          <w:rPr>
            <w:rStyle w:val="Hipersaitas"/>
          </w:rPr>
          <w:t>Daugiau informacijos</w:t>
        </w:r>
      </w:hyperlink>
      <w:r w:rsidRPr="00BB1AAB">
        <w:t>.</w:t>
      </w:r>
    </w:p>
    <w:p w14:paraId="1479B07F" w14:textId="29747F40" w:rsidR="00BB1AAB" w:rsidRPr="00BB1AAB" w:rsidRDefault="00BB1AAB" w:rsidP="00BB1AAB">
      <w:r w:rsidRPr="00BB1AAB">
        <w:rPr>
          <w:noProof/>
        </w:rPr>
        <w:drawing>
          <wp:inline distT="0" distB="0" distL="0" distR="0" wp14:anchorId="26938D06" wp14:editId="437A6FCE">
            <wp:extent cx="1428750" cy="495300"/>
            <wp:effectExtent l="0" t="0" r="0" b="0"/>
            <wp:docPr id="1172222031"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222031" name="Picture 4" descr="A black background with a black squar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495300"/>
                    </a:xfrm>
                    <a:prstGeom prst="rect">
                      <a:avLst/>
                    </a:prstGeom>
                    <a:noFill/>
                    <a:ln>
                      <a:noFill/>
                    </a:ln>
                  </pic:spPr>
                </pic:pic>
              </a:graphicData>
            </a:graphic>
          </wp:inline>
        </w:drawing>
      </w:r>
      <w:r w:rsidRPr="00BB1AAB">
        <w:rPr>
          <w:noProof/>
        </w:rPr>
        <w:drawing>
          <wp:inline distT="0" distB="0" distL="0" distR="0" wp14:anchorId="0595F8F3" wp14:editId="087BA968">
            <wp:extent cx="146050" cy="146050"/>
            <wp:effectExtent l="0" t="0" r="0" b="0"/>
            <wp:docPr id="5127412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BB1AAB">
        <w:rPr>
          <w:rFonts w:ascii="Arial" w:hAnsi="Arial" w:cs="Arial"/>
        </w:rPr>
        <w:t>​</w:t>
      </w:r>
    </w:p>
    <w:p w14:paraId="268D3162" w14:textId="6C6AC08A" w:rsidR="00BB1AAB" w:rsidRPr="006D6880" w:rsidRDefault="00BB1AAB" w:rsidP="006D6880">
      <w:r w:rsidRPr="00BB1AAB">
        <w:rPr>
          <w:rFonts w:ascii="Arial" w:hAnsi="Arial" w:cs="Arial"/>
        </w:rPr>
        <w:t>​</w:t>
      </w:r>
      <w:r w:rsidRPr="00BB1AAB">
        <w:t>Mes vertiname įvairovę ir užtikriname vienodas galimybes visiems kandidatas. Jeigu turite specialiųjų poreikių, susijusių su darbo aplinka, prašome pranešti, ir mes pasirūpinsime atitinkamais pritaikymais.</w:t>
      </w:r>
    </w:p>
    <w:p w14:paraId="2AED41B2" w14:textId="161207D5" w:rsidR="006D6880" w:rsidRDefault="00815806">
      <w:r>
        <w:t>---</w:t>
      </w:r>
    </w:p>
    <w:p w14:paraId="7776F93A" w14:textId="103C2BB2" w:rsidR="00815806" w:rsidRDefault="00815806" w:rsidP="00815806">
      <w:pPr>
        <w:jc w:val="center"/>
        <w:rPr>
          <w:b/>
          <w:bCs/>
        </w:rPr>
      </w:pPr>
      <w:r w:rsidRPr="00815806">
        <w:rPr>
          <w:b/>
          <w:bCs/>
        </w:rPr>
        <w:t>BIOLOGINĖS ĮVAIROVĖS SKYRIAUS VYRIAUSIOJO SPECIALISTO  PAREIGYBĖS APRAŠYMAS</w:t>
      </w:r>
    </w:p>
    <w:p w14:paraId="34C3A429" w14:textId="77777777" w:rsidR="00815806" w:rsidRDefault="00815806" w:rsidP="00815806">
      <w:pPr>
        <w:rPr>
          <w:b/>
          <w:bCs/>
        </w:rPr>
      </w:pPr>
    </w:p>
    <w:p w14:paraId="3F211C7C" w14:textId="77777777" w:rsidR="00815806" w:rsidRPr="00815806" w:rsidRDefault="00815806" w:rsidP="00815806">
      <w:r w:rsidRPr="00815806">
        <w:rPr>
          <w:b/>
          <w:bCs/>
        </w:rPr>
        <w:t>I. PAREIGYBĖS CHARAKTERISTIKA</w:t>
      </w:r>
      <w:r w:rsidRPr="00815806">
        <w:br/>
        <w:t>1. Biologinės įvairovės skyriaus (toliau – Skyrius) vyriausias specialistas yra Valstybinės saugomų teritorijų tarnybos prie Lietuvos Respublikos aplinkos ministerijos (toliau – Tarnyba) darbuotojas, dirbantis pagal darbo sutartį.</w:t>
      </w:r>
      <w:r w:rsidRPr="00815806">
        <w:br/>
        <w:t>2. Pareigybės lygis – A2.</w:t>
      </w:r>
      <w:r w:rsidRPr="00815806">
        <w:br/>
        <w:t>3. Pareigybės grupė – vyriausiojo specialisto pareigybė priskiriama specialistų pareigybių grupei.</w:t>
      </w:r>
      <w:r w:rsidRPr="00815806">
        <w:br/>
        <w:t xml:space="preserve">4. Pareigybės paskirtis – natūralių buveinių, saugomų rūšių buveinių atrankos atlikimas, vertingų miškų atrinkimas išpirkimui ir apsaugos sutarčių sudarymui, tinkamas </w:t>
      </w:r>
      <w:r w:rsidRPr="00815806">
        <w:lastRenderedPageBreak/>
        <w:t>sudarytų skaitmeninių duomenų ir formų pateikimas.</w:t>
      </w:r>
      <w:r w:rsidRPr="00815806">
        <w:br/>
        <w:t>5. Pareigybės pavaldumas – šias pareigas einantis darbuotojas yra tiesiogiai pavaldus Skyriaus vedėjui.</w:t>
      </w:r>
    </w:p>
    <w:p w14:paraId="744EA632" w14:textId="4A858941" w:rsidR="00815806" w:rsidRPr="00815806" w:rsidRDefault="00815806" w:rsidP="00815806">
      <w:r w:rsidRPr="00815806">
        <w:br/>
      </w:r>
      <w:r w:rsidRPr="00815806">
        <w:rPr>
          <w:b/>
          <w:bCs/>
        </w:rPr>
        <w:t>II. SPECIALIEJI REIKALAVIMAI</w:t>
      </w:r>
      <w:r w:rsidRPr="00815806">
        <w:br/>
        <w:t>6. Darbuotojas, užimantis skyriaus vyriausiojo specialisto pareigas, turi atitikti šiuos reikalavimus: </w:t>
      </w:r>
      <w:r w:rsidRPr="00815806">
        <w:br/>
        <w:t>6.1. turėti biomedicinos mokslų studijų srities biologijos, ekologijos ir aplinkotyros, miškininkystės krypties aukštąjį universitetinį arba jam prilygintą išsilavinimą, bakalauro kvalifikacinį laipsnį;</w:t>
      </w:r>
      <w:r w:rsidRPr="00815806">
        <w:br/>
        <w:t>6.2. žinoti Lietuvos Respublikos įstatymus, Lietuvos Respublikos Vyriausybės nutarimus, Lietuvos Respublikos aplinkos ministro bei Valstybinės saugomų teritorijų tarnybos prie Aplinkos ministerijos direktoriaus (toliau – Tarnybos direktorius) įsakymus, kitus teisės aktus, reglamentuojančius saugomų teritorijų, natūralių buveinių, saugomų rūšių apsaugą bei tvarkymą, miškų valdymą ir apsaugą, žemės sklypų išpirkimą, reglamentuojančių teisės aktų reikalavimus, planų, programų bei ūkinės veiklos projektų  poveikio „</w:t>
      </w:r>
      <w:proofErr w:type="spellStart"/>
      <w:r w:rsidRPr="00815806">
        <w:t>Natura</w:t>
      </w:r>
      <w:proofErr w:type="spellEnd"/>
      <w:r w:rsidRPr="00815806">
        <w:t xml:space="preserve"> 2000“ teritorijoms bei kitoms gyvosios gamtos apsaugai skirtoms saugomoms teritorijoms vertinimą;</w:t>
      </w:r>
      <w:r w:rsidRPr="00815806">
        <w:br/>
        <w:t>6.3. būti susipažinęs su miškininkystės pagrindais;</w:t>
      </w:r>
      <w:r w:rsidRPr="00815806">
        <w:br/>
        <w:t>6.4. sklandžiai dėstyti mintis žodžiu ir raštu;</w:t>
      </w:r>
      <w:r w:rsidRPr="00815806">
        <w:br/>
        <w:t>6.5. mokėti užsienio (anglų) kalbą pažengusio vartotojo lygmens B1 lygiu; </w:t>
      </w:r>
      <w:r w:rsidRPr="00815806">
        <w:br/>
        <w:t>6.6. žinoti dokumentų rengimo taisykles;</w:t>
      </w:r>
      <w:r w:rsidRPr="00815806">
        <w:br/>
        <w:t>6.7. mokėti valdyti informaciją: ją kaupti, sisteminti, apibendrinti bei rengti išvadas;</w:t>
      </w:r>
      <w:r w:rsidRPr="00815806">
        <w:br/>
        <w:t>6.8. mokėti dirbti šiomis kompiuterinėmis programomis: MS Word, MS Excel, MS Outlook, Internet Explorer, taip pat geografinėmis informacinėmis sistemomis;</w:t>
      </w:r>
      <w:r w:rsidRPr="00815806">
        <w:br/>
        <w:t>6.9. žinoti įstatymų ir kitų teisės aktų rengimo rekomendacijas. </w:t>
      </w:r>
      <w:r w:rsidRPr="00815806">
        <w:br/>
        <w:t>7. Vyriausias specialistas turi vadovautis Lietuvos Respublikos Konstitucija, Lietuvos Respublikos įstatymais, Lietuvos Respublikos Vyriausybės nutarimais, Tarnybos nuostatais, Tarnybos direktoriaus įsakymais, šiais pareigybės nuostatais ir kitais teisės aktais.</w:t>
      </w:r>
    </w:p>
    <w:p w14:paraId="084AD49D" w14:textId="77777777" w:rsidR="00815806" w:rsidRPr="00815806" w:rsidRDefault="00815806" w:rsidP="00815806">
      <w:r w:rsidRPr="00815806">
        <w:br/>
      </w:r>
      <w:r w:rsidRPr="00815806">
        <w:rPr>
          <w:b/>
          <w:bCs/>
        </w:rPr>
        <w:t>III. PAREIGOS IR FUNKCIJOS</w:t>
      </w:r>
      <w:r w:rsidRPr="00815806">
        <w:br/>
        <w:t>8. Šias pareigas einantis darbuotojas, siekdamas Tarnybos strateginių tikslų įgyvendinimo, vykdydamas Tarnybai ir Skyriui nustatytas funkcijas bei užtikrindamas deramą jų vykdymą, pagal kompetenciją atlieka šias funkcijas:</w:t>
      </w:r>
      <w:r w:rsidRPr="00815806">
        <w:br/>
        <w:t>8.1. dalyvauja rengiant ar rengia teisės aktų, reglamentuojančių žemės sklypų išpirkimą valstybės nuosavybės, natūralių buveinių, saugomų rūšių (įskaitant miškų) apsaugą bei tvarkymą saugomose teritorijose, monitoringo, tyrimų vykdymą, planų, programų bei ūkinės veiklos projektų poveikio „</w:t>
      </w:r>
      <w:proofErr w:type="spellStart"/>
      <w:r w:rsidRPr="00815806">
        <w:t>Natura</w:t>
      </w:r>
      <w:proofErr w:type="spellEnd"/>
      <w:r w:rsidRPr="00815806">
        <w:t xml:space="preserve"> 2000“ teritorijoms vertinimą, projektus;</w:t>
      </w:r>
      <w:r w:rsidRPr="00815806">
        <w:br/>
        <w:t xml:space="preserve">8.2. dalyvauja rengiant ar rengia skaitmenines duomenų formas apie biologinę įvairovę </w:t>
      </w:r>
      <w:r w:rsidRPr="00815806">
        <w:lastRenderedPageBreak/>
        <w:t>saugomose teritorijose, „</w:t>
      </w:r>
      <w:proofErr w:type="spellStart"/>
      <w:r w:rsidRPr="00815806">
        <w:t>Natura</w:t>
      </w:r>
      <w:proofErr w:type="spellEnd"/>
      <w:r w:rsidRPr="00815806">
        <w:t xml:space="preserve"> 2000“ teritorijas, EB svarbos natūralias buveines ir EB svarbos rūšių buveines, teikia pasiūlymus dėl vertingų privačių miškų išpirkimo ir apsaugos sutarčių sudarymo;</w:t>
      </w:r>
      <w:r w:rsidRPr="00815806">
        <w:br/>
        <w:t>8.3. vykdo vietovių, atitinkančių „</w:t>
      </w:r>
      <w:proofErr w:type="spellStart"/>
      <w:r w:rsidRPr="00815806">
        <w:t>Natura</w:t>
      </w:r>
      <w:proofErr w:type="spellEnd"/>
      <w:r w:rsidRPr="00815806">
        <w:t xml:space="preserve"> 2000“ teritorijų atrankos kriterijus, atranką ir kitų institucijų ar asmenų pateiktų pasiūlymų nustatyti minėtas teritorijas nagrinėjimą ir išvadų dėl šių teritorijų nustatymo tikslingumo bei atitinkamų teisės aktų parengimą;</w:t>
      </w:r>
      <w:r w:rsidRPr="00815806">
        <w:br/>
        <w:t xml:space="preserve">8.4. teikia pastabas </w:t>
      </w:r>
      <w:proofErr w:type="spellStart"/>
      <w:r w:rsidRPr="00815806">
        <w:t>gamtotvarkos</w:t>
      </w:r>
      <w:proofErr w:type="spellEnd"/>
      <w:r w:rsidRPr="00815806">
        <w:t xml:space="preserve"> planams, tvarkymo programoms ir veiksmų planams, dalyvauja juos koreguojant, bendradarbiauja su kitomis institucijomis dėl šių planų ir programų rengimo, nagrinėja, teikia išvadas;</w:t>
      </w:r>
    </w:p>
    <w:p w14:paraId="39CB35AC" w14:textId="7FEF5149" w:rsidR="00815806" w:rsidRPr="00815806" w:rsidRDefault="00815806" w:rsidP="00815806">
      <w:r w:rsidRPr="00815806">
        <w:t>8.5. teikia pasiūlymus Skyriaus vedėjui dėl saugomų teritorijų direkcijose dirbančių ekologų kvalifikacijos kėlimo ir jų tobulinimosi reikalingumo;</w:t>
      </w:r>
      <w:r w:rsidRPr="00815806">
        <w:br/>
        <w:t>8.6. pagal poreikį organizuoja darbo grupių sudarymą, patikrą vietoje dėl saugomų rūšių ir saugomų buveinių miškuose nustatymo ir jų apsaugos priemonių numatymo;</w:t>
      </w:r>
      <w:r w:rsidRPr="00815806">
        <w:br/>
        <w:t>8.7. nustatyta tvarka ir pagal šiuose pareigybės nuostatuose apibrėžtąją kompetenciją dalyvauja Aplinkos ministerijos, Tarnybos ar kitų institucijų sudarytų komisijų, darbo grupių veikloje įvairaus lygmens ir pobūdžio saugomų teritorijų natūralių buveinių, saugomų rūšių buveinių būklei įvertinti bei jos apsaugos problemoms spręsti; </w:t>
      </w:r>
      <w:r w:rsidRPr="00815806">
        <w:br/>
        <w:t>8.8. vykdo kitus Tarnybos direktoriaus bei Skyriaus vedėjo nenuolatinio pobūdžio nurodymus bei pavedimus.</w:t>
      </w:r>
      <w:r w:rsidRPr="00815806">
        <w:br/>
        <w:t xml:space="preserve">      </w:t>
      </w:r>
    </w:p>
    <w:sectPr w:rsidR="00815806" w:rsidRPr="00815806">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A33C2"/>
    <w:multiLevelType w:val="multilevel"/>
    <w:tmpl w:val="CB308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E26BA6"/>
    <w:multiLevelType w:val="multilevel"/>
    <w:tmpl w:val="5A002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82D54"/>
    <w:multiLevelType w:val="multilevel"/>
    <w:tmpl w:val="5A002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D77F83"/>
    <w:multiLevelType w:val="multilevel"/>
    <w:tmpl w:val="1C5A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C50C72"/>
    <w:multiLevelType w:val="multilevel"/>
    <w:tmpl w:val="22B0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4980998">
    <w:abstractNumId w:val="2"/>
  </w:num>
  <w:num w:numId="2" w16cid:durableId="2131627741">
    <w:abstractNumId w:val="0"/>
  </w:num>
  <w:num w:numId="3" w16cid:durableId="1183201503">
    <w:abstractNumId w:val="4"/>
  </w:num>
  <w:num w:numId="4" w16cid:durableId="1899629915">
    <w:abstractNumId w:val="3"/>
  </w:num>
  <w:num w:numId="5" w16cid:durableId="432088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880"/>
    <w:rsid w:val="00124B35"/>
    <w:rsid w:val="00252AD5"/>
    <w:rsid w:val="0045521B"/>
    <w:rsid w:val="006D6880"/>
    <w:rsid w:val="00700216"/>
    <w:rsid w:val="00815806"/>
    <w:rsid w:val="009A3E9B"/>
    <w:rsid w:val="009E5C65"/>
    <w:rsid w:val="00A76A47"/>
    <w:rsid w:val="00B47534"/>
    <w:rsid w:val="00BB1AAB"/>
    <w:rsid w:val="00D16609"/>
    <w:rsid w:val="00DF0E20"/>
    <w:rsid w:val="00EA407B"/>
    <w:rsid w:val="00F86A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4D3E"/>
  <w15:chartTrackingRefBased/>
  <w15:docId w15:val="{98605A50-C143-4ABC-8569-3642D141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6D68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6D68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6D6880"/>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6D6880"/>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6D6880"/>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6D6880"/>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6D6880"/>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6D6880"/>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6D6880"/>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6D6880"/>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6D6880"/>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6D6880"/>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6D6880"/>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6D6880"/>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6D6880"/>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6D6880"/>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6D6880"/>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6D6880"/>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6D68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6D6880"/>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6D6880"/>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6D6880"/>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6D6880"/>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6D6880"/>
    <w:rPr>
      <w:i/>
      <w:iCs/>
      <w:color w:val="404040" w:themeColor="text1" w:themeTint="BF"/>
    </w:rPr>
  </w:style>
  <w:style w:type="paragraph" w:styleId="Sraopastraipa">
    <w:name w:val="List Paragraph"/>
    <w:basedOn w:val="prastasis"/>
    <w:uiPriority w:val="34"/>
    <w:qFormat/>
    <w:rsid w:val="006D6880"/>
    <w:pPr>
      <w:ind w:left="720"/>
      <w:contextualSpacing/>
    </w:pPr>
  </w:style>
  <w:style w:type="character" w:styleId="Rykuspabraukimas">
    <w:name w:val="Intense Emphasis"/>
    <w:basedOn w:val="Numatytasispastraiposriftas"/>
    <w:uiPriority w:val="21"/>
    <w:qFormat/>
    <w:rsid w:val="006D6880"/>
    <w:rPr>
      <w:i/>
      <w:iCs/>
      <w:color w:val="0F4761" w:themeColor="accent1" w:themeShade="BF"/>
    </w:rPr>
  </w:style>
  <w:style w:type="paragraph" w:styleId="Iskirtacitata">
    <w:name w:val="Intense Quote"/>
    <w:basedOn w:val="prastasis"/>
    <w:next w:val="prastasis"/>
    <w:link w:val="IskirtacitataDiagrama"/>
    <w:uiPriority w:val="30"/>
    <w:qFormat/>
    <w:rsid w:val="006D68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6D6880"/>
    <w:rPr>
      <w:i/>
      <w:iCs/>
      <w:color w:val="0F4761" w:themeColor="accent1" w:themeShade="BF"/>
    </w:rPr>
  </w:style>
  <w:style w:type="character" w:styleId="Rykinuoroda">
    <w:name w:val="Intense Reference"/>
    <w:basedOn w:val="Numatytasispastraiposriftas"/>
    <w:uiPriority w:val="32"/>
    <w:qFormat/>
    <w:rsid w:val="006D6880"/>
    <w:rPr>
      <w:b/>
      <w:bCs/>
      <w:smallCaps/>
      <w:color w:val="0F4761" w:themeColor="accent1" w:themeShade="BF"/>
      <w:spacing w:val="5"/>
    </w:rPr>
  </w:style>
  <w:style w:type="character" w:styleId="Hipersaitas">
    <w:name w:val="Hyperlink"/>
    <w:basedOn w:val="Numatytasispastraiposriftas"/>
    <w:uiPriority w:val="99"/>
    <w:unhideWhenUsed/>
    <w:rsid w:val="00DF0E20"/>
    <w:rPr>
      <w:color w:val="467886" w:themeColor="hyperlink"/>
      <w:u w:val="single"/>
    </w:rPr>
  </w:style>
  <w:style w:type="character" w:styleId="Neapdorotaspaminjimas">
    <w:name w:val="Unresolved Mention"/>
    <w:basedOn w:val="Numatytasispastraiposriftas"/>
    <w:uiPriority w:val="99"/>
    <w:semiHidden/>
    <w:unhideWhenUsed/>
    <w:rsid w:val="00DF0E20"/>
    <w:rPr>
      <w:color w:val="605E5C"/>
      <w:shd w:val="clear" w:color="auto" w:fill="E1DFDD"/>
    </w:rPr>
  </w:style>
  <w:style w:type="character" w:styleId="Perirtashipersaitas">
    <w:name w:val="FollowedHyperlink"/>
    <w:basedOn w:val="Numatytasispastraiposriftas"/>
    <w:uiPriority w:val="99"/>
    <w:semiHidden/>
    <w:unhideWhenUsed/>
    <w:rsid w:val="0081580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617">
      <w:bodyDiv w:val="1"/>
      <w:marLeft w:val="0"/>
      <w:marRight w:val="0"/>
      <w:marTop w:val="0"/>
      <w:marBottom w:val="0"/>
      <w:divBdr>
        <w:top w:val="none" w:sz="0" w:space="0" w:color="auto"/>
        <w:left w:val="none" w:sz="0" w:space="0" w:color="auto"/>
        <w:bottom w:val="none" w:sz="0" w:space="0" w:color="auto"/>
        <w:right w:val="none" w:sz="0" w:space="0" w:color="auto"/>
      </w:divBdr>
    </w:div>
    <w:div w:id="208541844">
      <w:bodyDiv w:val="1"/>
      <w:marLeft w:val="0"/>
      <w:marRight w:val="0"/>
      <w:marTop w:val="0"/>
      <w:marBottom w:val="0"/>
      <w:divBdr>
        <w:top w:val="none" w:sz="0" w:space="0" w:color="auto"/>
        <w:left w:val="none" w:sz="0" w:space="0" w:color="auto"/>
        <w:bottom w:val="none" w:sz="0" w:space="0" w:color="auto"/>
        <w:right w:val="none" w:sz="0" w:space="0" w:color="auto"/>
      </w:divBdr>
    </w:div>
    <w:div w:id="247665093">
      <w:bodyDiv w:val="1"/>
      <w:marLeft w:val="0"/>
      <w:marRight w:val="0"/>
      <w:marTop w:val="0"/>
      <w:marBottom w:val="0"/>
      <w:divBdr>
        <w:top w:val="none" w:sz="0" w:space="0" w:color="auto"/>
        <w:left w:val="none" w:sz="0" w:space="0" w:color="auto"/>
        <w:bottom w:val="none" w:sz="0" w:space="0" w:color="auto"/>
        <w:right w:val="none" w:sz="0" w:space="0" w:color="auto"/>
      </w:divBdr>
    </w:div>
    <w:div w:id="351076559">
      <w:bodyDiv w:val="1"/>
      <w:marLeft w:val="0"/>
      <w:marRight w:val="0"/>
      <w:marTop w:val="0"/>
      <w:marBottom w:val="0"/>
      <w:divBdr>
        <w:top w:val="none" w:sz="0" w:space="0" w:color="auto"/>
        <w:left w:val="none" w:sz="0" w:space="0" w:color="auto"/>
        <w:bottom w:val="none" w:sz="0" w:space="0" w:color="auto"/>
        <w:right w:val="none" w:sz="0" w:space="0" w:color="auto"/>
      </w:divBdr>
    </w:div>
    <w:div w:id="534656763">
      <w:bodyDiv w:val="1"/>
      <w:marLeft w:val="0"/>
      <w:marRight w:val="0"/>
      <w:marTop w:val="0"/>
      <w:marBottom w:val="0"/>
      <w:divBdr>
        <w:top w:val="none" w:sz="0" w:space="0" w:color="auto"/>
        <w:left w:val="none" w:sz="0" w:space="0" w:color="auto"/>
        <w:bottom w:val="none" w:sz="0" w:space="0" w:color="auto"/>
        <w:right w:val="none" w:sz="0" w:space="0" w:color="auto"/>
      </w:divBdr>
    </w:div>
    <w:div w:id="630135326">
      <w:bodyDiv w:val="1"/>
      <w:marLeft w:val="0"/>
      <w:marRight w:val="0"/>
      <w:marTop w:val="0"/>
      <w:marBottom w:val="0"/>
      <w:divBdr>
        <w:top w:val="none" w:sz="0" w:space="0" w:color="auto"/>
        <w:left w:val="none" w:sz="0" w:space="0" w:color="auto"/>
        <w:bottom w:val="none" w:sz="0" w:space="0" w:color="auto"/>
        <w:right w:val="none" w:sz="0" w:space="0" w:color="auto"/>
      </w:divBdr>
    </w:div>
    <w:div w:id="657417944">
      <w:bodyDiv w:val="1"/>
      <w:marLeft w:val="0"/>
      <w:marRight w:val="0"/>
      <w:marTop w:val="0"/>
      <w:marBottom w:val="0"/>
      <w:divBdr>
        <w:top w:val="none" w:sz="0" w:space="0" w:color="auto"/>
        <w:left w:val="none" w:sz="0" w:space="0" w:color="auto"/>
        <w:bottom w:val="none" w:sz="0" w:space="0" w:color="auto"/>
        <w:right w:val="none" w:sz="0" w:space="0" w:color="auto"/>
      </w:divBdr>
    </w:div>
    <w:div w:id="902325641">
      <w:bodyDiv w:val="1"/>
      <w:marLeft w:val="0"/>
      <w:marRight w:val="0"/>
      <w:marTop w:val="0"/>
      <w:marBottom w:val="0"/>
      <w:divBdr>
        <w:top w:val="none" w:sz="0" w:space="0" w:color="auto"/>
        <w:left w:val="none" w:sz="0" w:space="0" w:color="auto"/>
        <w:bottom w:val="none" w:sz="0" w:space="0" w:color="auto"/>
        <w:right w:val="none" w:sz="0" w:space="0" w:color="auto"/>
      </w:divBdr>
    </w:div>
    <w:div w:id="1073897398">
      <w:bodyDiv w:val="1"/>
      <w:marLeft w:val="0"/>
      <w:marRight w:val="0"/>
      <w:marTop w:val="0"/>
      <w:marBottom w:val="0"/>
      <w:divBdr>
        <w:top w:val="none" w:sz="0" w:space="0" w:color="auto"/>
        <w:left w:val="none" w:sz="0" w:space="0" w:color="auto"/>
        <w:bottom w:val="none" w:sz="0" w:space="0" w:color="auto"/>
        <w:right w:val="none" w:sz="0" w:space="0" w:color="auto"/>
      </w:divBdr>
    </w:div>
    <w:div w:id="1167944334">
      <w:bodyDiv w:val="1"/>
      <w:marLeft w:val="0"/>
      <w:marRight w:val="0"/>
      <w:marTop w:val="0"/>
      <w:marBottom w:val="0"/>
      <w:divBdr>
        <w:top w:val="none" w:sz="0" w:space="0" w:color="auto"/>
        <w:left w:val="none" w:sz="0" w:space="0" w:color="auto"/>
        <w:bottom w:val="none" w:sz="0" w:space="0" w:color="auto"/>
        <w:right w:val="none" w:sz="0" w:space="0" w:color="auto"/>
      </w:divBdr>
    </w:div>
    <w:div w:id="1368480708">
      <w:bodyDiv w:val="1"/>
      <w:marLeft w:val="0"/>
      <w:marRight w:val="0"/>
      <w:marTop w:val="0"/>
      <w:marBottom w:val="0"/>
      <w:divBdr>
        <w:top w:val="none" w:sz="0" w:space="0" w:color="auto"/>
        <w:left w:val="none" w:sz="0" w:space="0" w:color="auto"/>
        <w:bottom w:val="none" w:sz="0" w:space="0" w:color="auto"/>
        <w:right w:val="none" w:sz="0" w:space="0" w:color="auto"/>
      </w:divBdr>
    </w:div>
    <w:div w:id="1606841912">
      <w:bodyDiv w:val="1"/>
      <w:marLeft w:val="0"/>
      <w:marRight w:val="0"/>
      <w:marTop w:val="0"/>
      <w:marBottom w:val="0"/>
      <w:divBdr>
        <w:top w:val="none" w:sz="0" w:space="0" w:color="auto"/>
        <w:left w:val="none" w:sz="0" w:space="0" w:color="auto"/>
        <w:bottom w:val="none" w:sz="0" w:space="0" w:color="auto"/>
        <w:right w:val="none" w:sz="0" w:space="0" w:color="auto"/>
      </w:divBdr>
    </w:div>
    <w:div w:id="166527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zt.lt/darbdaviams/naujiena-diasporai-draugiskas-darbdavys/504" TargetMode="External"/><Relationship Id="rId3" Type="http://schemas.openxmlformats.org/officeDocument/2006/relationships/settings" Target="settings.xml"/><Relationship Id="rId7" Type="http://schemas.openxmlformats.org/officeDocument/2006/relationships/hyperlink" Target="https://vstt.lrv.lt/lt/administracine-informacija/asmens-duomenu-apsaug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stt.lrv.lt" TargetMode="External"/><Relationship Id="rId11" Type="http://schemas.openxmlformats.org/officeDocument/2006/relationships/fontTable" Target="fontTable.xml"/><Relationship Id="rId5" Type="http://schemas.openxmlformats.org/officeDocument/2006/relationships/hyperlink" Target="mailto:gintare.bevainiene@vstt.lt" TargetMode="Externa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5087</Words>
  <Characters>2901</Characters>
  <Application>Microsoft Office Word</Application>
  <DocSecurity>4</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Agnė Jasinavičiūtė</dc:creator>
  <cp:keywords/>
  <dc:description/>
  <cp:lastModifiedBy>Kristina Lingytė</cp:lastModifiedBy>
  <cp:revision>2</cp:revision>
  <dcterms:created xsi:type="dcterms:W3CDTF">2025-01-31T07:24:00Z</dcterms:created>
  <dcterms:modified xsi:type="dcterms:W3CDTF">2025-01-31T07:24:00Z</dcterms:modified>
</cp:coreProperties>
</file>