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D3C2" w14:textId="77777777" w:rsidR="001353A0" w:rsidRPr="00920602" w:rsidRDefault="003615CD" w:rsidP="00CF1016">
      <w:pPr>
        <w:spacing w:line="240" w:lineRule="auto"/>
        <w:jc w:val="center"/>
        <w:rPr>
          <w:rFonts w:eastAsia="Calibri"/>
          <w:b/>
          <w:bCs/>
          <w:sz w:val="28"/>
          <w:lang w:eastAsia="en-US"/>
        </w:rPr>
      </w:pPr>
      <w:r w:rsidRPr="00920602">
        <w:rPr>
          <w:rFonts w:eastAsia="Calibri"/>
          <w:b/>
          <w:bCs/>
          <w:sz w:val="28"/>
          <w:lang w:eastAsia="en-US"/>
        </w:rPr>
        <w:t>STRAIPSNIO PAVADINIMAS</w:t>
      </w:r>
    </w:p>
    <w:p w14:paraId="47AAB6D5" w14:textId="77777777" w:rsidR="00241F11" w:rsidRPr="00920602" w:rsidRDefault="00241F11" w:rsidP="00CF1016">
      <w:pPr>
        <w:spacing w:line="240" w:lineRule="auto"/>
        <w:jc w:val="center"/>
        <w:rPr>
          <w:rFonts w:eastAsia="Calibri"/>
          <w:b/>
          <w:bCs/>
          <w:sz w:val="28"/>
          <w:lang w:eastAsia="en-US"/>
        </w:rPr>
      </w:pPr>
    </w:p>
    <w:p w14:paraId="7B34DEDE" w14:textId="77777777" w:rsidR="00CF1016" w:rsidRPr="00920602" w:rsidRDefault="003615CD" w:rsidP="00CF1016">
      <w:pPr>
        <w:spacing w:line="240" w:lineRule="auto"/>
        <w:rPr>
          <w:rFonts w:eastAsia="Calibri"/>
          <w:bCs/>
          <w:i/>
          <w:sz w:val="20"/>
          <w:szCs w:val="20"/>
          <w:lang w:val="en-US" w:eastAsia="en-US"/>
        </w:rPr>
      </w:pPr>
      <w:r w:rsidRPr="00920602">
        <w:rPr>
          <w:rFonts w:eastAsia="Calibri"/>
          <w:b/>
          <w:bCs/>
          <w:sz w:val="20"/>
          <w:szCs w:val="20"/>
          <w:lang w:eastAsia="en-US"/>
        </w:rPr>
        <w:t>Vardas</w:t>
      </w:r>
      <w:r w:rsidRPr="00920602">
        <w:rPr>
          <w:rFonts w:eastAsia="Calibri"/>
          <w:bCs/>
          <w:sz w:val="20"/>
          <w:szCs w:val="20"/>
          <w:lang w:eastAsia="en-US"/>
        </w:rPr>
        <w:t xml:space="preserve"> </w:t>
      </w:r>
      <w:r w:rsidRPr="00920602">
        <w:rPr>
          <w:rFonts w:eastAsia="Calibri"/>
          <w:b/>
          <w:bCs/>
          <w:sz w:val="20"/>
          <w:szCs w:val="20"/>
          <w:lang w:eastAsia="en-US"/>
        </w:rPr>
        <w:t>P</w:t>
      </w:r>
      <w:r w:rsidR="00CF1016" w:rsidRPr="00920602">
        <w:rPr>
          <w:rFonts w:eastAsia="Calibri"/>
          <w:b/>
          <w:bCs/>
          <w:sz w:val="20"/>
          <w:szCs w:val="20"/>
          <w:lang w:eastAsia="en-US"/>
        </w:rPr>
        <w:t>AVARDĖ</w:t>
      </w:r>
      <w:r w:rsidR="001353A0" w:rsidRPr="00920602">
        <w:rPr>
          <w:rFonts w:eastAsia="Calibri"/>
          <w:bCs/>
          <w:i/>
          <w:sz w:val="20"/>
          <w:szCs w:val="20"/>
          <w:lang w:eastAsia="en-US"/>
        </w:rPr>
        <w:t xml:space="preserve">, </w:t>
      </w:r>
      <w:r w:rsidR="00CF1016" w:rsidRPr="00920602">
        <w:rPr>
          <w:rFonts w:eastAsia="Calibri"/>
          <w:bCs/>
          <w:i/>
          <w:sz w:val="20"/>
          <w:szCs w:val="20"/>
          <w:lang w:eastAsia="en-US"/>
        </w:rPr>
        <w:t xml:space="preserve">mokslo ir mokymo institucija, padalinys, el. paštas: </w:t>
      </w:r>
      <w:hyperlink r:id="rId11" w:history="1">
        <w:r w:rsidR="00CF1016" w:rsidRPr="00920602">
          <w:rPr>
            <w:rStyle w:val="Hyperlink"/>
            <w:rFonts w:eastAsia="Calibri"/>
            <w:bCs/>
            <w:i/>
            <w:sz w:val="20"/>
            <w:szCs w:val="20"/>
            <w:lang w:eastAsia="en-US"/>
          </w:rPr>
          <w:t>vardas.pavarde</w:t>
        </w:r>
        <w:r w:rsidR="00CF1016" w:rsidRPr="00920602">
          <w:rPr>
            <w:rStyle w:val="Hyperlink"/>
            <w:rFonts w:eastAsia="Calibri"/>
            <w:bCs/>
            <w:i/>
            <w:sz w:val="20"/>
            <w:szCs w:val="20"/>
            <w:lang w:val="en-US" w:eastAsia="en-US"/>
          </w:rPr>
          <w:t>@vdu.lt</w:t>
        </w:r>
      </w:hyperlink>
    </w:p>
    <w:p w14:paraId="3656F484" w14:textId="77777777" w:rsidR="00CF1016" w:rsidRPr="00920602" w:rsidRDefault="00CF1016" w:rsidP="00CF1016">
      <w:pPr>
        <w:spacing w:line="240" w:lineRule="auto"/>
        <w:rPr>
          <w:rFonts w:eastAsia="Calibri"/>
          <w:bCs/>
          <w:i/>
          <w:sz w:val="20"/>
          <w:szCs w:val="20"/>
          <w:lang w:val="en-US" w:eastAsia="en-US"/>
        </w:rPr>
      </w:pPr>
      <w:r w:rsidRPr="00920602">
        <w:rPr>
          <w:rFonts w:eastAsia="Calibri"/>
          <w:b/>
          <w:bCs/>
          <w:sz w:val="20"/>
          <w:szCs w:val="20"/>
          <w:lang w:eastAsia="en-US"/>
        </w:rPr>
        <w:t>Vardenis PAVARDENIS</w:t>
      </w:r>
      <w:r w:rsidRPr="00920602">
        <w:rPr>
          <w:rFonts w:eastAsia="Calibri"/>
          <w:bCs/>
          <w:i/>
          <w:sz w:val="20"/>
          <w:szCs w:val="20"/>
          <w:lang w:eastAsia="en-US"/>
        </w:rPr>
        <w:t xml:space="preserve">, mokslo ir mokymo institucija, padalinys, el. paštas: </w:t>
      </w:r>
      <w:hyperlink r:id="rId12" w:history="1">
        <w:r w:rsidRPr="00920602">
          <w:rPr>
            <w:rStyle w:val="Hyperlink"/>
            <w:rFonts w:eastAsia="Calibri"/>
            <w:bCs/>
            <w:i/>
            <w:sz w:val="20"/>
            <w:szCs w:val="20"/>
            <w:lang w:eastAsia="en-US"/>
          </w:rPr>
          <w:t>vardenis.pavardenis</w:t>
        </w:r>
        <w:r w:rsidRPr="00920602">
          <w:rPr>
            <w:rStyle w:val="Hyperlink"/>
            <w:rFonts w:eastAsia="Calibri"/>
            <w:bCs/>
            <w:i/>
            <w:sz w:val="20"/>
            <w:szCs w:val="20"/>
            <w:lang w:val="en-US" w:eastAsia="en-US"/>
          </w:rPr>
          <w:t>@vdu.lt</w:t>
        </w:r>
      </w:hyperlink>
    </w:p>
    <w:p w14:paraId="40EF4E2F" w14:textId="77777777" w:rsidR="00CF1016" w:rsidRPr="005B58C7" w:rsidRDefault="00CF1016" w:rsidP="00CF1016">
      <w:pPr>
        <w:spacing w:line="240" w:lineRule="auto"/>
        <w:rPr>
          <w:rFonts w:eastAsia="Calibri"/>
          <w:bCs/>
          <w:i/>
          <w:sz w:val="20"/>
          <w:szCs w:val="20"/>
          <w:lang w:val="en-US" w:eastAsia="en-US"/>
        </w:rPr>
      </w:pPr>
    </w:p>
    <w:p w14:paraId="06641987" w14:textId="77777777" w:rsidR="00FA0BA7" w:rsidRPr="005B58C7" w:rsidRDefault="00FA0BA7" w:rsidP="001F051A">
      <w:pPr>
        <w:spacing w:line="240" w:lineRule="auto"/>
        <w:ind w:firstLine="567"/>
        <w:rPr>
          <w:rFonts w:eastAsia="Calibri"/>
          <w:b/>
          <w:iCs/>
          <w:sz w:val="20"/>
          <w:szCs w:val="20"/>
          <w:lang w:eastAsia="en-US"/>
        </w:rPr>
      </w:pPr>
      <w:r w:rsidRPr="005B58C7">
        <w:rPr>
          <w:rFonts w:eastAsia="Calibri"/>
          <w:b/>
          <w:iCs/>
          <w:sz w:val="20"/>
          <w:szCs w:val="20"/>
          <w:lang w:eastAsia="en-US"/>
        </w:rPr>
        <w:t>Santrauka</w:t>
      </w:r>
    </w:p>
    <w:p w14:paraId="49340BB0" w14:textId="77777777" w:rsidR="00FA0BA7" w:rsidRPr="005B58C7" w:rsidRDefault="00FA0BA7" w:rsidP="00FA0BA7">
      <w:pPr>
        <w:spacing w:line="240" w:lineRule="auto"/>
        <w:rPr>
          <w:rFonts w:eastAsia="Calibri"/>
          <w:b/>
          <w:iCs/>
          <w:sz w:val="20"/>
          <w:szCs w:val="20"/>
          <w:lang w:eastAsia="en-US"/>
        </w:rPr>
      </w:pPr>
    </w:p>
    <w:p w14:paraId="6CB128E4" w14:textId="6B04714D" w:rsidR="00FA0BA7" w:rsidRPr="005B58C7" w:rsidRDefault="00FA0BA7" w:rsidP="00435810">
      <w:pPr>
        <w:spacing w:line="240" w:lineRule="auto"/>
        <w:ind w:firstLine="567"/>
        <w:rPr>
          <w:rFonts w:eastAsia="Calibri"/>
          <w:bCs/>
          <w:iCs/>
          <w:sz w:val="20"/>
          <w:szCs w:val="20"/>
          <w:lang w:eastAsia="en-US"/>
        </w:rPr>
      </w:pPr>
      <w:r w:rsidRPr="005B58C7">
        <w:rPr>
          <w:rFonts w:eastAsia="Calibri"/>
          <w:bCs/>
          <w:iCs/>
          <w:sz w:val="20"/>
          <w:szCs w:val="20"/>
          <w:lang w:eastAsia="en-US"/>
        </w:rPr>
        <w:t xml:space="preserve">Viena pastraipa, reprezentuojanti darbo turinį, </w:t>
      </w:r>
      <w:r w:rsidR="000F5E09" w:rsidRPr="005B58C7">
        <w:rPr>
          <w:rFonts w:eastAsia="Calibri"/>
          <w:bCs/>
          <w:iCs/>
          <w:sz w:val="20"/>
          <w:szCs w:val="20"/>
          <w:lang w:eastAsia="en-US"/>
        </w:rPr>
        <w:t>apie 150-</w:t>
      </w:r>
      <w:r w:rsidRPr="005B58C7">
        <w:rPr>
          <w:rFonts w:eastAsia="Calibri"/>
          <w:bCs/>
          <w:iCs/>
          <w:sz w:val="20"/>
          <w:szCs w:val="20"/>
          <w:lang w:eastAsia="en-US"/>
        </w:rPr>
        <w:t xml:space="preserve">200 žodžių, kurioje aprašomas nagrinėjamas klausimas, darbe taikyti pagrindiniai tyrimų metodai, apibendrinti tyrimų rezultatai, jų interpretacija, išvados. </w:t>
      </w:r>
    </w:p>
    <w:p w14:paraId="153D75EC" w14:textId="77777777" w:rsidR="00DB0C09" w:rsidRPr="005B58C7" w:rsidRDefault="00DB0C09" w:rsidP="00FA0BA7">
      <w:pPr>
        <w:spacing w:line="240" w:lineRule="auto"/>
        <w:rPr>
          <w:rFonts w:eastAsia="Calibri"/>
          <w:bCs/>
          <w:iCs/>
          <w:sz w:val="20"/>
          <w:szCs w:val="20"/>
          <w:lang w:eastAsia="en-US"/>
        </w:rPr>
      </w:pPr>
    </w:p>
    <w:p w14:paraId="40B8BC63" w14:textId="1ED9667C" w:rsidR="00FA0BA7" w:rsidRPr="005B58C7" w:rsidRDefault="00FA0BA7" w:rsidP="001F051A">
      <w:pPr>
        <w:spacing w:line="240" w:lineRule="auto"/>
        <w:ind w:firstLine="567"/>
        <w:rPr>
          <w:rFonts w:eastAsia="Calibri"/>
          <w:bCs/>
          <w:iCs/>
          <w:sz w:val="20"/>
          <w:szCs w:val="20"/>
          <w:lang w:eastAsia="en-US"/>
        </w:rPr>
      </w:pPr>
      <w:r w:rsidRPr="005B58C7">
        <w:rPr>
          <w:rFonts w:eastAsia="Calibri"/>
          <w:b/>
          <w:iCs/>
          <w:sz w:val="20"/>
          <w:szCs w:val="20"/>
          <w:lang w:eastAsia="en-US"/>
        </w:rPr>
        <w:t>Reikšminiai žodžiai</w:t>
      </w:r>
      <w:r w:rsidRPr="005B58C7">
        <w:rPr>
          <w:rFonts w:eastAsia="Calibri"/>
          <w:bCs/>
          <w:iCs/>
          <w:sz w:val="20"/>
          <w:szCs w:val="20"/>
          <w:lang w:eastAsia="en-US"/>
        </w:rPr>
        <w:t>: 3-10 su straipsniu susijusių raktinių žodžių.</w:t>
      </w:r>
    </w:p>
    <w:p w14:paraId="08791A99" w14:textId="77777777" w:rsidR="00FA0BA7" w:rsidRPr="005B58C7" w:rsidRDefault="00FA0BA7" w:rsidP="00CF1016">
      <w:pPr>
        <w:spacing w:line="240" w:lineRule="auto"/>
        <w:rPr>
          <w:rFonts w:eastAsia="Calibri"/>
          <w:bCs/>
          <w:iCs/>
          <w:sz w:val="20"/>
          <w:szCs w:val="20"/>
          <w:lang w:eastAsia="en-US"/>
        </w:rPr>
      </w:pPr>
    </w:p>
    <w:p w14:paraId="37973FEF" w14:textId="77777777" w:rsidR="001353A0" w:rsidRPr="005B58C7" w:rsidRDefault="001353A0" w:rsidP="00CF1016">
      <w:pPr>
        <w:spacing w:line="240" w:lineRule="auto"/>
        <w:ind w:firstLine="567"/>
        <w:rPr>
          <w:rFonts w:eastAsia="Calibri"/>
          <w:b/>
          <w:bCs/>
          <w:szCs w:val="24"/>
          <w:lang w:eastAsia="en-US"/>
        </w:rPr>
      </w:pPr>
      <w:r w:rsidRPr="005B58C7">
        <w:rPr>
          <w:rFonts w:eastAsia="Calibri"/>
          <w:b/>
          <w:bCs/>
          <w:szCs w:val="24"/>
          <w:lang w:eastAsia="en-US"/>
        </w:rPr>
        <w:t>Įvadas</w:t>
      </w:r>
    </w:p>
    <w:p w14:paraId="407C8C04" w14:textId="77777777" w:rsidR="004F252F" w:rsidRPr="005B58C7" w:rsidRDefault="004F252F" w:rsidP="00CF1016">
      <w:pPr>
        <w:spacing w:line="240" w:lineRule="auto"/>
        <w:ind w:firstLine="567"/>
        <w:rPr>
          <w:rFonts w:eastAsia="Calibri"/>
          <w:b/>
          <w:bCs/>
          <w:sz w:val="20"/>
          <w:szCs w:val="20"/>
          <w:lang w:eastAsia="en-US"/>
        </w:rPr>
      </w:pPr>
    </w:p>
    <w:p w14:paraId="05144747" w14:textId="555AABD8" w:rsidR="00BD3D9E" w:rsidRPr="005B58C7" w:rsidRDefault="00C622D6" w:rsidP="00BA2037">
      <w:pPr>
        <w:tabs>
          <w:tab w:val="left" w:pos="0"/>
        </w:tabs>
        <w:spacing w:line="240" w:lineRule="auto"/>
        <w:ind w:firstLine="567"/>
        <w:jc w:val="both"/>
        <w:rPr>
          <w:sz w:val="20"/>
          <w:szCs w:val="20"/>
        </w:rPr>
      </w:pPr>
      <w:r w:rsidRPr="005B58C7">
        <w:rPr>
          <w:sz w:val="20"/>
          <w:szCs w:val="20"/>
        </w:rPr>
        <w:t xml:space="preserve">Straipsnis turi būti parengtas Microsoft </w:t>
      </w:r>
      <w:r w:rsidRPr="005B58C7">
        <w:rPr>
          <w:b/>
          <w:sz w:val="20"/>
          <w:szCs w:val="20"/>
        </w:rPr>
        <w:t xml:space="preserve">Word </w:t>
      </w:r>
      <w:r w:rsidRPr="005B58C7">
        <w:rPr>
          <w:sz w:val="20"/>
          <w:szCs w:val="20"/>
        </w:rPr>
        <w:t xml:space="preserve">teksto redaktoriumi </w:t>
      </w:r>
      <w:proofErr w:type="spellStart"/>
      <w:r w:rsidRPr="005B58C7">
        <w:rPr>
          <w:b/>
          <w:sz w:val="20"/>
          <w:szCs w:val="20"/>
        </w:rPr>
        <w:t>Times</w:t>
      </w:r>
      <w:proofErr w:type="spellEnd"/>
      <w:r w:rsidRPr="005B58C7">
        <w:rPr>
          <w:b/>
          <w:sz w:val="20"/>
          <w:szCs w:val="20"/>
        </w:rPr>
        <w:t xml:space="preserve"> </w:t>
      </w:r>
      <w:proofErr w:type="spellStart"/>
      <w:r w:rsidRPr="005B58C7">
        <w:rPr>
          <w:b/>
          <w:sz w:val="20"/>
          <w:szCs w:val="20"/>
        </w:rPr>
        <w:t>New</w:t>
      </w:r>
      <w:proofErr w:type="spellEnd"/>
      <w:r w:rsidRPr="005B58C7">
        <w:rPr>
          <w:b/>
          <w:sz w:val="20"/>
          <w:szCs w:val="20"/>
        </w:rPr>
        <w:t xml:space="preserve"> Roman 10 dydžio šriftu, </w:t>
      </w:r>
      <w:r w:rsidRPr="005B58C7">
        <w:rPr>
          <w:sz w:val="20"/>
          <w:szCs w:val="20"/>
        </w:rPr>
        <w:t>A4</w:t>
      </w:r>
      <w:r w:rsidRPr="005B58C7">
        <w:rPr>
          <w:sz w:val="20"/>
          <w:szCs w:val="20"/>
          <w:vertAlign w:val="subscript"/>
        </w:rPr>
        <w:t xml:space="preserve"> </w:t>
      </w:r>
      <w:r w:rsidRPr="005B58C7">
        <w:rPr>
          <w:sz w:val="20"/>
          <w:szCs w:val="20"/>
        </w:rPr>
        <w:t>formatu (210 x 297 mm), atstumas tarp eilučių – 1 (</w:t>
      </w:r>
      <w:proofErr w:type="spellStart"/>
      <w:r w:rsidRPr="005B58C7">
        <w:rPr>
          <w:sz w:val="20"/>
          <w:szCs w:val="20"/>
        </w:rPr>
        <w:t>eilėtarpis</w:t>
      </w:r>
      <w:proofErr w:type="spellEnd"/>
      <w:r w:rsidRPr="005B58C7">
        <w:rPr>
          <w:sz w:val="20"/>
          <w:szCs w:val="20"/>
        </w:rPr>
        <w:t>), teksto lygiuotė – abipusė. Paraščių plotis: viršuje – 2,0 cm, apačioje – 2,0 cm, kairėje – 2,5 cm, dešinėje – 1,5 cm. Pirmoji kiekvienos struktūrinės rašto dalies pastraipa pradedama rašyti nuo puslapio kairiojo krašto atitraukiant 1 cm. Straipsnio apimtis ~4-</w:t>
      </w:r>
      <w:r w:rsidR="00A8091C" w:rsidRPr="005B58C7">
        <w:rPr>
          <w:sz w:val="20"/>
          <w:szCs w:val="20"/>
        </w:rPr>
        <w:t xml:space="preserve">6 </w:t>
      </w:r>
      <w:r w:rsidRPr="005B58C7">
        <w:rPr>
          <w:sz w:val="20"/>
          <w:szCs w:val="20"/>
        </w:rPr>
        <w:t xml:space="preserve">pilni A4 formato puslapiai. Straipsnis gali būti parengtas lietuvių ar </w:t>
      </w:r>
      <w:r w:rsidR="00F35DF7" w:rsidRPr="005B58C7">
        <w:rPr>
          <w:sz w:val="20"/>
          <w:szCs w:val="20"/>
        </w:rPr>
        <w:t xml:space="preserve">britiškąja </w:t>
      </w:r>
      <w:r w:rsidRPr="005B58C7">
        <w:rPr>
          <w:sz w:val="20"/>
          <w:szCs w:val="20"/>
        </w:rPr>
        <w:t>anglų</w:t>
      </w:r>
      <w:r w:rsidR="00F35DF7" w:rsidRPr="005B58C7">
        <w:rPr>
          <w:sz w:val="20"/>
          <w:szCs w:val="20"/>
        </w:rPr>
        <w:t xml:space="preserve"> </w:t>
      </w:r>
      <w:r w:rsidRPr="005B58C7">
        <w:rPr>
          <w:sz w:val="20"/>
          <w:szCs w:val="20"/>
        </w:rPr>
        <w:t xml:space="preserve">kalba. Parengto straipsnio elektroninę versiją (Pavardė_Vardas.docx) </w:t>
      </w:r>
      <w:r w:rsidR="00392802" w:rsidRPr="00392802">
        <w:rPr>
          <w:sz w:val="20"/>
          <w:szCs w:val="20"/>
        </w:rPr>
        <w:t xml:space="preserve">prašome įkelti į sistemą (straipsnio įkėlimo nuoroda - </w:t>
      </w:r>
      <w:hyperlink r:id="rId13" w:history="1">
        <w:r w:rsidR="00392802" w:rsidRPr="00B931F4">
          <w:rPr>
            <w:rStyle w:val="Hyperlink"/>
            <w:sz w:val="20"/>
            <w:szCs w:val="20"/>
          </w:rPr>
          <w:t>https://ejournals.vdu.lt/index.php/jm2022/login</w:t>
        </w:r>
      </w:hyperlink>
      <w:r w:rsidR="00392802" w:rsidRPr="00392802">
        <w:rPr>
          <w:sz w:val="20"/>
          <w:szCs w:val="20"/>
        </w:rPr>
        <w:t xml:space="preserve">) iki </w:t>
      </w:r>
      <w:r w:rsidR="00ED50E9" w:rsidRPr="005B58C7">
        <w:rPr>
          <w:sz w:val="20"/>
          <w:szCs w:val="20"/>
        </w:rPr>
        <w:t>202</w:t>
      </w:r>
      <w:r w:rsidR="009C09FF">
        <w:rPr>
          <w:sz w:val="20"/>
          <w:szCs w:val="20"/>
        </w:rPr>
        <w:t>6</w:t>
      </w:r>
      <w:r w:rsidR="00ED50E9" w:rsidRPr="005B58C7">
        <w:rPr>
          <w:sz w:val="20"/>
          <w:szCs w:val="20"/>
        </w:rPr>
        <w:t xml:space="preserve"> </w:t>
      </w:r>
      <w:r w:rsidRPr="005B58C7">
        <w:rPr>
          <w:sz w:val="20"/>
          <w:szCs w:val="20"/>
        </w:rPr>
        <w:t xml:space="preserve">m. kovo </w:t>
      </w:r>
      <w:r w:rsidR="008C0028" w:rsidRPr="005B58C7">
        <w:rPr>
          <w:sz w:val="20"/>
          <w:szCs w:val="20"/>
        </w:rPr>
        <w:t>1</w:t>
      </w:r>
      <w:r w:rsidR="009C09FF">
        <w:rPr>
          <w:sz w:val="20"/>
          <w:szCs w:val="20"/>
        </w:rPr>
        <w:t>6</w:t>
      </w:r>
      <w:r w:rsidRPr="005B58C7">
        <w:rPr>
          <w:sz w:val="20"/>
          <w:szCs w:val="20"/>
        </w:rPr>
        <w:t xml:space="preserve"> d. </w:t>
      </w:r>
      <w:r w:rsidR="008C46AF" w:rsidRPr="005B58C7">
        <w:rPr>
          <w:sz w:val="20"/>
          <w:szCs w:val="20"/>
        </w:rPr>
        <w:t>Visi s</w:t>
      </w:r>
      <w:r w:rsidR="0027081D" w:rsidRPr="005B58C7">
        <w:rPr>
          <w:sz w:val="20"/>
          <w:szCs w:val="20"/>
        </w:rPr>
        <w:t>traipsnio bendraautori</w:t>
      </w:r>
      <w:r w:rsidR="008C46AF" w:rsidRPr="005B58C7">
        <w:rPr>
          <w:sz w:val="20"/>
          <w:szCs w:val="20"/>
        </w:rPr>
        <w:t>ai turi būti nurodyti autori</w:t>
      </w:r>
      <w:r w:rsidR="00E10535">
        <w:rPr>
          <w:sz w:val="20"/>
          <w:szCs w:val="20"/>
        </w:rPr>
        <w:t>ų</w:t>
      </w:r>
      <w:r w:rsidR="008C46AF" w:rsidRPr="005B58C7">
        <w:rPr>
          <w:sz w:val="20"/>
          <w:szCs w:val="20"/>
        </w:rPr>
        <w:t xml:space="preserve"> garanti</w:t>
      </w:r>
      <w:r w:rsidR="00E10535">
        <w:rPr>
          <w:sz w:val="20"/>
          <w:szCs w:val="20"/>
        </w:rPr>
        <w:t>niame rašte</w:t>
      </w:r>
      <w:r w:rsidR="0027081D" w:rsidRPr="005B58C7">
        <w:rPr>
          <w:sz w:val="20"/>
          <w:szCs w:val="20"/>
        </w:rPr>
        <w:t xml:space="preserve">. </w:t>
      </w:r>
      <w:r w:rsidRPr="005B58C7">
        <w:rPr>
          <w:sz w:val="20"/>
          <w:szCs w:val="20"/>
        </w:rPr>
        <w:t xml:space="preserve">Įvadas turi sudaryti </w:t>
      </w:r>
      <w:r w:rsidR="00375D94" w:rsidRPr="005B58C7">
        <w:rPr>
          <w:sz w:val="20"/>
          <w:szCs w:val="20"/>
        </w:rPr>
        <w:t>250</w:t>
      </w:r>
      <w:r w:rsidRPr="005B58C7">
        <w:rPr>
          <w:sz w:val="20"/>
          <w:szCs w:val="20"/>
        </w:rPr>
        <w:t>-3</w:t>
      </w:r>
      <w:r w:rsidR="00375D94" w:rsidRPr="005B58C7">
        <w:rPr>
          <w:sz w:val="20"/>
          <w:szCs w:val="20"/>
        </w:rPr>
        <w:t>5</w:t>
      </w:r>
      <w:r w:rsidRPr="005B58C7">
        <w:rPr>
          <w:sz w:val="20"/>
          <w:szCs w:val="20"/>
        </w:rPr>
        <w:t>0 žodžių.</w:t>
      </w:r>
      <w:r w:rsidR="00BD3D9E" w:rsidRPr="005B58C7">
        <w:rPr>
          <w:sz w:val="20"/>
          <w:szCs w:val="20"/>
        </w:rPr>
        <w:t xml:space="preserve"> </w:t>
      </w:r>
    </w:p>
    <w:p w14:paraId="75FF2FC1" w14:textId="77777777" w:rsidR="00BD3D9E" w:rsidRPr="005B58C7" w:rsidRDefault="00BD3D9E" w:rsidP="00C622D6">
      <w:pPr>
        <w:tabs>
          <w:tab w:val="left" w:pos="397"/>
        </w:tabs>
        <w:spacing w:line="240" w:lineRule="auto"/>
        <w:ind w:firstLine="567"/>
        <w:jc w:val="both"/>
        <w:rPr>
          <w:sz w:val="20"/>
          <w:szCs w:val="20"/>
        </w:rPr>
      </w:pPr>
      <w:r w:rsidRPr="005B58C7">
        <w:rPr>
          <w:sz w:val="20"/>
          <w:szCs w:val="20"/>
        </w:rPr>
        <w:t>Įvade reikėtų trumpai pristatyti situaciją nagrinėjamoje tyrimų srityje, darbo aktualumą ir naujumą. Įvadas turėtų būti suprantamas ir kitų sričių mokslininkams. Įvade turi būti nurodytas tyrimo tikslas ir uždaviniai.</w:t>
      </w:r>
    </w:p>
    <w:p w14:paraId="59D7EB75" w14:textId="77777777" w:rsidR="00C622D6" w:rsidRPr="005B58C7" w:rsidRDefault="00C622D6" w:rsidP="00C622D6">
      <w:pPr>
        <w:spacing w:line="240" w:lineRule="auto"/>
        <w:ind w:firstLine="567"/>
        <w:jc w:val="both"/>
        <w:rPr>
          <w:sz w:val="20"/>
          <w:szCs w:val="20"/>
        </w:rPr>
      </w:pPr>
      <w:r w:rsidRPr="005B58C7">
        <w:rPr>
          <w:b/>
          <w:sz w:val="20"/>
          <w:szCs w:val="20"/>
        </w:rPr>
        <w:t xml:space="preserve">Tyrimo tikslas </w:t>
      </w:r>
      <w:r w:rsidRPr="005B58C7">
        <w:rPr>
          <w:sz w:val="20"/>
          <w:szCs w:val="20"/>
        </w:rPr>
        <w:t xml:space="preserve">– </w:t>
      </w:r>
      <w:r w:rsidR="00BD3D9E" w:rsidRPr="005B58C7">
        <w:rPr>
          <w:sz w:val="20"/>
          <w:szCs w:val="20"/>
        </w:rPr>
        <w:t>nustatyti ... tendencijas/įtaką tiriamam objektui ar pan.</w:t>
      </w:r>
      <w:r w:rsidRPr="005B58C7">
        <w:rPr>
          <w:sz w:val="20"/>
          <w:szCs w:val="20"/>
        </w:rPr>
        <w:t xml:space="preserve"> </w:t>
      </w:r>
    </w:p>
    <w:p w14:paraId="4B70DA85" w14:textId="77777777" w:rsidR="00C622D6" w:rsidRPr="005B58C7" w:rsidRDefault="00C622D6" w:rsidP="00C622D6">
      <w:pPr>
        <w:spacing w:line="240" w:lineRule="auto"/>
        <w:ind w:firstLine="567"/>
        <w:jc w:val="both"/>
        <w:rPr>
          <w:sz w:val="20"/>
          <w:szCs w:val="20"/>
        </w:rPr>
      </w:pPr>
      <w:r w:rsidRPr="005B58C7">
        <w:rPr>
          <w:sz w:val="20"/>
          <w:szCs w:val="20"/>
        </w:rPr>
        <w:t xml:space="preserve">Iškeltam tikslui pasiekti sprendžiami šie </w:t>
      </w:r>
      <w:r w:rsidRPr="005B58C7">
        <w:rPr>
          <w:b/>
          <w:sz w:val="20"/>
          <w:szCs w:val="20"/>
        </w:rPr>
        <w:t>uždaviniai</w:t>
      </w:r>
      <w:r w:rsidRPr="005B58C7">
        <w:rPr>
          <w:sz w:val="20"/>
          <w:szCs w:val="20"/>
        </w:rPr>
        <w:t>:</w:t>
      </w:r>
    </w:p>
    <w:p w14:paraId="437BF330" w14:textId="77777777" w:rsidR="00C622D6" w:rsidRPr="005B58C7" w:rsidRDefault="00BD3D9E" w:rsidP="00C622D6">
      <w:pPr>
        <w:numPr>
          <w:ilvl w:val="0"/>
          <w:numId w:val="3"/>
        </w:numPr>
        <w:tabs>
          <w:tab w:val="left" w:pos="851"/>
        </w:tabs>
        <w:spacing w:line="240" w:lineRule="auto"/>
        <w:ind w:left="0" w:firstLine="567"/>
        <w:jc w:val="both"/>
        <w:rPr>
          <w:sz w:val="20"/>
          <w:szCs w:val="20"/>
        </w:rPr>
      </w:pPr>
      <w:r w:rsidRPr="005B58C7">
        <w:rPr>
          <w:sz w:val="20"/>
          <w:szCs w:val="20"/>
        </w:rPr>
        <w:t>Įvertinti tarpusavio sąveiką tarp ...</w:t>
      </w:r>
      <w:r w:rsidR="00C622D6" w:rsidRPr="005B58C7">
        <w:rPr>
          <w:sz w:val="20"/>
          <w:szCs w:val="20"/>
        </w:rPr>
        <w:t>;</w:t>
      </w:r>
    </w:p>
    <w:p w14:paraId="052D4E3C" w14:textId="77777777" w:rsidR="00C622D6" w:rsidRPr="005B58C7" w:rsidRDefault="00BD3D9E" w:rsidP="00C622D6">
      <w:pPr>
        <w:numPr>
          <w:ilvl w:val="0"/>
          <w:numId w:val="3"/>
        </w:numPr>
        <w:tabs>
          <w:tab w:val="left" w:pos="851"/>
        </w:tabs>
        <w:spacing w:line="240" w:lineRule="auto"/>
        <w:ind w:left="0" w:firstLine="567"/>
        <w:jc w:val="both"/>
        <w:rPr>
          <w:sz w:val="20"/>
          <w:szCs w:val="20"/>
        </w:rPr>
      </w:pPr>
      <w:r w:rsidRPr="005B58C7">
        <w:rPr>
          <w:sz w:val="20"/>
          <w:szCs w:val="20"/>
        </w:rPr>
        <w:t>Įvertinti įtaką ... aplinkos sąlygų kontekste.</w:t>
      </w:r>
    </w:p>
    <w:p w14:paraId="361F0673" w14:textId="77777777" w:rsidR="00C622D6" w:rsidRPr="005B58C7" w:rsidRDefault="00C622D6" w:rsidP="004F252F">
      <w:pPr>
        <w:tabs>
          <w:tab w:val="left" w:pos="397"/>
        </w:tabs>
        <w:spacing w:line="240" w:lineRule="auto"/>
        <w:ind w:firstLine="567"/>
        <w:jc w:val="both"/>
        <w:rPr>
          <w:rFonts w:eastAsia="Calibri"/>
          <w:sz w:val="20"/>
          <w:szCs w:val="20"/>
          <w:lang w:eastAsia="en-US"/>
        </w:rPr>
      </w:pPr>
    </w:p>
    <w:p w14:paraId="5F473B86" w14:textId="77777777" w:rsidR="001353A0" w:rsidRPr="005B58C7" w:rsidRDefault="001353A0" w:rsidP="00CA7C90">
      <w:pPr>
        <w:tabs>
          <w:tab w:val="left" w:pos="567"/>
        </w:tabs>
        <w:spacing w:line="240" w:lineRule="auto"/>
        <w:ind w:firstLine="567"/>
        <w:rPr>
          <w:rFonts w:eastAsia="Calibri"/>
          <w:b/>
          <w:szCs w:val="24"/>
          <w:lang w:eastAsia="en-US"/>
        </w:rPr>
      </w:pPr>
      <w:r w:rsidRPr="005B58C7">
        <w:rPr>
          <w:rFonts w:eastAsia="Calibri"/>
          <w:b/>
          <w:szCs w:val="24"/>
          <w:lang w:eastAsia="en-US"/>
        </w:rPr>
        <w:t xml:space="preserve">Tyrimų </w:t>
      </w:r>
      <w:r w:rsidR="00CA7C90" w:rsidRPr="005B58C7">
        <w:rPr>
          <w:rFonts w:eastAsia="Calibri"/>
          <w:b/>
          <w:szCs w:val="24"/>
          <w:lang w:eastAsia="en-US"/>
        </w:rPr>
        <w:t xml:space="preserve">objektas ir </w:t>
      </w:r>
      <w:r w:rsidRPr="005B58C7">
        <w:rPr>
          <w:rFonts w:eastAsia="Calibri"/>
          <w:b/>
          <w:szCs w:val="24"/>
          <w:lang w:eastAsia="en-US"/>
        </w:rPr>
        <w:t>metod</w:t>
      </w:r>
      <w:r w:rsidR="00CA7C90" w:rsidRPr="005B58C7">
        <w:rPr>
          <w:rFonts w:eastAsia="Calibri"/>
          <w:b/>
          <w:szCs w:val="24"/>
          <w:lang w:eastAsia="en-US"/>
        </w:rPr>
        <w:t>ai</w:t>
      </w:r>
    </w:p>
    <w:p w14:paraId="4AC3640A" w14:textId="77777777" w:rsidR="00CA7C90" w:rsidRPr="00920602" w:rsidRDefault="00CA7C90" w:rsidP="00CA7C90">
      <w:pPr>
        <w:tabs>
          <w:tab w:val="left" w:pos="567"/>
        </w:tabs>
        <w:spacing w:line="240" w:lineRule="auto"/>
        <w:ind w:firstLine="567"/>
        <w:rPr>
          <w:rFonts w:eastAsia="Calibri"/>
          <w:b/>
          <w:szCs w:val="24"/>
          <w:lang w:eastAsia="en-US"/>
        </w:rPr>
      </w:pPr>
    </w:p>
    <w:p w14:paraId="44E19DBD" w14:textId="77777777" w:rsidR="00CA7C90" w:rsidRPr="00920602" w:rsidRDefault="00CA7C90" w:rsidP="00BE1530">
      <w:pPr>
        <w:tabs>
          <w:tab w:val="left" w:pos="0"/>
        </w:tabs>
        <w:spacing w:line="240" w:lineRule="auto"/>
        <w:ind w:firstLine="567"/>
        <w:jc w:val="both"/>
        <w:rPr>
          <w:rFonts w:eastAsia="Calibri"/>
          <w:sz w:val="20"/>
          <w:szCs w:val="20"/>
          <w:lang w:eastAsia="en-US"/>
        </w:rPr>
      </w:pPr>
      <w:r w:rsidRPr="00920602">
        <w:rPr>
          <w:rFonts w:eastAsia="Calibri"/>
          <w:sz w:val="20"/>
          <w:szCs w:val="20"/>
          <w:lang w:eastAsia="en-US"/>
        </w:rPr>
        <w:t xml:space="preserve">Tyrimų objektas ir metodai turi būti aprašyti išsamiai, kad kiti tyrėjai galėtų pakartoti panašius tyrimus ir palyginti gautus rezultatus. Gerai žinomi metodai gali būti aprašomi trumpai tinkamai juos cituojant. </w:t>
      </w:r>
      <w:r w:rsidRPr="00920602">
        <w:rPr>
          <w:sz w:val="20"/>
          <w:szCs w:val="20"/>
        </w:rPr>
        <w:t>Visi matavimo vienetai, jų pavadinimai, simboliai ir rašymo tvarka turi atitikti tarptautinės mato vienetų sistemos (SI) reikalavimus.</w:t>
      </w:r>
      <w:r w:rsidR="00F7392E" w:rsidRPr="00920602">
        <w:rPr>
          <w:sz w:val="20"/>
          <w:szCs w:val="20"/>
        </w:rPr>
        <w:t xml:space="preserve"> Kursyvu (</w:t>
      </w:r>
      <w:proofErr w:type="spellStart"/>
      <w:r w:rsidR="00F7392E" w:rsidRPr="00EC16B3">
        <w:rPr>
          <w:i/>
          <w:iCs/>
          <w:sz w:val="20"/>
          <w:szCs w:val="20"/>
        </w:rPr>
        <w:t>Italic</w:t>
      </w:r>
      <w:proofErr w:type="spellEnd"/>
      <w:r w:rsidR="00F7392E" w:rsidRPr="00920602">
        <w:rPr>
          <w:sz w:val="20"/>
          <w:szCs w:val="20"/>
        </w:rPr>
        <w:t>) rašomi lotyniški augalų rūšių ir genčių, gyvūnų, vabzdžių, mikroorganizmų pavadinimai, pavyzdžiui, paprastoji eglė (</w:t>
      </w:r>
      <w:proofErr w:type="spellStart"/>
      <w:r w:rsidR="00F7392E" w:rsidRPr="00920602">
        <w:rPr>
          <w:i/>
          <w:sz w:val="20"/>
          <w:szCs w:val="20"/>
        </w:rPr>
        <w:t>Picea</w:t>
      </w:r>
      <w:proofErr w:type="spellEnd"/>
      <w:r w:rsidR="00F7392E" w:rsidRPr="00920602">
        <w:rPr>
          <w:i/>
          <w:sz w:val="20"/>
          <w:szCs w:val="20"/>
        </w:rPr>
        <w:t xml:space="preserve"> </w:t>
      </w:r>
      <w:proofErr w:type="spellStart"/>
      <w:r w:rsidR="00F7392E" w:rsidRPr="00920602">
        <w:rPr>
          <w:i/>
          <w:sz w:val="20"/>
          <w:szCs w:val="20"/>
        </w:rPr>
        <w:t>abies</w:t>
      </w:r>
      <w:proofErr w:type="spellEnd"/>
      <w:r w:rsidR="00F7392E" w:rsidRPr="00920602">
        <w:rPr>
          <w:sz w:val="20"/>
          <w:szCs w:val="20"/>
        </w:rPr>
        <w:t xml:space="preserve"> </w:t>
      </w:r>
      <w:r w:rsidR="00F7392E" w:rsidRPr="00920602">
        <w:rPr>
          <w:spacing w:val="3"/>
          <w:sz w:val="20"/>
          <w:szCs w:val="20"/>
          <w:shd w:val="clear" w:color="auto" w:fill="FFFFFF"/>
        </w:rPr>
        <w:t>(L.) H. Karst.).</w:t>
      </w:r>
      <w:r w:rsidR="001353A0" w:rsidRPr="00920602">
        <w:rPr>
          <w:rFonts w:eastAsia="Calibri"/>
          <w:sz w:val="20"/>
          <w:szCs w:val="20"/>
          <w:lang w:eastAsia="en-US"/>
        </w:rPr>
        <w:tab/>
      </w:r>
    </w:p>
    <w:p w14:paraId="1E6D27CA" w14:textId="77777777" w:rsidR="00F7392E" w:rsidRPr="00920602" w:rsidRDefault="00F7392E" w:rsidP="00BE1530">
      <w:pPr>
        <w:tabs>
          <w:tab w:val="left" w:pos="567"/>
        </w:tabs>
        <w:spacing w:line="240" w:lineRule="auto"/>
        <w:ind w:firstLine="567"/>
        <w:rPr>
          <w:rFonts w:eastAsia="Calibri"/>
          <w:b/>
          <w:sz w:val="20"/>
          <w:szCs w:val="20"/>
          <w:lang w:eastAsia="en-US"/>
        </w:rPr>
      </w:pPr>
    </w:p>
    <w:p w14:paraId="5C9C38D6" w14:textId="77777777" w:rsidR="00CA7C90" w:rsidRPr="00920602" w:rsidRDefault="00CA7C90" w:rsidP="00BE1530">
      <w:pPr>
        <w:tabs>
          <w:tab w:val="left" w:pos="567"/>
        </w:tabs>
        <w:spacing w:line="240" w:lineRule="auto"/>
        <w:ind w:firstLine="567"/>
        <w:rPr>
          <w:rFonts w:eastAsia="Calibri"/>
          <w:b/>
          <w:szCs w:val="24"/>
          <w:lang w:eastAsia="en-US"/>
        </w:rPr>
      </w:pPr>
      <w:r w:rsidRPr="00920602">
        <w:rPr>
          <w:rFonts w:eastAsia="Calibri"/>
          <w:b/>
          <w:szCs w:val="24"/>
          <w:lang w:eastAsia="en-US"/>
        </w:rPr>
        <w:t>Tyrimų rezultatai ir jų aptarimas</w:t>
      </w:r>
    </w:p>
    <w:p w14:paraId="703D5C61" w14:textId="77777777" w:rsidR="00F7392E" w:rsidRPr="00920602" w:rsidRDefault="00F7392E" w:rsidP="00BE1530">
      <w:pPr>
        <w:tabs>
          <w:tab w:val="left" w:pos="567"/>
        </w:tabs>
        <w:spacing w:line="240" w:lineRule="auto"/>
        <w:ind w:firstLine="567"/>
        <w:rPr>
          <w:rFonts w:eastAsia="Calibri"/>
          <w:b/>
          <w:sz w:val="20"/>
          <w:szCs w:val="20"/>
          <w:lang w:eastAsia="en-US"/>
        </w:rPr>
      </w:pPr>
    </w:p>
    <w:p w14:paraId="7D0DF1FE" w14:textId="77777777" w:rsidR="00F7392E" w:rsidRPr="00920602" w:rsidRDefault="00F7392E" w:rsidP="00BA2037">
      <w:pPr>
        <w:tabs>
          <w:tab w:val="left" w:pos="0"/>
        </w:tabs>
        <w:spacing w:line="240" w:lineRule="auto"/>
        <w:ind w:firstLine="567"/>
        <w:jc w:val="both"/>
        <w:rPr>
          <w:sz w:val="20"/>
          <w:szCs w:val="20"/>
        </w:rPr>
      </w:pPr>
      <w:r w:rsidRPr="00920602">
        <w:rPr>
          <w:sz w:val="20"/>
          <w:szCs w:val="20"/>
        </w:rPr>
        <w:t>Tyrimų rezultatų skyrius gali būti pristatomas pagal darbe iškeltus tyrimo uždavinius.</w:t>
      </w:r>
      <w:r w:rsidR="00447F9A" w:rsidRPr="00920602">
        <w:rPr>
          <w:sz w:val="20"/>
          <w:szCs w:val="20"/>
        </w:rPr>
        <w:t xml:space="preserve"> </w:t>
      </w:r>
      <w:r w:rsidR="00447F9A" w:rsidRPr="00920602">
        <w:rPr>
          <w:rStyle w:val="jlqj4b"/>
          <w:sz w:val="20"/>
          <w:szCs w:val="20"/>
        </w:rPr>
        <w:t>Tyrimo r</w:t>
      </w:r>
      <w:r w:rsidR="00447F9A" w:rsidRPr="00920602">
        <w:rPr>
          <w:sz w:val="20"/>
          <w:szCs w:val="20"/>
        </w:rPr>
        <w:t xml:space="preserve">ezultatai turėtų būti </w:t>
      </w:r>
      <w:r w:rsidR="00B8699B" w:rsidRPr="00920602">
        <w:rPr>
          <w:sz w:val="20"/>
          <w:szCs w:val="20"/>
        </w:rPr>
        <w:t xml:space="preserve">statistiškai patikimi - </w:t>
      </w:r>
      <w:r w:rsidR="00447F9A" w:rsidRPr="00920602">
        <w:rPr>
          <w:sz w:val="20"/>
          <w:szCs w:val="20"/>
        </w:rPr>
        <w:t>pagrindžia</w:t>
      </w:r>
      <w:r w:rsidR="00B8699B" w:rsidRPr="00920602">
        <w:rPr>
          <w:sz w:val="20"/>
          <w:szCs w:val="20"/>
        </w:rPr>
        <w:t>mi</w:t>
      </w:r>
      <w:r w:rsidR="00447F9A" w:rsidRPr="00920602">
        <w:rPr>
          <w:sz w:val="20"/>
          <w:szCs w:val="20"/>
        </w:rPr>
        <w:t xml:space="preserve"> hipotezių tikrinimo statistiniais analizės metodais. </w:t>
      </w:r>
    </w:p>
    <w:p w14:paraId="5B6B96D8" w14:textId="5820B46A" w:rsidR="005E5412" w:rsidRPr="005B58C7" w:rsidRDefault="00F7392E" w:rsidP="00BA2037">
      <w:pPr>
        <w:tabs>
          <w:tab w:val="left" w:pos="0"/>
        </w:tabs>
        <w:spacing w:line="240" w:lineRule="auto"/>
        <w:ind w:firstLine="567"/>
        <w:jc w:val="both"/>
        <w:rPr>
          <w:sz w:val="20"/>
          <w:szCs w:val="20"/>
        </w:rPr>
      </w:pPr>
      <w:r w:rsidRPr="005B58C7">
        <w:rPr>
          <w:rStyle w:val="y2iqfc"/>
          <w:sz w:val="20"/>
          <w:szCs w:val="20"/>
        </w:rPr>
        <w:t>Tekste naudojamos nuorodos turi būti įtrauktos į literatūros sąrašą, kiekvienas literatūros sąraše pateiktas šaltinis turi būti paminėtas tekste. Literatūros sąrašas pateikiamas abėcėlės tvarka pagal cituojamų autorių pavardes</w:t>
      </w:r>
      <w:r w:rsidR="00CF2FF0" w:rsidRPr="005B58C7">
        <w:rPr>
          <w:rStyle w:val="y2iqfc"/>
          <w:sz w:val="20"/>
          <w:szCs w:val="20"/>
        </w:rPr>
        <w:t xml:space="preserve"> </w:t>
      </w:r>
      <w:r w:rsidR="00CF2FF0" w:rsidRPr="005B58C7">
        <w:rPr>
          <w:rStyle w:val="markedcontent"/>
          <w:sz w:val="20"/>
          <w:szCs w:val="20"/>
        </w:rPr>
        <w:t>(jei autoriai nenurodomi, pagal antraštes)</w:t>
      </w:r>
      <w:r w:rsidRPr="005B58C7">
        <w:rPr>
          <w:rStyle w:val="y2iqfc"/>
          <w:sz w:val="20"/>
          <w:szCs w:val="20"/>
        </w:rPr>
        <w:t xml:space="preserve">. </w:t>
      </w:r>
      <w:r w:rsidR="00CF2FF0" w:rsidRPr="005B58C7">
        <w:rPr>
          <w:rStyle w:val="markedcontent"/>
          <w:sz w:val="20"/>
          <w:szCs w:val="20"/>
        </w:rPr>
        <w:t>Pirmiausiai sąraše pateikiami įrašai lotynišku šriftu (lietuvių, anglų ir kt.</w:t>
      </w:r>
      <w:r w:rsidR="00CF2FF0" w:rsidRPr="005B58C7">
        <w:rPr>
          <w:sz w:val="20"/>
          <w:szCs w:val="20"/>
        </w:rPr>
        <w:br/>
      </w:r>
      <w:r w:rsidR="00CF2FF0" w:rsidRPr="005B58C7">
        <w:rPr>
          <w:rStyle w:val="markedcontent"/>
          <w:sz w:val="20"/>
          <w:szCs w:val="20"/>
        </w:rPr>
        <w:t>kalbomis), o po to kit</w:t>
      </w:r>
      <w:r w:rsidR="00E54513" w:rsidRPr="005B58C7">
        <w:rPr>
          <w:rStyle w:val="markedcontent"/>
          <w:sz w:val="20"/>
          <w:szCs w:val="20"/>
        </w:rPr>
        <w:t>omis kalbomis</w:t>
      </w:r>
      <w:r w:rsidR="00CF2FF0" w:rsidRPr="005B58C7">
        <w:rPr>
          <w:rStyle w:val="markedcontent"/>
          <w:sz w:val="20"/>
          <w:szCs w:val="20"/>
        </w:rPr>
        <w:t>.</w:t>
      </w:r>
      <w:r w:rsidR="00E54513" w:rsidRPr="005B58C7">
        <w:rPr>
          <w:rStyle w:val="markedcontent"/>
          <w:sz w:val="20"/>
          <w:szCs w:val="20"/>
        </w:rPr>
        <w:t xml:space="preserve"> </w:t>
      </w:r>
      <w:r w:rsidR="00FB6296" w:rsidRPr="005B58C7">
        <w:rPr>
          <w:rStyle w:val="markedcontent"/>
          <w:sz w:val="20"/>
          <w:szCs w:val="20"/>
        </w:rPr>
        <w:t xml:space="preserve">Šaltiniai parašyti </w:t>
      </w:r>
      <w:proofErr w:type="spellStart"/>
      <w:r w:rsidR="00FB6296" w:rsidRPr="005B58C7">
        <w:rPr>
          <w:rStyle w:val="markedcontent"/>
          <w:sz w:val="20"/>
          <w:szCs w:val="20"/>
        </w:rPr>
        <w:t>kiriliškais</w:t>
      </w:r>
      <w:proofErr w:type="spellEnd"/>
      <w:r w:rsidR="00FB6296" w:rsidRPr="005B58C7">
        <w:rPr>
          <w:rStyle w:val="markedcontent"/>
          <w:sz w:val="20"/>
          <w:szCs w:val="20"/>
        </w:rPr>
        <w:t xml:space="preserve"> rašmenimis turi būti transliteruojami į lotyniškos abėcėlės rašmenis. </w:t>
      </w:r>
      <w:r w:rsidRPr="005B58C7">
        <w:rPr>
          <w:rStyle w:val="y2iqfc"/>
          <w:sz w:val="20"/>
          <w:szCs w:val="20"/>
        </w:rPr>
        <w:t>Interneto šaltiniai turi būti interaktyvūs.</w:t>
      </w:r>
      <w:r w:rsidR="00793917" w:rsidRPr="005B58C7">
        <w:rPr>
          <w:rStyle w:val="y2iqfc"/>
          <w:sz w:val="20"/>
          <w:szCs w:val="20"/>
        </w:rPr>
        <w:t xml:space="preserve"> </w:t>
      </w:r>
      <w:r w:rsidRPr="005B58C7">
        <w:rPr>
          <w:sz w:val="20"/>
          <w:szCs w:val="20"/>
        </w:rPr>
        <w:t xml:space="preserve">Tekste nurodant naudotą šaltinį ir literatūros sąraše sudarant šaltinio aprašus, pirmiausia rašoma šaltinio autoriaus pavardė (jeigu nėra autoriaus, rašomi šaltinio </w:t>
      </w:r>
      <w:r w:rsidRPr="005B58C7">
        <w:rPr>
          <w:rStyle w:val="y2iqfc"/>
          <w:sz w:val="20"/>
          <w:szCs w:val="20"/>
        </w:rPr>
        <w:t>keli žodžiai, identifikuojantys nuorodą</w:t>
      </w:r>
      <w:r w:rsidRPr="005B58C7">
        <w:rPr>
          <w:sz w:val="20"/>
          <w:szCs w:val="20"/>
        </w:rPr>
        <w:t>) ir šaltinio leidimo ar atnaujinimo metai. Pateikiant informaciją iš šaltinių (perfrazuojant arba cituojant), autorius ir leidimo metai rašomi skliausteliuose, pavyzdžiui, (</w:t>
      </w:r>
      <w:proofErr w:type="spellStart"/>
      <w:r w:rsidRPr="005B58C7">
        <w:rPr>
          <w:sz w:val="20"/>
          <w:szCs w:val="20"/>
        </w:rPr>
        <w:t>Gaudieši</w:t>
      </w:r>
      <w:r w:rsidR="00793917" w:rsidRPr="005B58C7">
        <w:rPr>
          <w:sz w:val="20"/>
          <w:szCs w:val="20"/>
        </w:rPr>
        <w:t>enė</w:t>
      </w:r>
      <w:proofErr w:type="spellEnd"/>
      <w:r w:rsidRPr="005B58C7">
        <w:rPr>
          <w:sz w:val="20"/>
          <w:szCs w:val="20"/>
        </w:rPr>
        <w:t xml:space="preserve">, 2019). Jeigu autorius minimas tekste (rašant vardo raidę ir autoriaus pavardę), po jo pavardės skliausteliuose reikia nurodyti tik metus, pavyzdžiui, S. </w:t>
      </w:r>
      <w:proofErr w:type="spellStart"/>
      <w:r w:rsidRPr="005B58C7">
        <w:rPr>
          <w:sz w:val="20"/>
          <w:szCs w:val="20"/>
        </w:rPr>
        <w:t>Gaudieši</w:t>
      </w:r>
      <w:r w:rsidR="00793917" w:rsidRPr="005B58C7">
        <w:rPr>
          <w:sz w:val="20"/>
          <w:szCs w:val="20"/>
        </w:rPr>
        <w:t>enė</w:t>
      </w:r>
      <w:proofErr w:type="spellEnd"/>
      <w:r w:rsidRPr="005B58C7">
        <w:rPr>
          <w:sz w:val="20"/>
          <w:szCs w:val="20"/>
        </w:rPr>
        <w:t xml:space="preserve"> (2019) teigė, kad …</w:t>
      </w:r>
      <w:r w:rsidR="00793917" w:rsidRPr="005B58C7">
        <w:rPr>
          <w:sz w:val="20"/>
          <w:szCs w:val="20"/>
        </w:rPr>
        <w:t xml:space="preserve"> </w:t>
      </w:r>
      <w:r w:rsidRPr="005B58C7">
        <w:rPr>
          <w:sz w:val="20"/>
          <w:szCs w:val="20"/>
        </w:rPr>
        <w:t>. Toje pačioje pastraipoje minint tą patį autorių ir jo šaltinį antrą kartą, nurodomas tik autorius nenurodant metų. Jei to paties autoriaus skirtingos publikacijos išleistos tais pačiais metais, jos atskiriamos rašant mažąsias raides (a, b, c) šalia publikacijos. Kai minimas dviejų autorių šaltinis, nurodomos abiejų autorių pavardės, pavyzdžiui, (Stonkus, Viršila, 2005). Kai yra daugiau nei du autoriai, tekste nurodoma tik pirmojo pavardė ir priduriama „ir kt.“, p</w:t>
      </w:r>
      <w:r w:rsidR="00793917" w:rsidRPr="005B58C7">
        <w:rPr>
          <w:sz w:val="20"/>
          <w:szCs w:val="20"/>
        </w:rPr>
        <w:t>avyzdžiui</w:t>
      </w:r>
      <w:r w:rsidRPr="005B58C7">
        <w:rPr>
          <w:sz w:val="20"/>
          <w:szCs w:val="20"/>
        </w:rPr>
        <w:t>, (</w:t>
      </w:r>
      <w:proofErr w:type="spellStart"/>
      <w:r w:rsidRPr="005B58C7">
        <w:rPr>
          <w:sz w:val="20"/>
          <w:szCs w:val="20"/>
        </w:rPr>
        <w:t>Mikulkaitė</w:t>
      </w:r>
      <w:proofErr w:type="spellEnd"/>
      <w:r w:rsidRPr="005B58C7">
        <w:rPr>
          <w:sz w:val="20"/>
          <w:szCs w:val="20"/>
        </w:rPr>
        <w:t xml:space="preserve"> ir kt., 201</w:t>
      </w:r>
      <w:r w:rsidR="00793917" w:rsidRPr="005B58C7">
        <w:rPr>
          <w:sz w:val="20"/>
          <w:szCs w:val="20"/>
        </w:rPr>
        <w:t>7</w:t>
      </w:r>
      <w:r w:rsidRPr="005B58C7">
        <w:rPr>
          <w:sz w:val="20"/>
          <w:szCs w:val="20"/>
        </w:rPr>
        <w:t xml:space="preserve">) arba „R. </w:t>
      </w:r>
      <w:proofErr w:type="spellStart"/>
      <w:r w:rsidRPr="005B58C7">
        <w:rPr>
          <w:sz w:val="20"/>
          <w:szCs w:val="20"/>
        </w:rPr>
        <w:t>Mikulkaitė</w:t>
      </w:r>
      <w:proofErr w:type="spellEnd"/>
      <w:r w:rsidRPr="005B58C7">
        <w:rPr>
          <w:sz w:val="20"/>
          <w:szCs w:val="20"/>
        </w:rPr>
        <w:t xml:space="preserve"> ir kt. (201</w:t>
      </w:r>
      <w:r w:rsidR="00793917" w:rsidRPr="005B58C7">
        <w:rPr>
          <w:sz w:val="20"/>
          <w:szCs w:val="20"/>
        </w:rPr>
        <w:t>7</w:t>
      </w:r>
      <w:r w:rsidRPr="005B58C7">
        <w:rPr>
          <w:sz w:val="20"/>
          <w:szCs w:val="20"/>
        </w:rPr>
        <w:t>) gavo panašius tyrimų rezultatus ...</w:t>
      </w:r>
      <w:r w:rsidR="0027081D" w:rsidRPr="005B58C7">
        <w:rPr>
          <w:sz w:val="20"/>
          <w:szCs w:val="20"/>
        </w:rPr>
        <w:t>“</w:t>
      </w:r>
      <w:r w:rsidR="00793917" w:rsidRPr="005B58C7">
        <w:rPr>
          <w:sz w:val="20"/>
          <w:szCs w:val="20"/>
        </w:rPr>
        <w:t xml:space="preserve"> </w:t>
      </w:r>
      <w:r w:rsidRPr="005B58C7">
        <w:rPr>
          <w:sz w:val="20"/>
          <w:szCs w:val="20"/>
        </w:rPr>
        <w:t>. Jei šaltinis parašytas daugiau nei dviejų autorių ne lietuvių kalba, tai nurodoma tik pirmojo autoriaus pavardė ir priduriama „et al.“, pavyzdžiui, (</w:t>
      </w:r>
      <w:proofErr w:type="spellStart"/>
      <w:r w:rsidR="00793917" w:rsidRPr="005B58C7">
        <w:rPr>
          <w:sz w:val="20"/>
          <w:szCs w:val="20"/>
        </w:rPr>
        <w:t>Bell</w:t>
      </w:r>
      <w:proofErr w:type="spellEnd"/>
      <w:r w:rsidRPr="005B58C7">
        <w:rPr>
          <w:sz w:val="20"/>
          <w:szCs w:val="20"/>
        </w:rPr>
        <w:t xml:space="preserve"> et al., 20</w:t>
      </w:r>
      <w:r w:rsidR="00793917" w:rsidRPr="005B58C7">
        <w:rPr>
          <w:sz w:val="20"/>
          <w:szCs w:val="20"/>
        </w:rPr>
        <w:t>1</w:t>
      </w:r>
      <w:r w:rsidRPr="005B58C7">
        <w:rPr>
          <w:sz w:val="20"/>
          <w:szCs w:val="20"/>
        </w:rPr>
        <w:t>4), o tekste rašoma „</w:t>
      </w:r>
      <w:r w:rsidR="00793917" w:rsidRPr="005B58C7">
        <w:rPr>
          <w:sz w:val="20"/>
          <w:szCs w:val="20"/>
        </w:rPr>
        <w:t xml:space="preserve">G. </w:t>
      </w:r>
      <w:proofErr w:type="spellStart"/>
      <w:r w:rsidR="00793917" w:rsidRPr="005B58C7">
        <w:rPr>
          <w:sz w:val="20"/>
          <w:szCs w:val="20"/>
        </w:rPr>
        <w:t>Bell</w:t>
      </w:r>
      <w:proofErr w:type="spellEnd"/>
      <w:r w:rsidRPr="005B58C7">
        <w:rPr>
          <w:sz w:val="20"/>
          <w:szCs w:val="20"/>
        </w:rPr>
        <w:t xml:space="preserve"> ir kt. (20</w:t>
      </w:r>
      <w:r w:rsidR="00793917" w:rsidRPr="005B58C7">
        <w:rPr>
          <w:sz w:val="20"/>
          <w:szCs w:val="20"/>
        </w:rPr>
        <w:t>14</w:t>
      </w:r>
      <w:r w:rsidRPr="005B58C7">
        <w:rPr>
          <w:sz w:val="20"/>
          <w:szCs w:val="20"/>
        </w:rPr>
        <w:t>) nustatė...</w:t>
      </w:r>
      <w:r w:rsidR="0027081D" w:rsidRPr="005B58C7">
        <w:rPr>
          <w:sz w:val="20"/>
          <w:szCs w:val="20"/>
        </w:rPr>
        <w:t>“</w:t>
      </w:r>
      <w:r w:rsidR="00793917" w:rsidRPr="005B58C7">
        <w:rPr>
          <w:sz w:val="20"/>
          <w:szCs w:val="20"/>
        </w:rPr>
        <w:t xml:space="preserve"> </w:t>
      </w:r>
      <w:r w:rsidRPr="005B58C7">
        <w:rPr>
          <w:sz w:val="20"/>
          <w:szCs w:val="20"/>
        </w:rPr>
        <w:t xml:space="preserve">. </w:t>
      </w:r>
      <w:r w:rsidRPr="005B58C7">
        <w:rPr>
          <w:rStyle w:val="y2iqfc"/>
          <w:sz w:val="20"/>
          <w:szCs w:val="20"/>
        </w:rPr>
        <w:t>Tačiau ši nuoroda niekada neturėtų būti naudojama literatūros sąraše, kuriame turi būti minimi visi publikacijos autoriai</w:t>
      </w:r>
      <w:r w:rsidRPr="005B58C7">
        <w:rPr>
          <w:sz w:val="20"/>
          <w:szCs w:val="20"/>
        </w:rPr>
        <w:t xml:space="preserve">. Jei šaltinio autorius yra kolektyvas, organizacija ar šaltinis neturi autoriaus, pateikiant nuorodą minimas tik organizacijos ar šaltinio pavadinimas </w:t>
      </w:r>
      <w:r w:rsidRPr="005B58C7">
        <w:rPr>
          <w:sz w:val="20"/>
          <w:szCs w:val="20"/>
        </w:rPr>
        <w:lastRenderedPageBreak/>
        <w:t>ir metai, pavyzdžiui, (</w:t>
      </w:r>
      <w:r w:rsidR="00793917" w:rsidRPr="005B58C7">
        <w:rPr>
          <w:sz w:val="20"/>
          <w:szCs w:val="20"/>
        </w:rPr>
        <w:t>Lietuvos standartizacijos departamentas, 2013</w:t>
      </w:r>
      <w:r w:rsidRPr="005B58C7">
        <w:rPr>
          <w:sz w:val="20"/>
          <w:szCs w:val="20"/>
        </w:rPr>
        <w:t>). Pateikiant nuorodą į skirtingus šaltinius, autorių pavardės ir metai atskiriami kabliataškiu, pavyzdžiui, „Šią temą analizavo keletas mokslininkų (Barkauskas, 2009; Baršauskienė, 2012)“. Pateikiami autoriai iš eilės pirmiausiai atsižvelgiant į metus, esant tų pačių metų šaltiniams – pateikiami abėcėlės tvarka, pavyzdžiui, (</w:t>
      </w:r>
      <w:proofErr w:type="spellStart"/>
      <w:r w:rsidR="00793917" w:rsidRPr="005B58C7">
        <w:rPr>
          <w:sz w:val="20"/>
          <w:szCs w:val="20"/>
        </w:rPr>
        <w:t>Bell</w:t>
      </w:r>
      <w:proofErr w:type="spellEnd"/>
      <w:r w:rsidR="00793917" w:rsidRPr="005B58C7">
        <w:rPr>
          <w:sz w:val="20"/>
          <w:szCs w:val="20"/>
        </w:rPr>
        <w:t xml:space="preserve">, 2009; </w:t>
      </w:r>
      <w:proofErr w:type="spellStart"/>
      <w:r w:rsidR="00793917" w:rsidRPr="005B58C7">
        <w:rPr>
          <w:sz w:val="20"/>
          <w:szCs w:val="20"/>
        </w:rPr>
        <w:t>Šertvytis</w:t>
      </w:r>
      <w:proofErr w:type="spellEnd"/>
      <w:r w:rsidRPr="005B58C7">
        <w:rPr>
          <w:sz w:val="20"/>
          <w:szCs w:val="20"/>
        </w:rPr>
        <w:t>, 20</w:t>
      </w:r>
      <w:r w:rsidR="00793917" w:rsidRPr="005B58C7">
        <w:rPr>
          <w:sz w:val="20"/>
          <w:szCs w:val="20"/>
        </w:rPr>
        <w:t>1</w:t>
      </w:r>
      <w:r w:rsidRPr="005B58C7">
        <w:rPr>
          <w:sz w:val="20"/>
          <w:szCs w:val="20"/>
        </w:rPr>
        <w:t xml:space="preserve">8; </w:t>
      </w:r>
      <w:proofErr w:type="spellStart"/>
      <w:r w:rsidR="00793917" w:rsidRPr="005B58C7">
        <w:rPr>
          <w:sz w:val="20"/>
          <w:szCs w:val="20"/>
        </w:rPr>
        <w:t>Šliūbas</w:t>
      </w:r>
      <w:proofErr w:type="spellEnd"/>
      <w:r w:rsidRPr="005B58C7">
        <w:rPr>
          <w:sz w:val="20"/>
          <w:szCs w:val="20"/>
        </w:rPr>
        <w:t xml:space="preserve"> ir kt., 20</w:t>
      </w:r>
      <w:r w:rsidR="00793917" w:rsidRPr="005B58C7">
        <w:rPr>
          <w:sz w:val="20"/>
          <w:szCs w:val="20"/>
        </w:rPr>
        <w:t>1</w:t>
      </w:r>
      <w:r w:rsidRPr="005B58C7">
        <w:rPr>
          <w:sz w:val="20"/>
          <w:szCs w:val="20"/>
        </w:rPr>
        <w:t xml:space="preserve">8). </w:t>
      </w:r>
    </w:p>
    <w:p w14:paraId="5B058520" w14:textId="690AF064" w:rsidR="00CF2FF0" w:rsidRDefault="006B7BC5" w:rsidP="00257D60">
      <w:pPr>
        <w:tabs>
          <w:tab w:val="left" w:pos="0"/>
        </w:tabs>
        <w:spacing w:line="240" w:lineRule="auto"/>
        <w:ind w:firstLine="567"/>
        <w:jc w:val="both"/>
        <w:rPr>
          <w:sz w:val="20"/>
          <w:szCs w:val="20"/>
        </w:rPr>
      </w:pPr>
      <w:r w:rsidRPr="00920602">
        <w:rPr>
          <w:rFonts w:eastAsia="Calibri"/>
          <w:sz w:val="22"/>
          <w:lang w:eastAsia="en-US"/>
        </w:rPr>
        <w:t>Š</w:t>
      </w:r>
      <w:r w:rsidRPr="00920602">
        <w:rPr>
          <w:rFonts w:eastAsia="Calibri"/>
          <w:sz w:val="20"/>
          <w:szCs w:val="20"/>
          <w:lang w:eastAsia="en-US"/>
        </w:rPr>
        <w:t>io dokumento literatūros sąraše šių l</w:t>
      </w:r>
      <w:r w:rsidR="00CF2FF0" w:rsidRPr="00920602">
        <w:rPr>
          <w:rFonts w:eastAsia="Calibri"/>
          <w:sz w:val="20"/>
          <w:szCs w:val="20"/>
          <w:lang w:eastAsia="en-US"/>
        </w:rPr>
        <w:t xml:space="preserve">iteratūros šaltinių </w:t>
      </w:r>
      <w:r w:rsidRPr="00920602">
        <w:rPr>
          <w:rFonts w:eastAsia="Calibri"/>
          <w:sz w:val="20"/>
          <w:szCs w:val="20"/>
          <w:lang w:eastAsia="en-US"/>
        </w:rPr>
        <w:t xml:space="preserve">rūšių </w:t>
      </w:r>
      <w:r w:rsidR="00CF2FF0" w:rsidRPr="00920602">
        <w:rPr>
          <w:rFonts w:eastAsia="Calibri"/>
          <w:sz w:val="20"/>
          <w:szCs w:val="20"/>
          <w:lang w:eastAsia="en-US"/>
        </w:rPr>
        <w:t xml:space="preserve">pateikimo pavyzdžiai: mokslinių straipsnių </w:t>
      </w:r>
      <w:r w:rsidRPr="00920602">
        <w:rPr>
          <w:rFonts w:eastAsia="Calibri"/>
          <w:sz w:val="20"/>
          <w:szCs w:val="20"/>
          <w:lang w:eastAsia="en-US"/>
        </w:rPr>
        <w:t xml:space="preserve">pateikimo </w:t>
      </w:r>
      <w:r w:rsidR="00CF2FF0" w:rsidRPr="00920602">
        <w:rPr>
          <w:rFonts w:eastAsia="Calibri"/>
          <w:sz w:val="20"/>
          <w:szCs w:val="20"/>
          <w:lang w:eastAsia="en-US"/>
        </w:rPr>
        <w:t>pavyzdžiai (</w:t>
      </w:r>
      <w:proofErr w:type="spellStart"/>
      <w:r w:rsidR="00CF2FF0" w:rsidRPr="00920602">
        <w:rPr>
          <w:sz w:val="20"/>
          <w:szCs w:val="20"/>
        </w:rPr>
        <w:t>Abalikštienė</w:t>
      </w:r>
      <w:proofErr w:type="spellEnd"/>
      <w:r w:rsidR="00CF2FF0" w:rsidRPr="00920602">
        <w:rPr>
          <w:sz w:val="20"/>
          <w:szCs w:val="20"/>
        </w:rPr>
        <w:t xml:space="preserve">, 2009; </w:t>
      </w:r>
      <w:proofErr w:type="spellStart"/>
      <w:r w:rsidR="00CF2FF0" w:rsidRPr="00920602">
        <w:rPr>
          <w:rStyle w:val="y2iqfc"/>
          <w:sz w:val="20"/>
          <w:szCs w:val="20"/>
        </w:rPr>
        <w:t>Aharony</w:t>
      </w:r>
      <w:proofErr w:type="spellEnd"/>
      <w:r w:rsidR="00CF2FF0" w:rsidRPr="00920602">
        <w:rPr>
          <w:rStyle w:val="y2iqfc"/>
          <w:sz w:val="20"/>
          <w:szCs w:val="20"/>
        </w:rPr>
        <w:t xml:space="preserve">, </w:t>
      </w:r>
      <w:proofErr w:type="spellStart"/>
      <w:r w:rsidR="00CF2FF0" w:rsidRPr="00920602">
        <w:rPr>
          <w:rStyle w:val="y2iqfc"/>
          <w:sz w:val="20"/>
          <w:szCs w:val="20"/>
        </w:rPr>
        <w:t>Swary</w:t>
      </w:r>
      <w:proofErr w:type="spellEnd"/>
      <w:r w:rsidR="00CF2FF0" w:rsidRPr="00920602">
        <w:rPr>
          <w:rStyle w:val="y2iqfc"/>
          <w:sz w:val="20"/>
          <w:szCs w:val="20"/>
        </w:rPr>
        <w:t xml:space="preserve">, 1980; </w:t>
      </w:r>
      <w:r w:rsidR="00CF2FF0" w:rsidRPr="00920602">
        <w:rPr>
          <w:rFonts w:eastAsia="Calibri"/>
          <w:sz w:val="20"/>
          <w:szCs w:val="20"/>
          <w:lang w:eastAsia="en-US"/>
        </w:rPr>
        <w:t xml:space="preserve">Burbulis ir kt., 2019; </w:t>
      </w:r>
      <w:proofErr w:type="spellStart"/>
      <w:r w:rsidR="00CF2FF0" w:rsidRPr="00920602">
        <w:rPr>
          <w:rFonts w:eastAsia="Calibri"/>
          <w:sz w:val="20"/>
          <w:szCs w:val="20"/>
          <w:lang w:eastAsia="en-US"/>
        </w:rPr>
        <w:t>Baležentienė</w:t>
      </w:r>
      <w:proofErr w:type="spellEnd"/>
      <w:r w:rsidR="00CF2FF0" w:rsidRPr="00920602">
        <w:rPr>
          <w:rFonts w:eastAsia="Calibri"/>
          <w:sz w:val="20"/>
          <w:szCs w:val="20"/>
          <w:lang w:eastAsia="en-US"/>
        </w:rPr>
        <w:t xml:space="preserve"> et al., 2021); knygų </w:t>
      </w:r>
      <w:r w:rsidRPr="00920602">
        <w:rPr>
          <w:rFonts w:eastAsia="Calibri"/>
          <w:sz w:val="20"/>
          <w:szCs w:val="20"/>
          <w:lang w:eastAsia="en-US"/>
        </w:rPr>
        <w:t xml:space="preserve">pateikimo </w:t>
      </w:r>
      <w:r w:rsidR="00CF2FF0" w:rsidRPr="00920602">
        <w:rPr>
          <w:rFonts w:eastAsia="Calibri"/>
          <w:sz w:val="20"/>
          <w:szCs w:val="20"/>
          <w:lang w:eastAsia="en-US"/>
        </w:rPr>
        <w:t>pavyzdys (</w:t>
      </w:r>
      <w:r w:rsidR="00CF2FF0" w:rsidRPr="00920602">
        <w:rPr>
          <w:sz w:val="20"/>
          <w:szCs w:val="20"/>
        </w:rPr>
        <w:t xml:space="preserve">Biosferos apsauga ..., </w:t>
      </w:r>
      <w:r w:rsidR="005509EB" w:rsidRPr="00920602">
        <w:rPr>
          <w:sz w:val="20"/>
          <w:szCs w:val="20"/>
        </w:rPr>
        <w:t xml:space="preserve">1994); mokslinių ataskaitų, disertacijų </w:t>
      </w:r>
      <w:r w:rsidRPr="00920602">
        <w:rPr>
          <w:sz w:val="20"/>
          <w:szCs w:val="20"/>
        </w:rPr>
        <w:t xml:space="preserve">pateikimo </w:t>
      </w:r>
      <w:r w:rsidR="005509EB" w:rsidRPr="00920602">
        <w:rPr>
          <w:sz w:val="20"/>
          <w:szCs w:val="20"/>
        </w:rPr>
        <w:t>pavyzdys (</w:t>
      </w:r>
      <w:proofErr w:type="spellStart"/>
      <w:r w:rsidR="005509EB" w:rsidRPr="00920602">
        <w:rPr>
          <w:sz w:val="20"/>
          <w:szCs w:val="20"/>
        </w:rPr>
        <w:t>Gargasas</w:t>
      </w:r>
      <w:proofErr w:type="spellEnd"/>
      <w:r w:rsidR="005509EB" w:rsidRPr="00920602">
        <w:rPr>
          <w:sz w:val="20"/>
          <w:szCs w:val="20"/>
        </w:rPr>
        <w:t>, Ramanauskas, 2003); internetini</w:t>
      </w:r>
      <w:r w:rsidRPr="00920602">
        <w:rPr>
          <w:sz w:val="20"/>
          <w:szCs w:val="20"/>
        </w:rPr>
        <w:t>ų šaltinių pateikimo pavyzdžiai</w:t>
      </w:r>
      <w:r w:rsidR="005509EB" w:rsidRPr="00920602">
        <w:rPr>
          <w:sz w:val="20"/>
          <w:szCs w:val="20"/>
        </w:rPr>
        <w:t xml:space="preserve"> (Šarauskis, 2017; Lietuvos nacionalinė ..., 2004).</w:t>
      </w:r>
    </w:p>
    <w:p w14:paraId="305788C9" w14:textId="25830759" w:rsidR="00D15377" w:rsidRPr="00164606" w:rsidRDefault="00D15377" w:rsidP="00257D60">
      <w:pPr>
        <w:autoSpaceDE w:val="0"/>
        <w:autoSpaceDN w:val="0"/>
        <w:adjustRightInd w:val="0"/>
        <w:spacing w:line="240" w:lineRule="auto"/>
        <w:ind w:firstLine="567"/>
        <w:jc w:val="both"/>
        <w:rPr>
          <w:sz w:val="20"/>
          <w:szCs w:val="20"/>
        </w:rPr>
      </w:pPr>
      <w:r w:rsidRPr="00164606">
        <w:rPr>
          <w:sz w:val="20"/>
          <w:szCs w:val="20"/>
        </w:rPr>
        <w:t>P</w:t>
      </w:r>
      <w:r w:rsidR="005944A4" w:rsidRPr="00164606">
        <w:rPr>
          <w:sz w:val="20"/>
          <w:szCs w:val="20"/>
        </w:rPr>
        <w:t xml:space="preserve">asinaudojus </w:t>
      </w:r>
      <w:proofErr w:type="spellStart"/>
      <w:r w:rsidR="005944A4" w:rsidRPr="00164606">
        <w:rPr>
          <w:sz w:val="20"/>
          <w:szCs w:val="20"/>
        </w:rPr>
        <w:t>generatyvinio</w:t>
      </w:r>
      <w:proofErr w:type="spellEnd"/>
      <w:r w:rsidR="005944A4" w:rsidRPr="00164606">
        <w:rPr>
          <w:sz w:val="20"/>
          <w:szCs w:val="20"/>
        </w:rPr>
        <w:t xml:space="preserve"> dirbtinio intelekto (GDI) įrankiu </w:t>
      </w:r>
      <w:r w:rsidRPr="00164606">
        <w:rPr>
          <w:sz w:val="20"/>
          <w:szCs w:val="20"/>
        </w:rPr>
        <w:t xml:space="preserve">straipsnio </w:t>
      </w:r>
      <w:r w:rsidR="00AE3F95" w:rsidRPr="00164606">
        <w:rPr>
          <w:sz w:val="20"/>
          <w:szCs w:val="20"/>
        </w:rPr>
        <w:t xml:space="preserve">įvadinėje dalyje arba tekste privaloma po GDI sugeneruoto atsakymo </w:t>
      </w:r>
      <w:r w:rsidRPr="00164606">
        <w:rPr>
          <w:sz w:val="20"/>
          <w:szCs w:val="20"/>
        </w:rPr>
        <w:t>nurodyti</w:t>
      </w:r>
      <w:r w:rsidR="00AE3F95" w:rsidRPr="00164606">
        <w:rPr>
          <w:sz w:val="20"/>
          <w:szCs w:val="20"/>
        </w:rPr>
        <w:t xml:space="preserve"> koks įrankis ir kuriais metais buvo naudotas (</w:t>
      </w:r>
      <w:proofErr w:type="spellStart"/>
      <w:r w:rsidR="00AE3F95" w:rsidRPr="00164606">
        <w:rPr>
          <w:sz w:val="20"/>
          <w:szCs w:val="20"/>
        </w:rPr>
        <w:t>OpenAI</w:t>
      </w:r>
      <w:proofErr w:type="spellEnd"/>
      <w:r w:rsidR="00AE3F95" w:rsidRPr="00164606">
        <w:rPr>
          <w:sz w:val="20"/>
          <w:szCs w:val="20"/>
        </w:rPr>
        <w:t>, 2024). Panaudoto įrankio detali informacija turi būti pateikta literatūros sąraš</w:t>
      </w:r>
      <w:r w:rsidRPr="00164606">
        <w:rPr>
          <w:sz w:val="20"/>
          <w:szCs w:val="20"/>
        </w:rPr>
        <w:t>e, nurodant GDI įrankio kūrėją/įmonę (DI įrankio versijos metus), DI įrankio pavadinimą (versijos numeris arba data) [programos/įrankio pobūdžio apibūdinim</w:t>
      </w:r>
      <w:r w:rsidR="00257D60" w:rsidRPr="00164606">
        <w:rPr>
          <w:sz w:val="20"/>
          <w:szCs w:val="20"/>
        </w:rPr>
        <w:t>ą</w:t>
      </w:r>
      <w:r w:rsidRPr="00164606">
        <w:rPr>
          <w:sz w:val="20"/>
          <w:szCs w:val="20"/>
        </w:rPr>
        <w:t>], internetinę nuorodą, pateiktos užklausos formuluotę bei datą. Pavyzdys pateiktas literatūros sąraš</w:t>
      </w:r>
      <w:r w:rsidR="00F16034" w:rsidRPr="00164606">
        <w:rPr>
          <w:sz w:val="20"/>
          <w:szCs w:val="20"/>
        </w:rPr>
        <w:t>e</w:t>
      </w:r>
      <w:r w:rsidRPr="00164606">
        <w:rPr>
          <w:sz w:val="20"/>
          <w:szCs w:val="20"/>
        </w:rPr>
        <w:t xml:space="preserve">. </w:t>
      </w:r>
    </w:p>
    <w:p w14:paraId="3DA0F5B6" w14:textId="192AD5C5" w:rsidR="00B4003B" w:rsidRPr="00920602" w:rsidRDefault="005509EB" w:rsidP="00257D60">
      <w:pPr>
        <w:pStyle w:val="NormalWeb"/>
        <w:tabs>
          <w:tab w:val="left" w:pos="0"/>
        </w:tabs>
        <w:spacing w:before="0" w:beforeAutospacing="0" w:after="0" w:afterAutospacing="0"/>
        <w:ind w:firstLine="567"/>
        <w:jc w:val="both"/>
        <w:rPr>
          <w:color w:val="000000"/>
          <w:sz w:val="20"/>
          <w:szCs w:val="20"/>
        </w:rPr>
      </w:pPr>
      <w:r w:rsidRPr="00164606">
        <w:rPr>
          <w:sz w:val="20"/>
          <w:szCs w:val="20"/>
        </w:rPr>
        <w:t xml:space="preserve">Tekste turi būti nuorodos į paveikslus, lenteles. </w:t>
      </w:r>
      <w:r w:rsidR="00F7392E" w:rsidRPr="00164606">
        <w:rPr>
          <w:sz w:val="20"/>
          <w:szCs w:val="20"/>
        </w:rPr>
        <w:t>Straipsnyje pateikiant lenteles, paveikslus ir formules iš kitų šaltinių, pavadinimų pabaigoje taip pat būtina rašyti nuorodas į šaltinius</w:t>
      </w:r>
      <w:r w:rsidR="005E5412" w:rsidRPr="00164606">
        <w:rPr>
          <w:sz w:val="20"/>
          <w:szCs w:val="20"/>
        </w:rPr>
        <w:t xml:space="preserve"> (1</w:t>
      </w:r>
      <w:r w:rsidR="00E005BE" w:rsidRPr="00164606">
        <w:rPr>
          <w:sz w:val="20"/>
          <w:szCs w:val="20"/>
        </w:rPr>
        <w:t xml:space="preserve"> </w:t>
      </w:r>
      <w:r w:rsidR="005E5412" w:rsidRPr="00164606">
        <w:rPr>
          <w:sz w:val="20"/>
          <w:szCs w:val="20"/>
        </w:rPr>
        <w:t>pav.)</w:t>
      </w:r>
      <w:r w:rsidR="00F7392E" w:rsidRPr="00164606">
        <w:rPr>
          <w:sz w:val="20"/>
          <w:szCs w:val="20"/>
        </w:rPr>
        <w:t>.</w:t>
      </w:r>
      <w:r w:rsidR="005E5412" w:rsidRPr="00920602">
        <w:rPr>
          <w:sz w:val="20"/>
          <w:szCs w:val="20"/>
        </w:rPr>
        <w:t xml:space="preserve"> </w:t>
      </w:r>
    </w:p>
    <w:p w14:paraId="57A98892" w14:textId="77777777" w:rsidR="00F7392E" w:rsidRPr="00920602" w:rsidRDefault="00F7392E" w:rsidP="00F7392E">
      <w:pPr>
        <w:tabs>
          <w:tab w:val="left" w:pos="392"/>
          <w:tab w:val="left" w:pos="709"/>
          <w:tab w:val="left" w:pos="993"/>
          <w:tab w:val="left" w:pos="1230"/>
        </w:tabs>
        <w:spacing w:line="240" w:lineRule="auto"/>
        <w:ind w:left="567"/>
        <w:jc w:val="both"/>
      </w:pPr>
    </w:p>
    <w:p w14:paraId="1DE92F3E" w14:textId="77777777" w:rsidR="00793917" w:rsidRPr="00920602" w:rsidRDefault="00793917" w:rsidP="00793917">
      <w:pPr>
        <w:ind w:firstLine="567"/>
        <w:jc w:val="both"/>
        <w:rPr>
          <w:sz w:val="20"/>
          <w:szCs w:val="20"/>
        </w:rPr>
      </w:pPr>
      <w:r w:rsidRPr="00920602">
        <w:rPr>
          <w:noProof/>
          <w:sz w:val="20"/>
          <w:szCs w:val="20"/>
          <w:lang w:eastAsia="lt-LT"/>
        </w:rPr>
        <w:drawing>
          <wp:inline distT="0" distB="0" distL="0" distR="0" wp14:anchorId="0507225B" wp14:editId="28C3A585">
            <wp:extent cx="4735852" cy="1670050"/>
            <wp:effectExtent l="0" t="0" r="0" b="254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5C62E13" w14:textId="77777777" w:rsidR="00793917" w:rsidRPr="007C4E00" w:rsidRDefault="00793917" w:rsidP="00241F11">
      <w:pPr>
        <w:spacing w:line="240" w:lineRule="auto"/>
        <w:rPr>
          <w:sz w:val="18"/>
          <w:szCs w:val="18"/>
        </w:rPr>
      </w:pPr>
      <w:r w:rsidRPr="007C4E00">
        <w:rPr>
          <w:b/>
          <w:sz w:val="18"/>
          <w:szCs w:val="18"/>
        </w:rPr>
        <w:t xml:space="preserve">1 pav. </w:t>
      </w:r>
      <w:r w:rsidRPr="007C4E00">
        <w:rPr>
          <w:sz w:val="18"/>
          <w:szCs w:val="18"/>
        </w:rPr>
        <w:t>Paveikslo pavadinimas</w:t>
      </w:r>
    </w:p>
    <w:p w14:paraId="6EE24C7E" w14:textId="32EBFFC2" w:rsidR="00793917" w:rsidRPr="007406B8" w:rsidRDefault="00793917" w:rsidP="00241F11">
      <w:pPr>
        <w:spacing w:line="240" w:lineRule="auto"/>
        <w:rPr>
          <w:sz w:val="16"/>
          <w:szCs w:val="16"/>
        </w:rPr>
      </w:pPr>
      <w:r w:rsidRPr="007406B8">
        <w:rPr>
          <w:sz w:val="16"/>
          <w:szCs w:val="16"/>
        </w:rPr>
        <w:t>Šaltinis: sudaryta pagal A.</w:t>
      </w:r>
      <w:r w:rsidR="00E970B7" w:rsidRPr="007406B8">
        <w:rPr>
          <w:sz w:val="16"/>
          <w:szCs w:val="16"/>
        </w:rPr>
        <w:t xml:space="preserve"> </w:t>
      </w:r>
      <w:proofErr w:type="spellStart"/>
      <w:r w:rsidRPr="007406B8">
        <w:rPr>
          <w:sz w:val="16"/>
          <w:szCs w:val="16"/>
        </w:rPr>
        <w:t>Baaa</w:t>
      </w:r>
      <w:proofErr w:type="spellEnd"/>
      <w:r w:rsidRPr="007406B8">
        <w:rPr>
          <w:sz w:val="16"/>
          <w:szCs w:val="16"/>
        </w:rPr>
        <w:t xml:space="preserve"> (2001)</w:t>
      </w:r>
    </w:p>
    <w:p w14:paraId="7A9D6373" w14:textId="2FBBDC20" w:rsidR="00447F9A" w:rsidRPr="007406B8" w:rsidRDefault="00447F9A" w:rsidP="00241F11">
      <w:pPr>
        <w:spacing w:line="240" w:lineRule="auto"/>
        <w:rPr>
          <w:i/>
          <w:iCs/>
          <w:sz w:val="18"/>
          <w:szCs w:val="18"/>
        </w:rPr>
      </w:pPr>
      <w:proofErr w:type="spellStart"/>
      <w:r w:rsidRPr="007406B8">
        <w:rPr>
          <w:b/>
          <w:i/>
          <w:iCs/>
          <w:sz w:val="18"/>
          <w:szCs w:val="18"/>
        </w:rPr>
        <w:t>Fig</w:t>
      </w:r>
      <w:proofErr w:type="spellEnd"/>
      <w:r w:rsidRPr="007406B8">
        <w:rPr>
          <w:b/>
          <w:i/>
          <w:iCs/>
          <w:sz w:val="18"/>
          <w:szCs w:val="18"/>
        </w:rPr>
        <w:t>. 1.</w:t>
      </w:r>
      <w:r w:rsidRPr="007406B8">
        <w:rPr>
          <w:i/>
          <w:iCs/>
          <w:sz w:val="18"/>
          <w:szCs w:val="18"/>
        </w:rPr>
        <w:t xml:space="preserve"> </w:t>
      </w:r>
      <w:proofErr w:type="spellStart"/>
      <w:r w:rsidR="005E5412" w:rsidRPr="007406B8">
        <w:rPr>
          <w:i/>
          <w:iCs/>
          <w:sz w:val="18"/>
          <w:szCs w:val="18"/>
        </w:rPr>
        <w:t>The</w:t>
      </w:r>
      <w:proofErr w:type="spellEnd"/>
      <w:r w:rsidR="005E5412" w:rsidRPr="007406B8">
        <w:rPr>
          <w:i/>
          <w:iCs/>
          <w:sz w:val="18"/>
          <w:szCs w:val="18"/>
        </w:rPr>
        <w:t xml:space="preserve"> </w:t>
      </w:r>
      <w:proofErr w:type="spellStart"/>
      <w:r w:rsidR="005E5412" w:rsidRPr="007406B8">
        <w:rPr>
          <w:i/>
          <w:iCs/>
          <w:sz w:val="18"/>
          <w:szCs w:val="18"/>
        </w:rPr>
        <w:t>title</w:t>
      </w:r>
      <w:proofErr w:type="spellEnd"/>
      <w:r w:rsidR="005E5412" w:rsidRPr="007406B8">
        <w:rPr>
          <w:i/>
          <w:iCs/>
          <w:sz w:val="18"/>
          <w:szCs w:val="18"/>
        </w:rPr>
        <w:t xml:space="preserve"> </w:t>
      </w:r>
      <w:proofErr w:type="spellStart"/>
      <w:r w:rsidR="005E5412" w:rsidRPr="007406B8">
        <w:rPr>
          <w:i/>
          <w:iCs/>
          <w:sz w:val="18"/>
          <w:szCs w:val="18"/>
        </w:rPr>
        <w:t>of</w:t>
      </w:r>
      <w:proofErr w:type="spellEnd"/>
      <w:r w:rsidR="005E5412" w:rsidRPr="007406B8">
        <w:rPr>
          <w:i/>
          <w:iCs/>
          <w:sz w:val="18"/>
          <w:szCs w:val="18"/>
        </w:rPr>
        <w:t xml:space="preserve"> </w:t>
      </w:r>
      <w:proofErr w:type="spellStart"/>
      <w:r w:rsidR="005E5412" w:rsidRPr="007406B8">
        <w:rPr>
          <w:i/>
          <w:iCs/>
          <w:sz w:val="18"/>
          <w:szCs w:val="18"/>
        </w:rPr>
        <w:t>f</w:t>
      </w:r>
      <w:r w:rsidRPr="007406B8">
        <w:rPr>
          <w:i/>
          <w:iCs/>
          <w:sz w:val="18"/>
          <w:szCs w:val="18"/>
        </w:rPr>
        <w:t>igure</w:t>
      </w:r>
      <w:proofErr w:type="spellEnd"/>
    </w:p>
    <w:p w14:paraId="02FD1F5A" w14:textId="7CADCF05" w:rsidR="00F7392E" w:rsidRPr="00350BE8" w:rsidRDefault="00447F9A" w:rsidP="00241F11">
      <w:pPr>
        <w:spacing w:line="240" w:lineRule="auto"/>
        <w:rPr>
          <w:i/>
          <w:iCs/>
          <w:sz w:val="16"/>
          <w:szCs w:val="16"/>
        </w:rPr>
      </w:pPr>
      <w:proofErr w:type="spellStart"/>
      <w:r w:rsidRPr="00350BE8">
        <w:rPr>
          <w:i/>
          <w:iCs/>
          <w:sz w:val="16"/>
          <w:szCs w:val="16"/>
        </w:rPr>
        <w:t>Source</w:t>
      </w:r>
      <w:proofErr w:type="spellEnd"/>
      <w:r w:rsidRPr="00350BE8">
        <w:rPr>
          <w:i/>
          <w:iCs/>
          <w:sz w:val="16"/>
          <w:szCs w:val="16"/>
        </w:rPr>
        <w:t xml:space="preserve">: </w:t>
      </w:r>
      <w:proofErr w:type="spellStart"/>
      <w:r w:rsidR="00BE1530" w:rsidRPr="00350BE8">
        <w:rPr>
          <w:i/>
          <w:iCs/>
          <w:sz w:val="16"/>
          <w:szCs w:val="16"/>
        </w:rPr>
        <w:t>according</w:t>
      </w:r>
      <w:proofErr w:type="spellEnd"/>
      <w:r w:rsidR="00BE1530" w:rsidRPr="00350BE8">
        <w:rPr>
          <w:i/>
          <w:iCs/>
          <w:sz w:val="16"/>
          <w:szCs w:val="16"/>
        </w:rPr>
        <w:t xml:space="preserve"> to </w:t>
      </w:r>
      <w:r w:rsidRPr="00350BE8">
        <w:rPr>
          <w:i/>
          <w:iCs/>
          <w:sz w:val="16"/>
          <w:szCs w:val="16"/>
        </w:rPr>
        <w:t>A.</w:t>
      </w:r>
      <w:r w:rsidR="00E970B7" w:rsidRPr="00350BE8">
        <w:rPr>
          <w:i/>
          <w:iCs/>
          <w:sz w:val="16"/>
          <w:szCs w:val="16"/>
        </w:rPr>
        <w:t xml:space="preserve"> </w:t>
      </w:r>
      <w:proofErr w:type="spellStart"/>
      <w:r w:rsidRPr="00350BE8">
        <w:rPr>
          <w:i/>
          <w:iCs/>
          <w:sz w:val="16"/>
          <w:szCs w:val="16"/>
        </w:rPr>
        <w:t>Baaa</w:t>
      </w:r>
      <w:proofErr w:type="spellEnd"/>
      <w:r w:rsidRPr="00350BE8">
        <w:rPr>
          <w:i/>
          <w:iCs/>
          <w:sz w:val="16"/>
          <w:szCs w:val="16"/>
        </w:rPr>
        <w:t xml:space="preserve"> (2001)</w:t>
      </w:r>
    </w:p>
    <w:p w14:paraId="43A87AD0" w14:textId="77777777" w:rsidR="00447F9A" w:rsidRPr="00920602" w:rsidRDefault="00447F9A" w:rsidP="00241F11">
      <w:pPr>
        <w:spacing w:line="240" w:lineRule="auto"/>
        <w:ind w:firstLine="567"/>
        <w:jc w:val="both"/>
        <w:rPr>
          <w:sz w:val="20"/>
          <w:szCs w:val="20"/>
        </w:rPr>
      </w:pPr>
    </w:p>
    <w:p w14:paraId="317C6378" w14:textId="46EC2551" w:rsidR="00447F9A" w:rsidRPr="007406B8" w:rsidRDefault="00793917" w:rsidP="00241F11">
      <w:pPr>
        <w:spacing w:line="240" w:lineRule="auto"/>
        <w:ind w:firstLine="567"/>
        <w:jc w:val="both"/>
        <w:rPr>
          <w:sz w:val="20"/>
          <w:szCs w:val="20"/>
        </w:rPr>
      </w:pPr>
      <w:r w:rsidRPr="007406B8">
        <w:rPr>
          <w:sz w:val="20"/>
          <w:szCs w:val="20"/>
        </w:rPr>
        <w:t>Paveikslai</w:t>
      </w:r>
      <w:r w:rsidR="000974CA" w:rsidRPr="007406B8">
        <w:rPr>
          <w:sz w:val="20"/>
          <w:szCs w:val="20"/>
        </w:rPr>
        <w:t xml:space="preserve"> ir tekstas juose </w:t>
      </w:r>
      <w:r w:rsidRPr="007406B8">
        <w:rPr>
          <w:sz w:val="20"/>
          <w:szCs w:val="20"/>
        </w:rPr>
        <w:t xml:space="preserve"> </w:t>
      </w:r>
      <w:r w:rsidRPr="00834A51">
        <w:rPr>
          <w:sz w:val="20"/>
          <w:szCs w:val="20"/>
        </w:rPr>
        <w:t>turi būti aiškiai įskaitomi</w:t>
      </w:r>
      <w:r w:rsidR="00447F9A" w:rsidRPr="007406B8">
        <w:rPr>
          <w:sz w:val="20"/>
          <w:szCs w:val="20"/>
        </w:rPr>
        <w:t>. Visi lentelių ir paveikslų pavadinimai rašomi lietuvių ir anglų kalba, teksto lygiuotė – kairinė. Lentelių ir paveikslų antraštės</w:t>
      </w:r>
      <w:r w:rsidR="00A9643A" w:rsidRPr="007406B8">
        <w:rPr>
          <w:sz w:val="20"/>
          <w:szCs w:val="20"/>
        </w:rPr>
        <w:t xml:space="preserve"> rašomos lietuvių ir anglų kalba 9 dydžio šriftu, </w:t>
      </w:r>
      <w:r w:rsidR="00447F9A" w:rsidRPr="007406B8">
        <w:rPr>
          <w:sz w:val="20"/>
          <w:szCs w:val="20"/>
        </w:rPr>
        <w:t>ir kt. užrašai</w:t>
      </w:r>
      <w:r w:rsidR="00A9643A" w:rsidRPr="007406B8">
        <w:rPr>
          <w:sz w:val="20"/>
          <w:szCs w:val="20"/>
        </w:rPr>
        <w:t xml:space="preserve"> (</w:t>
      </w:r>
      <w:r w:rsidR="00D843D9" w:rsidRPr="007406B8">
        <w:rPr>
          <w:sz w:val="20"/>
          <w:szCs w:val="20"/>
        </w:rPr>
        <w:t xml:space="preserve">šaltiniai, </w:t>
      </w:r>
      <w:r w:rsidR="00A9643A" w:rsidRPr="007406B8">
        <w:rPr>
          <w:sz w:val="20"/>
          <w:szCs w:val="20"/>
        </w:rPr>
        <w:t>pastabos ir pan.)</w:t>
      </w:r>
      <w:r w:rsidR="00447F9A" w:rsidRPr="007406B8">
        <w:rPr>
          <w:sz w:val="20"/>
          <w:szCs w:val="20"/>
        </w:rPr>
        <w:t xml:space="preserve"> rašomi lietuvių ir anglų kalba, 8 dydžio šriftu.</w:t>
      </w:r>
      <w:r w:rsidR="003C3208" w:rsidRPr="007406B8">
        <w:rPr>
          <w:sz w:val="20"/>
          <w:szCs w:val="20"/>
        </w:rPr>
        <w:t xml:space="preserve"> Tekstas anglų kalba rašomas </w:t>
      </w:r>
      <w:r w:rsidR="00E4767F" w:rsidRPr="007406B8">
        <w:rPr>
          <w:i/>
          <w:iCs/>
          <w:sz w:val="20"/>
          <w:szCs w:val="20"/>
        </w:rPr>
        <w:t>kursyvu</w:t>
      </w:r>
      <w:r w:rsidR="00E4767F" w:rsidRPr="007406B8">
        <w:rPr>
          <w:sz w:val="20"/>
          <w:szCs w:val="20"/>
        </w:rPr>
        <w:t xml:space="preserve"> (</w:t>
      </w:r>
      <w:proofErr w:type="spellStart"/>
      <w:r w:rsidR="00E4767F" w:rsidRPr="007406B8">
        <w:rPr>
          <w:i/>
          <w:iCs/>
          <w:sz w:val="20"/>
          <w:szCs w:val="20"/>
        </w:rPr>
        <w:t>Italic</w:t>
      </w:r>
      <w:proofErr w:type="spellEnd"/>
      <w:r w:rsidR="00E4767F" w:rsidRPr="007406B8">
        <w:rPr>
          <w:sz w:val="20"/>
          <w:szCs w:val="20"/>
        </w:rPr>
        <w:t>).</w:t>
      </w:r>
      <w:r w:rsidR="00447F9A" w:rsidRPr="007406B8">
        <w:rPr>
          <w:sz w:val="20"/>
          <w:szCs w:val="20"/>
        </w:rPr>
        <w:t xml:space="preserve"> Lentelės ir paveikslai nuo teksto atskiriami 1 </w:t>
      </w:r>
      <w:proofErr w:type="spellStart"/>
      <w:r w:rsidR="00447F9A" w:rsidRPr="007406B8">
        <w:rPr>
          <w:sz w:val="20"/>
          <w:szCs w:val="20"/>
        </w:rPr>
        <w:t>eilėtarpiu</w:t>
      </w:r>
      <w:proofErr w:type="spellEnd"/>
      <w:r w:rsidR="00447F9A" w:rsidRPr="007406B8">
        <w:rPr>
          <w:sz w:val="20"/>
          <w:szCs w:val="20"/>
        </w:rPr>
        <w:t>.</w:t>
      </w:r>
      <w:r w:rsidR="00B4003B" w:rsidRPr="007406B8">
        <w:rPr>
          <w:sz w:val="20"/>
          <w:szCs w:val="20"/>
        </w:rPr>
        <w:t xml:space="preserve"> Lentelės įterpiamos tekste žemiau pastraipos, kurioje pirmą kartą pateikta nuoroda į </w:t>
      </w:r>
      <w:r w:rsidR="000974CA" w:rsidRPr="007406B8">
        <w:rPr>
          <w:sz w:val="20"/>
          <w:szCs w:val="20"/>
        </w:rPr>
        <w:t xml:space="preserve">aptariamą </w:t>
      </w:r>
      <w:r w:rsidR="00B4003B" w:rsidRPr="007406B8">
        <w:rPr>
          <w:sz w:val="20"/>
          <w:szCs w:val="20"/>
        </w:rPr>
        <w:t>lentelę (1 lentelė).</w:t>
      </w:r>
    </w:p>
    <w:p w14:paraId="0C00BE46" w14:textId="77777777" w:rsidR="00447F9A" w:rsidRPr="00920602" w:rsidRDefault="00447F9A" w:rsidP="00BE1530">
      <w:pPr>
        <w:spacing w:line="240" w:lineRule="auto"/>
        <w:ind w:firstLine="567"/>
        <w:jc w:val="both"/>
        <w:rPr>
          <w:sz w:val="20"/>
          <w:szCs w:val="20"/>
        </w:rPr>
      </w:pPr>
    </w:p>
    <w:p w14:paraId="13904871" w14:textId="77777777" w:rsidR="00447F9A" w:rsidRPr="000974CA" w:rsidRDefault="00447F9A" w:rsidP="00241F11">
      <w:pPr>
        <w:spacing w:line="240" w:lineRule="auto"/>
        <w:rPr>
          <w:b/>
          <w:sz w:val="18"/>
          <w:szCs w:val="18"/>
        </w:rPr>
      </w:pPr>
      <w:r w:rsidRPr="000974CA">
        <w:rPr>
          <w:b/>
          <w:sz w:val="18"/>
          <w:szCs w:val="18"/>
        </w:rPr>
        <w:t xml:space="preserve">1 lentelė. </w:t>
      </w:r>
      <w:r w:rsidRPr="000974CA">
        <w:rPr>
          <w:sz w:val="18"/>
          <w:szCs w:val="18"/>
        </w:rPr>
        <w:t>Pavadinimas</w:t>
      </w:r>
    </w:p>
    <w:p w14:paraId="2137D5B1" w14:textId="77777777" w:rsidR="00447F9A" w:rsidRPr="000974CA" w:rsidRDefault="00447F9A" w:rsidP="00241F11">
      <w:pPr>
        <w:spacing w:line="240" w:lineRule="auto"/>
        <w:rPr>
          <w:i/>
          <w:iCs/>
          <w:sz w:val="16"/>
          <w:szCs w:val="16"/>
        </w:rPr>
      </w:pPr>
      <w:proofErr w:type="spellStart"/>
      <w:r w:rsidRPr="000974CA">
        <w:rPr>
          <w:b/>
          <w:i/>
          <w:iCs/>
          <w:sz w:val="16"/>
          <w:szCs w:val="16"/>
        </w:rPr>
        <w:t>Table</w:t>
      </w:r>
      <w:proofErr w:type="spellEnd"/>
      <w:r w:rsidRPr="000974CA">
        <w:rPr>
          <w:b/>
          <w:i/>
          <w:iCs/>
          <w:sz w:val="16"/>
          <w:szCs w:val="16"/>
        </w:rPr>
        <w:t xml:space="preserve"> 1. </w:t>
      </w:r>
      <w:proofErr w:type="spellStart"/>
      <w:r w:rsidRPr="000974CA">
        <w:rPr>
          <w:i/>
          <w:iCs/>
          <w:sz w:val="16"/>
          <w:szCs w:val="16"/>
        </w:rPr>
        <w:t>Title</w:t>
      </w:r>
      <w:proofErr w:type="spellEnd"/>
      <w:r w:rsidRPr="000974CA">
        <w:rPr>
          <w:i/>
          <w:iCs/>
          <w:sz w:val="16"/>
          <w:szCs w:val="16"/>
        </w:rPr>
        <w:t xml:space="preserve"> </w:t>
      </w:r>
      <w:proofErr w:type="spellStart"/>
      <w:r w:rsidRPr="000974CA">
        <w:rPr>
          <w:i/>
          <w:iCs/>
          <w:sz w:val="16"/>
          <w:szCs w:val="16"/>
        </w:rPr>
        <w:t>of</w:t>
      </w:r>
      <w:proofErr w:type="spellEnd"/>
      <w:r w:rsidRPr="000974CA">
        <w:rPr>
          <w:i/>
          <w:iCs/>
          <w:sz w:val="16"/>
          <w:szCs w:val="16"/>
        </w:rPr>
        <w:t xml:space="preserve"> </w:t>
      </w:r>
      <w:proofErr w:type="spellStart"/>
      <w:r w:rsidRPr="000974CA">
        <w:rPr>
          <w:i/>
          <w:iCs/>
          <w:sz w:val="16"/>
          <w:szCs w:val="16"/>
        </w:rPr>
        <w:t>the</w:t>
      </w:r>
      <w:proofErr w:type="spellEnd"/>
      <w:r w:rsidRPr="000974CA">
        <w:rPr>
          <w:i/>
          <w:iCs/>
          <w:sz w:val="16"/>
          <w:szCs w:val="16"/>
        </w:rPr>
        <w:t xml:space="preserve"> </w:t>
      </w:r>
      <w:proofErr w:type="spellStart"/>
      <w:r w:rsidRPr="000974CA">
        <w:rPr>
          <w:i/>
          <w:iCs/>
          <w:sz w:val="16"/>
          <w:szCs w:val="16"/>
        </w:rPr>
        <w:t>table</w:t>
      </w:r>
      <w:proofErr w:type="spellEnd"/>
    </w:p>
    <w:tbl>
      <w:tblPr>
        <w:tblStyle w:val="TableGrid"/>
        <w:tblW w:w="9623" w:type="dxa"/>
        <w:tblLook w:val="04A0" w:firstRow="1" w:lastRow="0" w:firstColumn="1" w:lastColumn="0" w:noHBand="0" w:noVBand="1"/>
      </w:tblPr>
      <w:tblGrid>
        <w:gridCol w:w="2402"/>
        <w:gridCol w:w="2407"/>
        <w:gridCol w:w="2407"/>
        <w:gridCol w:w="2407"/>
      </w:tblGrid>
      <w:tr w:rsidR="000974CA" w:rsidRPr="00920602" w14:paraId="03C0E3E5" w14:textId="77777777" w:rsidTr="00E005BE">
        <w:tc>
          <w:tcPr>
            <w:tcW w:w="2402" w:type="dxa"/>
            <w:shd w:val="clear" w:color="auto" w:fill="D9D9D9" w:themeFill="background1" w:themeFillShade="D9"/>
          </w:tcPr>
          <w:p w14:paraId="760DBB71" w14:textId="77777777" w:rsidR="000974CA" w:rsidRPr="007406B8" w:rsidRDefault="000974CA" w:rsidP="000974CA">
            <w:pPr>
              <w:spacing w:line="240" w:lineRule="auto"/>
              <w:jc w:val="both"/>
              <w:rPr>
                <w:sz w:val="16"/>
                <w:szCs w:val="16"/>
              </w:rPr>
            </w:pPr>
            <w:r w:rsidRPr="007406B8">
              <w:rPr>
                <w:sz w:val="16"/>
                <w:szCs w:val="16"/>
              </w:rPr>
              <w:t>Metai</w:t>
            </w:r>
          </w:p>
          <w:p w14:paraId="07DCDD95" w14:textId="77777777" w:rsidR="000974CA" w:rsidRPr="007406B8" w:rsidRDefault="000974CA" w:rsidP="000974CA">
            <w:pPr>
              <w:spacing w:line="240" w:lineRule="auto"/>
              <w:jc w:val="both"/>
              <w:rPr>
                <w:i/>
                <w:iCs/>
                <w:sz w:val="16"/>
                <w:szCs w:val="16"/>
              </w:rPr>
            </w:pPr>
            <w:proofErr w:type="spellStart"/>
            <w:r w:rsidRPr="007406B8">
              <w:rPr>
                <w:i/>
                <w:iCs/>
                <w:sz w:val="16"/>
                <w:szCs w:val="16"/>
              </w:rPr>
              <w:t>Years</w:t>
            </w:r>
            <w:proofErr w:type="spellEnd"/>
          </w:p>
        </w:tc>
        <w:tc>
          <w:tcPr>
            <w:tcW w:w="2407" w:type="dxa"/>
            <w:shd w:val="clear" w:color="auto" w:fill="D9D9D9" w:themeFill="background1" w:themeFillShade="D9"/>
          </w:tcPr>
          <w:p w14:paraId="3F2D5699" w14:textId="77777777" w:rsidR="000974CA" w:rsidRPr="007406B8" w:rsidRDefault="000974CA" w:rsidP="000974CA">
            <w:pPr>
              <w:spacing w:line="240" w:lineRule="auto"/>
              <w:rPr>
                <w:sz w:val="16"/>
                <w:szCs w:val="16"/>
              </w:rPr>
            </w:pPr>
            <w:r w:rsidRPr="007406B8">
              <w:rPr>
                <w:sz w:val="16"/>
                <w:szCs w:val="16"/>
              </w:rPr>
              <w:t>Tekstas</w:t>
            </w:r>
          </w:p>
          <w:p w14:paraId="496011A2" w14:textId="77777777" w:rsidR="000974CA" w:rsidRPr="007406B8" w:rsidRDefault="000974CA" w:rsidP="000974CA">
            <w:pPr>
              <w:spacing w:line="240" w:lineRule="auto"/>
              <w:rPr>
                <w:i/>
                <w:iCs/>
                <w:sz w:val="16"/>
                <w:szCs w:val="16"/>
              </w:rPr>
            </w:pPr>
            <w:proofErr w:type="spellStart"/>
            <w:r w:rsidRPr="007406B8">
              <w:rPr>
                <w:i/>
                <w:iCs/>
                <w:sz w:val="16"/>
                <w:szCs w:val="16"/>
              </w:rPr>
              <w:t>Text</w:t>
            </w:r>
            <w:proofErr w:type="spellEnd"/>
          </w:p>
        </w:tc>
        <w:tc>
          <w:tcPr>
            <w:tcW w:w="2407" w:type="dxa"/>
            <w:shd w:val="clear" w:color="auto" w:fill="D9D9D9" w:themeFill="background1" w:themeFillShade="D9"/>
          </w:tcPr>
          <w:p w14:paraId="7338B6C4" w14:textId="77777777" w:rsidR="000974CA" w:rsidRPr="007406B8" w:rsidRDefault="000974CA" w:rsidP="000974CA">
            <w:pPr>
              <w:spacing w:line="240" w:lineRule="auto"/>
              <w:rPr>
                <w:sz w:val="16"/>
                <w:szCs w:val="16"/>
              </w:rPr>
            </w:pPr>
            <w:r w:rsidRPr="007406B8">
              <w:rPr>
                <w:sz w:val="16"/>
                <w:szCs w:val="16"/>
              </w:rPr>
              <w:t>Tekstas</w:t>
            </w:r>
          </w:p>
          <w:p w14:paraId="4547D642" w14:textId="61C86C78" w:rsidR="000974CA" w:rsidRPr="007406B8" w:rsidRDefault="000974CA" w:rsidP="000974CA">
            <w:pPr>
              <w:spacing w:line="240" w:lineRule="auto"/>
              <w:rPr>
                <w:sz w:val="16"/>
                <w:szCs w:val="16"/>
              </w:rPr>
            </w:pPr>
            <w:proofErr w:type="spellStart"/>
            <w:r w:rsidRPr="007406B8">
              <w:rPr>
                <w:i/>
                <w:iCs/>
                <w:sz w:val="16"/>
                <w:szCs w:val="16"/>
              </w:rPr>
              <w:t>Text</w:t>
            </w:r>
            <w:proofErr w:type="spellEnd"/>
          </w:p>
        </w:tc>
        <w:tc>
          <w:tcPr>
            <w:tcW w:w="2407" w:type="dxa"/>
            <w:shd w:val="clear" w:color="auto" w:fill="D9D9D9" w:themeFill="background1" w:themeFillShade="D9"/>
          </w:tcPr>
          <w:p w14:paraId="36B5A46A" w14:textId="77777777" w:rsidR="000974CA" w:rsidRPr="007406B8" w:rsidRDefault="000974CA" w:rsidP="000974CA">
            <w:pPr>
              <w:spacing w:line="240" w:lineRule="auto"/>
              <w:rPr>
                <w:sz w:val="16"/>
                <w:szCs w:val="16"/>
              </w:rPr>
            </w:pPr>
            <w:r w:rsidRPr="007406B8">
              <w:rPr>
                <w:sz w:val="16"/>
                <w:szCs w:val="16"/>
              </w:rPr>
              <w:t>Tekstas</w:t>
            </w:r>
          </w:p>
          <w:p w14:paraId="571CD935" w14:textId="71715165" w:rsidR="000974CA" w:rsidRPr="007406B8" w:rsidRDefault="000974CA" w:rsidP="000974CA">
            <w:pPr>
              <w:spacing w:line="240" w:lineRule="auto"/>
              <w:rPr>
                <w:sz w:val="16"/>
                <w:szCs w:val="16"/>
              </w:rPr>
            </w:pPr>
            <w:proofErr w:type="spellStart"/>
            <w:r w:rsidRPr="007406B8">
              <w:rPr>
                <w:i/>
                <w:iCs/>
                <w:sz w:val="16"/>
                <w:szCs w:val="16"/>
              </w:rPr>
              <w:t>Text</w:t>
            </w:r>
            <w:proofErr w:type="spellEnd"/>
          </w:p>
        </w:tc>
      </w:tr>
      <w:tr w:rsidR="000974CA" w:rsidRPr="00920602" w14:paraId="281531E4" w14:textId="77777777" w:rsidTr="007406B8">
        <w:tc>
          <w:tcPr>
            <w:tcW w:w="2402" w:type="dxa"/>
          </w:tcPr>
          <w:p w14:paraId="19F368B7" w14:textId="77777777" w:rsidR="000974CA" w:rsidRPr="007406B8" w:rsidRDefault="000974CA" w:rsidP="000974CA">
            <w:pPr>
              <w:spacing w:line="240" w:lineRule="auto"/>
              <w:jc w:val="both"/>
              <w:rPr>
                <w:sz w:val="16"/>
                <w:szCs w:val="16"/>
              </w:rPr>
            </w:pPr>
            <w:r w:rsidRPr="007406B8">
              <w:rPr>
                <w:sz w:val="16"/>
                <w:szCs w:val="16"/>
              </w:rPr>
              <w:t>2012</w:t>
            </w:r>
          </w:p>
        </w:tc>
        <w:tc>
          <w:tcPr>
            <w:tcW w:w="2407" w:type="dxa"/>
          </w:tcPr>
          <w:p w14:paraId="2A04E184" w14:textId="77777777" w:rsidR="000974CA" w:rsidRPr="007406B8" w:rsidRDefault="000974CA" w:rsidP="000974CA">
            <w:pPr>
              <w:spacing w:line="240" w:lineRule="auto"/>
              <w:rPr>
                <w:sz w:val="16"/>
                <w:szCs w:val="16"/>
              </w:rPr>
            </w:pPr>
            <w:r w:rsidRPr="007406B8">
              <w:rPr>
                <w:sz w:val="16"/>
                <w:szCs w:val="16"/>
              </w:rPr>
              <w:t>Tekstas</w:t>
            </w:r>
          </w:p>
          <w:p w14:paraId="184C3ECD" w14:textId="77777777" w:rsidR="000974CA" w:rsidRPr="007406B8" w:rsidRDefault="000974CA" w:rsidP="000974CA">
            <w:pPr>
              <w:spacing w:line="240" w:lineRule="auto"/>
              <w:rPr>
                <w:i/>
                <w:iCs/>
                <w:sz w:val="16"/>
                <w:szCs w:val="16"/>
              </w:rPr>
            </w:pPr>
            <w:proofErr w:type="spellStart"/>
            <w:r w:rsidRPr="007406B8">
              <w:rPr>
                <w:i/>
                <w:iCs/>
                <w:sz w:val="16"/>
                <w:szCs w:val="16"/>
              </w:rPr>
              <w:t>Text</w:t>
            </w:r>
            <w:proofErr w:type="spellEnd"/>
          </w:p>
        </w:tc>
        <w:tc>
          <w:tcPr>
            <w:tcW w:w="2407" w:type="dxa"/>
          </w:tcPr>
          <w:p w14:paraId="60F62DC1" w14:textId="77777777" w:rsidR="000974CA" w:rsidRPr="007406B8" w:rsidRDefault="000974CA" w:rsidP="000974CA">
            <w:pPr>
              <w:spacing w:line="240" w:lineRule="auto"/>
              <w:rPr>
                <w:sz w:val="16"/>
                <w:szCs w:val="16"/>
              </w:rPr>
            </w:pPr>
            <w:r w:rsidRPr="007406B8">
              <w:rPr>
                <w:sz w:val="16"/>
                <w:szCs w:val="16"/>
              </w:rPr>
              <w:t>Tekstas</w:t>
            </w:r>
          </w:p>
          <w:p w14:paraId="55848B40" w14:textId="5F46301C" w:rsidR="000974CA" w:rsidRPr="007406B8" w:rsidRDefault="000974CA" w:rsidP="000974CA">
            <w:pPr>
              <w:spacing w:line="240" w:lineRule="auto"/>
              <w:rPr>
                <w:sz w:val="16"/>
                <w:szCs w:val="16"/>
              </w:rPr>
            </w:pPr>
            <w:proofErr w:type="spellStart"/>
            <w:r w:rsidRPr="007406B8">
              <w:rPr>
                <w:i/>
                <w:iCs/>
                <w:sz w:val="16"/>
                <w:szCs w:val="16"/>
              </w:rPr>
              <w:t>Text</w:t>
            </w:r>
            <w:proofErr w:type="spellEnd"/>
          </w:p>
        </w:tc>
        <w:tc>
          <w:tcPr>
            <w:tcW w:w="2407" w:type="dxa"/>
          </w:tcPr>
          <w:p w14:paraId="234C7632" w14:textId="77777777" w:rsidR="000974CA" w:rsidRPr="007406B8" w:rsidRDefault="000974CA" w:rsidP="000974CA">
            <w:pPr>
              <w:spacing w:line="240" w:lineRule="auto"/>
              <w:rPr>
                <w:sz w:val="16"/>
                <w:szCs w:val="16"/>
              </w:rPr>
            </w:pPr>
            <w:r w:rsidRPr="007406B8">
              <w:rPr>
                <w:sz w:val="16"/>
                <w:szCs w:val="16"/>
              </w:rPr>
              <w:t>Tekstas</w:t>
            </w:r>
          </w:p>
          <w:p w14:paraId="6D12A359" w14:textId="475F2239" w:rsidR="000974CA" w:rsidRPr="007406B8" w:rsidRDefault="000974CA" w:rsidP="000974CA">
            <w:pPr>
              <w:spacing w:line="240" w:lineRule="auto"/>
              <w:rPr>
                <w:sz w:val="16"/>
                <w:szCs w:val="16"/>
              </w:rPr>
            </w:pPr>
            <w:proofErr w:type="spellStart"/>
            <w:r w:rsidRPr="007406B8">
              <w:rPr>
                <w:i/>
                <w:iCs/>
                <w:sz w:val="16"/>
                <w:szCs w:val="16"/>
              </w:rPr>
              <w:t>Text</w:t>
            </w:r>
            <w:proofErr w:type="spellEnd"/>
          </w:p>
        </w:tc>
      </w:tr>
      <w:tr w:rsidR="000974CA" w:rsidRPr="00920602" w14:paraId="5013A270" w14:textId="77777777" w:rsidTr="007406B8">
        <w:tc>
          <w:tcPr>
            <w:tcW w:w="2402" w:type="dxa"/>
          </w:tcPr>
          <w:p w14:paraId="5027B81E" w14:textId="77777777" w:rsidR="000974CA" w:rsidRPr="007406B8" w:rsidRDefault="000974CA" w:rsidP="000974CA">
            <w:pPr>
              <w:spacing w:line="240" w:lineRule="auto"/>
              <w:jc w:val="both"/>
              <w:rPr>
                <w:sz w:val="16"/>
                <w:szCs w:val="16"/>
              </w:rPr>
            </w:pPr>
            <w:r w:rsidRPr="007406B8">
              <w:rPr>
                <w:sz w:val="16"/>
                <w:szCs w:val="16"/>
              </w:rPr>
              <w:t>2014</w:t>
            </w:r>
          </w:p>
        </w:tc>
        <w:tc>
          <w:tcPr>
            <w:tcW w:w="2407" w:type="dxa"/>
          </w:tcPr>
          <w:p w14:paraId="1ECF2AE5" w14:textId="77777777" w:rsidR="000974CA" w:rsidRPr="007406B8" w:rsidRDefault="000974CA" w:rsidP="000974CA">
            <w:pPr>
              <w:spacing w:line="240" w:lineRule="auto"/>
              <w:rPr>
                <w:sz w:val="16"/>
                <w:szCs w:val="16"/>
              </w:rPr>
            </w:pPr>
            <w:r w:rsidRPr="007406B8">
              <w:rPr>
                <w:sz w:val="16"/>
                <w:szCs w:val="16"/>
              </w:rPr>
              <w:t>Tekstas</w:t>
            </w:r>
          </w:p>
          <w:p w14:paraId="0CAD5E6C" w14:textId="77777777" w:rsidR="000974CA" w:rsidRPr="007406B8" w:rsidRDefault="000974CA" w:rsidP="000974CA">
            <w:pPr>
              <w:spacing w:line="240" w:lineRule="auto"/>
              <w:rPr>
                <w:i/>
                <w:iCs/>
                <w:sz w:val="16"/>
                <w:szCs w:val="16"/>
              </w:rPr>
            </w:pPr>
            <w:proofErr w:type="spellStart"/>
            <w:r w:rsidRPr="007406B8">
              <w:rPr>
                <w:i/>
                <w:iCs/>
                <w:sz w:val="16"/>
                <w:szCs w:val="16"/>
              </w:rPr>
              <w:t>Text</w:t>
            </w:r>
            <w:proofErr w:type="spellEnd"/>
          </w:p>
        </w:tc>
        <w:tc>
          <w:tcPr>
            <w:tcW w:w="2407" w:type="dxa"/>
          </w:tcPr>
          <w:p w14:paraId="22B08AB3" w14:textId="77777777" w:rsidR="000974CA" w:rsidRPr="007406B8" w:rsidRDefault="000974CA" w:rsidP="000974CA">
            <w:pPr>
              <w:spacing w:line="240" w:lineRule="auto"/>
              <w:rPr>
                <w:sz w:val="16"/>
                <w:szCs w:val="16"/>
              </w:rPr>
            </w:pPr>
            <w:r w:rsidRPr="007406B8">
              <w:rPr>
                <w:sz w:val="16"/>
                <w:szCs w:val="16"/>
              </w:rPr>
              <w:t>Tekstas</w:t>
            </w:r>
          </w:p>
          <w:p w14:paraId="278731FD" w14:textId="69C5B769" w:rsidR="000974CA" w:rsidRPr="007406B8" w:rsidRDefault="000974CA" w:rsidP="000974CA">
            <w:pPr>
              <w:spacing w:line="240" w:lineRule="auto"/>
              <w:rPr>
                <w:sz w:val="16"/>
                <w:szCs w:val="16"/>
              </w:rPr>
            </w:pPr>
            <w:proofErr w:type="spellStart"/>
            <w:r w:rsidRPr="007406B8">
              <w:rPr>
                <w:i/>
                <w:iCs/>
                <w:sz w:val="16"/>
                <w:szCs w:val="16"/>
              </w:rPr>
              <w:t>Text</w:t>
            </w:r>
            <w:proofErr w:type="spellEnd"/>
          </w:p>
        </w:tc>
        <w:tc>
          <w:tcPr>
            <w:tcW w:w="2407" w:type="dxa"/>
          </w:tcPr>
          <w:p w14:paraId="27B0B82E" w14:textId="77777777" w:rsidR="000974CA" w:rsidRPr="007406B8" w:rsidRDefault="000974CA" w:rsidP="000974CA">
            <w:pPr>
              <w:spacing w:line="240" w:lineRule="auto"/>
              <w:rPr>
                <w:sz w:val="16"/>
                <w:szCs w:val="16"/>
              </w:rPr>
            </w:pPr>
            <w:r w:rsidRPr="007406B8">
              <w:rPr>
                <w:sz w:val="16"/>
                <w:szCs w:val="16"/>
              </w:rPr>
              <w:t>Tekstas</w:t>
            </w:r>
          </w:p>
          <w:p w14:paraId="56EE8B8D" w14:textId="41967D86" w:rsidR="000974CA" w:rsidRPr="007406B8" w:rsidRDefault="000974CA" w:rsidP="000974CA">
            <w:pPr>
              <w:spacing w:line="240" w:lineRule="auto"/>
              <w:rPr>
                <w:sz w:val="16"/>
                <w:szCs w:val="16"/>
              </w:rPr>
            </w:pPr>
            <w:proofErr w:type="spellStart"/>
            <w:r w:rsidRPr="007406B8">
              <w:rPr>
                <w:i/>
                <w:iCs/>
                <w:sz w:val="16"/>
                <w:szCs w:val="16"/>
              </w:rPr>
              <w:t>Text</w:t>
            </w:r>
            <w:proofErr w:type="spellEnd"/>
          </w:p>
        </w:tc>
      </w:tr>
    </w:tbl>
    <w:p w14:paraId="1C4B7051" w14:textId="77777777" w:rsidR="00447F9A" w:rsidRPr="00920602" w:rsidRDefault="00447F9A" w:rsidP="00241F11">
      <w:pPr>
        <w:spacing w:line="240" w:lineRule="exact"/>
        <w:ind w:firstLine="567"/>
        <w:jc w:val="both"/>
        <w:rPr>
          <w:sz w:val="16"/>
          <w:szCs w:val="16"/>
        </w:rPr>
      </w:pPr>
    </w:p>
    <w:p w14:paraId="15208DCC" w14:textId="77777777" w:rsidR="001353A0" w:rsidRPr="00920602" w:rsidRDefault="001353A0" w:rsidP="00241F11">
      <w:pPr>
        <w:tabs>
          <w:tab w:val="left" w:pos="397"/>
          <w:tab w:val="left" w:pos="709"/>
          <w:tab w:val="left" w:pos="993"/>
          <w:tab w:val="left" w:pos="1230"/>
        </w:tabs>
        <w:spacing w:line="240" w:lineRule="exact"/>
        <w:ind w:firstLine="567"/>
        <w:jc w:val="both"/>
        <w:rPr>
          <w:rFonts w:eastAsia="Calibri"/>
          <w:b/>
          <w:szCs w:val="24"/>
          <w:shd w:val="clear" w:color="auto" w:fill="FFFFFF"/>
          <w:lang w:eastAsia="en-US"/>
        </w:rPr>
      </w:pPr>
      <w:r w:rsidRPr="00920602">
        <w:rPr>
          <w:rFonts w:eastAsia="Calibri"/>
          <w:b/>
          <w:szCs w:val="24"/>
          <w:shd w:val="clear" w:color="auto" w:fill="FFFFFF"/>
          <w:lang w:eastAsia="en-US"/>
        </w:rPr>
        <w:t>Išvados</w:t>
      </w:r>
    </w:p>
    <w:p w14:paraId="1CEC91B2" w14:textId="77777777" w:rsidR="00BE1530" w:rsidRPr="00920602" w:rsidRDefault="00BE1530" w:rsidP="00241F11">
      <w:pPr>
        <w:tabs>
          <w:tab w:val="left" w:pos="397"/>
          <w:tab w:val="left" w:pos="709"/>
          <w:tab w:val="left" w:pos="993"/>
          <w:tab w:val="left" w:pos="1230"/>
        </w:tabs>
        <w:spacing w:line="240" w:lineRule="exact"/>
        <w:jc w:val="both"/>
        <w:rPr>
          <w:rFonts w:eastAsia="Calibri"/>
          <w:b/>
          <w:sz w:val="20"/>
          <w:szCs w:val="20"/>
          <w:shd w:val="clear" w:color="auto" w:fill="FFFFFF"/>
          <w:lang w:eastAsia="en-US"/>
        </w:rPr>
      </w:pPr>
    </w:p>
    <w:p w14:paraId="3A9E1130" w14:textId="77777777" w:rsidR="001353A0" w:rsidRPr="00920602" w:rsidRDefault="00BE1530" w:rsidP="00241F11">
      <w:pPr>
        <w:tabs>
          <w:tab w:val="left" w:pos="397"/>
        </w:tabs>
        <w:spacing w:line="240" w:lineRule="exact"/>
        <w:ind w:firstLine="567"/>
        <w:jc w:val="both"/>
        <w:rPr>
          <w:rFonts w:eastAsia="Calibri"/>
          <w:sz w:val="20"/>
          <w:szCs w:val="20"/>
          <w:lang w:eastAsia="en-US"/>
        </w:rPr>
      </w:pPr>
      <w:r w:rsidRPr="00920602">
        <w:rPr>
          <w:rFonts w:eastAsia="Calibri"/>
          <w:sz w:val="20"/>
          <w:szCs w:val="20"/>
          <w:lang w:eastAsia="en-US"/>
        </w:rPr>
        <w:t xml:space="preserve">1. </w:t>
      </w:r>
      <w:r w:rsidR="00213D50" w:rsidRPr="00920602">
        <w:rPr>
          <w:rFonts w:eastAsia="Calibri"/>
          <w:sz w:val="20"/>
          <w:szCs w:val="20"/>
          <w:lang w:eastAsia="en-US"/>
        </w:rPr>
        <w:t>Išvados turi atsakyti, kokiu mastu išspręsti iškelti uždaviniai ir pasiektas užsibrėžtas tikslas.</w:t>
      </w:r>
      <w:r w:rsidR="001353A0" w:rsidRPr="00920602">
        <w:rPr>
          <w:rFonts w:eastAsia="Calibri"/>
          <w:sz w:val="20"/>
          <w:szCs w:val="20"/>
          <w:lang w:eastAsia="en-US"/>
        </w:rPr>
        <w:t xml:space="preserve"> </w:t>
      </w:r>
    </w:p>
    <w:p w14:paraId="5D0628C4" w14:textId="77777777" w:rsidR="001353A0" w:rsidRPr="00D83B90" w:rsidRDefault="00BE1530" w:rsidP="00241F11">
      <w:pPr>
        <w:tabs>
          <w:tab w:val="left" w:pos="397"/>
        </w:tabs>
        <w:spacing w:line="240" w:lineRule="exact"/>
        <w:ind w:firstLine="567"/>
        <w:jc w:val="both"/>
        <w:rPr>
          <w:rFonts w:eastAsia="Calibri"/>
          <w:sz w:val="20"/>
          <w:szCs w:val="20"/>
          <w:lang w:eastAsia="en-US"/>
        </w:rPr>
      </w:pPr>
      <w:r w:rsidRPr="00D83B90">
        <w:rPr>
          <w:rFonts w:eastAsia="Calibri"/>
          <w:sz w:val="20"/>
          <w:szCs w:val="20"/>
          <w:lang w:eastAsia="en-US"/>
        </w:rPr>
        <w:t xml:space="preserve">2. </w:t>
      </w:r>
      <w:r w:rsidR="00213D50" w:rsidRPr="00D83B90">
        <w:rPr>
          <w:rFonts w:eastAsia="Calibri"/>
          <w:sz w:val="20"/>
          <w:szCs w:val="20"/>
          <w:lang w:eastAsia="en-US"/>
        </w:rPr>
        <w:t>Išvados turi remtis tyrimų rezultatais, o ne pakartoti juos. Išvados turi būti bendresnio pobūdžio negu rezultatų santrauka ir atspindėti nustatytus dėsningumus arba mokslinius faktus</w:t>
      </w:r>
      <w:r w:rsidR="001353A0" w:rsidRPr="00D83B90">
        <w:rPr>
          <w:rFonts w:eastAsia="Calibri"/>
          <w:sz w:val="20"/>
          <w:szCs w:val="20"/>
          <w:lang w:eastAsia="en-US"/>
        </w:rPr>
        <w:t>.</w:t>
      </w:r>
    </w:p>
    <w:p w14:paraId="5056C83C" w14:textId="77777777" w:rsidR="001353A0" w:rsidRPr="00D83B90" w:rsidRDefault="001353A0" w:rsidP="00241F11">
      <w:pPr>
        <w:tabs>
          <w:tab w:val="left" w:pos="397"/>
        </w:tabs>
        <w:spacing w:line="240" w:lineRule="auto"/>
        <w:jc w:val="both"/>
        <w:rPr>
          <w:rFonts w:eastAsia="Calibri"/>
          <w:sz w:val="20"/>
          <w:szCs w:val="20"/>
          <w:lang w:eastAsia="en-US"/>
        </w:rPr>
      </w:pPr>
    </w:p>
    <w:p w14:paraId="5B2CBFB8" w14:textId="3E09C894" w:rsidR="00FF3DE9" w:rsidRPr="00D83B90" w:rsidRDefault="001353A0" w:rsidP="00FB5D3A">
      <w:pPr>
        <w:tabs>
          <w:tab w:val="left" w:pos="397"/>
        </w:tabs>
        <w:spacing w:line="240" w:lineRule="auto"/>
        <w:ind w:firstLine="567"/>
        <w:rPr>
          <w:rFonts w:eastAsia="Calibri"/>
          <w:b/>
          <w:szCs w:val="24"/>
          <w:lang w:eastAsia="en-US"/>
        </w:rPr>
      </w:pPr>
      <w:r w:rsidRPr="00D83B90">
        <w:rPr>
          <w:rFonts w:eastAsia="Calibri"/>
          <w:b/>
          <w:szCs w:val="24"/>
          <w:lang w:eastAsia="en-US"/>
        </w:rPr>
        <w:t>Literatūra</w:t>
      </w:r>
    </w:p>
    <w:p w14:paraId="16B7024D" w14:textId="77777777" w:rsidR="00F60915" w:rsidRPr="00D83B90" w:rsidRDefault="00F60915" w:rsidP="00241F11">
      <w:pPr>
        <w:tabs>
          <w:tab w:val="left" w:pos="397"/>
        </w:tabs>
        <w:spacing w:line="240" w:lineRule="auto"/>
        <w:ind w:firstLine="567"/>
        <w:rPr>
          <w:rFonts w:eastAsia="Calibri"/>
          <w:b/>
          <w:szCs w:val="24"/>
          <w:lang w:eastAsia="en-US"/>
        </w:rPr>
      </w:pPr>
    </w:p>
    <w:p w14:paraId="4A9EC49E" w14:textId="244DA396" w:rsidR="005509EB" w:rsidRPr="00D83B90" w:rsidRDefault="005509EB" w:rsidP="005509EB">
      <w:pPr>
        <w:pStyle w:val="ListParagraph"/>
        <w:numPr>
          <w:ilvl w:val="0"/>
          <w:numId w:val="10"/>
        </w:numPr>
        <w:tabs>
          <w:tab w:val="left" w:pos="851"/>
        </w:tabs>
        <w:spacing w:line="240" w:lineRule="auto"/>
        <w:ind w:left="0" w:firstLine="567"/>
        <w:jc w:val="both"/>
        <w:rPr>
          <w:rFonts w:eastAsia="Calibri"/>
          <w:i/>
          <w:sz w:val="20"/>
          <w:szCs w:val="20"/>
          <w:lang w:val="en-GB" w:eastAsia="en-US"/>
        </w:rPr>
      </w:pPr>
      <w:proofErr w:type="spellStart"/>
      <w:r w:rsidRPr="00D83B90">
        <w:rPr>
          <w:sz w:val="20"/>
          <w:szCs w:val="20"/>
          <w:lang w:val="en-GB"/>
        </w:rPr>
        <w:t>Abalikštienė</w:t>
      </w:r>
      <w:proofErr w:type="spellEnd"/>
      <w:r w:rsidRPr="00D83B90">
        <w:rPr>
          <w:sz w:val="20"/>
          <w:szCs w:val="20"/>
          <w:lang w:val="en-GB"/>
        </w:rPr>
        <w:t xml:space="preserve"> E. </w:t>
      </w:r>
      <w:r w:rsidR="00292077" w:rsidRPr="00D83B90">
        <w:rPr>
          <w:sz w:val="20"/>
          <w:szCs w:val="20"/>
          <w:lang w:val="en-GB"/>
        </w:rPr>
        <w:t>(</w:t>
      </w:r>
      <w:r w:rsidRPr="00D83B90">
        <w:rPr>
          <w:sz w:val="20"/>
          <w:szCs w:val="20"/>
          <w:lang w:val="en-GB"/>
        </w:rPr>
        <w:t>2009</w:t>
      </w:r>
      <w:r w:rsidR="00292077" w:rsidRPr="00D83B90">
        <w:rPr>
          <w:sz w:val="20"/>
          <w:szCs w:val="20"/>
          <w:lang w:val="en-GB"/>
        </w:rPr>
        <w:t>)</w:t>
      </w:r>
      <w:r w:rsidRPr="00D83B90">
        <w:rPr>
          <w:sz w:val="20"/>
          <w:szCs w:val="20"/>
          <w:lang w:val="en-GB"/>
        </w:rPr>
        <w:t>. Analysis of Free State Land in Kaunas County</w:t>
      </w:r>
      <w:r w:rsidRPr="00D83B90">
        <w:rPr>
          <w:i/>
          <w:sz w:val="20"/>
          <w:szCs w:val="20"/>
          <w:lang w:val="en-GB"/>
        </w:rPr>
        <w:t xml:space="preserve">. Proceedings </w:t>
      </w:r>
      <w:proofErr w:type="gramStart"/>
      <w:r w:rsidRPr="00D83B90">
        <w:rPr>
          <w:i/>
          <w:sz w:val="20"/>
          <w:szCs w:val="20"/>
          <w:lang w:val="en-GB"/>
        </w:rPr>
        <w:t>of  Conference</w:t>
      </w:r>
      <w:proofErr w:type="gramEnd"/>
      <w:r w:rsidRPr="00D83B90">
        <w:rPr>
          <w:i/>
          <w:sz w:val="20"/>
          <w:szCs w:val="20"/>
          <w:lang w:val="en-GB"/>
        </w:rPr>
        <w:t xml:space="preserve"> Rural Development </w:t>
      </w:r>
      <w:r w:rsidRPr="00D83B90">
        <w:rPr>
          <w:iCs/>
          <w:sz w:val="20"/>
          <w:szCs w:val="20"/>
          <w:lang w:val="en-GB"/>
        </w:rPr>
        <w:t>2009</w:t>
      </w:r>
      <w:r w:rsidR="00FA1DFB" w:rsidRPr="00D83B90">
        <w:rPr>
          <w:iCs/>
          <w:sz w:val="20"/>
          <w:szCs w:val="20"/>
          <w:lang w:val="en-GB"/>
        </w:rPr>
        <w:t xml:space="preserve">, </w:t>
      </w:r>
      <w:r w:rsidRPr="00D83B90">
        <w:rPr>
          <w:i/>
          <w:sz w:val="20"/>
          <w:szCs w:val="20"/>
          <w:lang w:val="en-GB"/>
        </w:rPr>
        <w:t>4</w:t>
      </w:r>
      <w:r w:rsidRPr="00D83B90">
        <w:rPr>
          <w:iCs/>
          <w:sz w:val="20"/>
          <w:szCs w:val="20"/>
          <w:lang w:val="en-GB"/>
        </w:rPr>
        <w:t>,</w:t>
      </w:r>
      <w:r w:rsidRPr="00D83B90">
        <w:rPr>
          <w:sz w:val="20"/>
          <w:szCs w:val="20"/>
          <w:lang w:val="en-GB"/>
        </w:rPr>
        <w:t xml:space="preserve"> 95–98.</w:t>
      </w:r>
    </w:p>
    <w:p w14:paraId="47E9B9BD" w14:textId="7EA541A1" w:rsidR="005509EB" w:rsidRPr="00D20F2D" w:rsidRDefault="005509EB" w:rsidP="005509EB">
      <w:pPr>
        <w:pStyle w:val="ListParagraph"/>
        <w:numPr>
          <w:ilvl w:val="0"/>
          <w:numId w:val="10"/>
        </w:numPr>
        <w:tabs>
          <w:tab w:val="left" w:pos="851"/>
        </w:tabs>
        <w:spacing w:line="240" w:lineRule="auto"/>
        <w:ind w:left="0" w:firstLine="567"/>
        <w:jc w:val="both"/>
        <w:rPr>
          <w:rStyle w:val="y2iqfc"/>
          <w:color w:val="202124"/>
          <w:sz w:val="20"/>
          <w:szCs w:val="20"/>
          <w:lang w:val="en-GB"/>
        </w:rPr>
      </w:pPr>
      <w:proofErr w:type="spellStart"/>
      <w:r w:rsidRPr="00D20F2D">
        <w:rPr>
          <w:rStyle w:val="y2iqfc"/>
          <w:color w:val="202124"/>
          <w:sz w:val="20"/>
          <w:szCs w:val="20"/>
          <w:lang w:val="en-GB"/>
        </w:rPr>
        <w:t>Aharony</w:t>
      </w:r>
      <w:proofErr w:type="spellEnd"/>
      <w:r w:rsidRPr="00D20F2D">
        <w:rPr>
          <w:rStyle w:val="y2iqfc"/>
          <w:color w:val="202124"/>
          <w:sz w:val="20"/>
          <w:szCs w:val="20"/>
          <w:lang w:val="en-GB"/>
        </w:rPr>
        <w:t xml:space="preserve"> J., Swary I. </w:t>
      </w:r>
      <w:r w:rsidR="00292077" w:rsidRPr="00D20F2D">
        <w:rPr>
          <w:rStyle w:val="y2iqfc"/>
          <w:color w:val="202124"/>
          <w:sz w:val="20"/>
          <w:szCs w:val="20"/>
          <w:lang w:val="en-GB"/>
        </w:rPr>
        <w:t>(</w:t>
      </w:r>
      <w:r w:rsidRPr="00D20F2D">
        <w:rPr>
          <w:rStyle w:val="y2iqfc"/>
          <w:color w:val="202124"/>
          <w:sz w:val="20"/>
          <w:szCs w:val="20"/>
          <w:lang w:val="en-GB"/>
        </w:rPr>
        <w:t>1980</w:t>
      </w:r>
      <w:r w:rsidR="00292077" w:rsidRPr="00D20F2D">
        <w:rPr>
          <w:rStyle w:val="y2iqfc"/>
          <w:color w:val="202124"/>
          <w:sz w:val="20"/>
          <w:szCs w:val="20"/>
          <w:lang w:val="en-GB"/>
        </w:rPr>
        <w:t>)</w:t>
      </w:r>
      <w:r w:rsidRPr="00D20F2D">
        <w:rPr>
          <w:rStyle w:val="y2iqfc"/>
          <w:color w:val="202124"/>
          <w:sz w:val="20"/>
          <w:szCs w:val="20"/>
          <w:lang w:val="en-GB"/>
        </w:rPr>
        <w:t xml:space="preserve">. Quarterly Dividend and Earnings Announcements and Stockholders’ Returns: An Empirical Analysis. </w:t>
      </w:r>
      <w:proofErr w:type="spellStart"/>
      <w:r w:rsidRPr="00D20F2D">
        <w:rPr>
          <w:rStyle w:val="y2iqfc"/>
          <w:i/>
          <w:color w:val="202124"/>
          <w:sz w:val="20"/>
          <w:szCs w:val="20"/>
          <w:lang w:val="en-GB"/>
        </w:rPr>
        <w:t>Finansų</w:t>
      </w:r>
      <w:proofErr w:type="spellEnd"/>
      <w:r w:rsidRPr="00D20F2D">
        <w:rPr>
          <w:rStyle w:val="y2iqfc"/>
          <w:i/>
          <w:color w:val="202124"/>
          <w:sz w:val="20"/>
          <w:szCs w:val="20"/>
          <w:lang w:val="en-GB"/>
        </w:rPr>
        <w:t xml:space="preserve"> </w:t>
      </w:r>
      <w:proofErr w:type="spellStart"/>
      <w:r w:rsidRPr="00D20F2D">
        <w:rPr>
          <w:rStyle w:val="y2iqfc"/>
          <w:i/>
          <w:color w:val="202124"/>
          <w:sz w:val="20"/>
          <w:szCs w:val="20"/>
          <w:lang w:val="en-GB"/>
        </w:rPr>
        <w:t>žurnalas</w:t>
      </w:r>
      <w:proofErr w:type="spellEnd"/>
      <w:r w:rsidR="00646BF6" w:rsidRPr="00D20F2D">
        <w:rPr>
          <w:rStyle w:val="y2iqfc"/>
          <w:color w:val="202124"/>
          <w:sz w:val="20"/>
          <w:szCs w:val="20"/>
          <w:lang w:val="en-GB"/>
        </w:rPr>
        <w:t>,</w:t>
      </w:r>
      <w:r w:rsidRPr="00D20F2D">
        <w:rPr>
          <w:rStyle w:val="y2iqfc"/>
          <w:color w:val="202124"/>
          <w:sz w:val="20"/>
          <w:szCs w:val="20"/>
          <w:lang w:val="en-GB"/>
        </w:rPr>
        <w:t xml:space="preserve"> </w:t>
      </w:r>
      <w:r w:rsidRPr="00D20F2D">
        <w:rPr>
          <w:rStyle w:val="y2iqfc"/>
          <w:i/>
          <w:iCs/>
          <w:color w:val="202124"/>
          <w:sz w:val="20"/>
          <w:szCs w:val="20"/>
          <w:lang w:val="en-GB"/>
        </w:rPr>
        <w:t>35</w:t>
      </w:r>
      <w:r w:rsidRPr="00D20F2D">
        <w:rPr>
          <w:rStyle w:val="y2iqfc"/>
          <w:color w:val="202124"/>
          <w:sz w:val="20"/>
          <w:szCs w:val="20"/>
          <w:lang w:val="en-GB"/>
        </w:rPr>
        <w:t>, 1-12.</w:t>
      </w:r>
    </w:p>
    <w:p w14:paraId="6C87676B" w14:textId="71E1E2B7" w:rsidR="005509EB" w:rsidRPr="00D20F2D" w:rsidRDefault="005509EB" w:rsidP="005509EB">
      <w:pPr>
        <w:pStyle w:val="ListParagraph"/>
        <w:numPr>
          <w:ilvl w:val="0"/>
          <w:numId w:val="3"/>
        </w:numPr>
        <w:tabs>
          <w:tab w:val="left" w:pos="851"/>
        </w:tabs>
        <w:spacing w:line="240" w:lineRule="auto"/>
        <w:ind w:left="0" w:firstLine="567"/>
        <w:jc w:val="both"/>
        <w:rPr>
          <w:color w:val="202124"/>
          <w:sz w:val="20"/>
          <w:szCs w:val="20"/>
          <w:lang w:val="en-GB"/>
        </w:rPr>
      </w:pPr>
      <w:proofErr w:type="spellStart"/>
      <w:proofErr w:type="gramStart"/>
      <w:r w:rsidRPr="00D20F2D">
        <w:rPr>
          <w:sz w:val="20"/>
          <w:szCs w:val="20"/>
          <w:lang w:val="en-GB"/>
        </w:rPr>
        <w:t>Baležentienė</w:t>
      </w:r>
      <w:proofErr w:type="spellEnd"/>
      <w:r w:rsidRPr="00D20F2D">
        <w:rPr>
          <w:sz w:val="20"/>
          <w:szCs w:val="20"/>
          <w:lang w:val="en-GB"/>
        </w:rPr>
        <w:t xml:space="preserve">  L.</w:t>
      </w:r>
      <w:proofErr w:type="gramEnd"/>
      <w:r w:rsidRPr="00D20F2D">
        <w:rPr>
          <w:sz w:val="20"/>
          <w:szCs w:val="20"/>
          <w:lang w:val="en-GB"/>
        </w:rPr>
        <w:t xml:space="preserve">, Marozas V., </w:t>
      </w:r>
      <w:proofErr w:type="spellStart"/>
      <w:r w:rsidRPr="00D20F2D">
        <w:rPr>
          <w:sz w:val="20"/>
          <w:szCs w:val="20"/>
          <w:lang w:val="en-GB"/>
        </w:rPr>
        <w:t>Mikša</w:t>
      </w:r>
      <w:proofErr w:type="spellEnd"/>
      <w:r w:rsidRPr="00D20F2D">
        <w:rPr>
          <w:sz w:val="20"/>
          <w:szCs w:val="20"/>
          <w:lang w:val="en-GB"/>
        </w:rPr>
        <w:t xml:space="preserve"> O. </w:t>
      </w:r>
      <w:r w:rsidR="00292077" w:rsidRPr="00D20F2D">
        <w:rPr>
          <w:sz w:val="20"/>
          <w:szCs w:val="20"/>
          <w:lang w:val="en-GB"/>
        </w:rPr>
        <w:t>(</w:t>
      </w:r>
      <w:r w:rsidRPr="00D20F2D">
        <w:rPr>
          <w:sz w:val="20"/>
          <w:szCs w:val="20"/>
          <w:lang w:val="en-GB"/>
        </w:rPr>
        <w:t>2021</w:t>
      </w:r>
      <w:r w:rsidR="00292077" w:rsidRPr="00D20F2D">
        <w:rPr>
          <w:sz w:val="20"/>
          <w:szCs w:val="20"/>
          <w:lang w:val="en-GB"/>
        </w:rPr>
        <w:t>)</w:t>
      </w:r>
      <w:r w:rsidRPr="00D20F2D">
        <w:rPr>
          <w:sz w:val="20"/>
          <w:szCs w:val="20"/>
          <w:lang w:val="en-GB"/>
        </w:rPr>
        <w:t xml:space="preserve">. Comparison of the carbon and water fluxes of some aggressive invasive species in Baltic grassland and shrub habitats. </w:t>
      </w:r>
      <w:r w:rsidRPr="00D20F2D">
        <w:rPr>
          <w:i/>
          <w:sz w:val="20"/>
          <w:szCs w:val="20"/>
          <w:lang w:val="en-GB"/>
        </w:rPr>
        <w:t>Atmosphere</w:t>
      </w:r>
      <w:r w:rsidR="00F42A6B" w:rsidRPr="00D20F2D">
        <w:rPr>
          <w:sz w:val="20"/>
          <w:szCs w:val="20"/>
          <w:lang w:val="en-GB"/>
        </w:rPr>
        <w:t>,</w:t>
      </w:r>
      <w:r w:rsidRPr="00D20F2D">
        <w:rPr>
          <w:sz w:val="20"/>
          <w:szCs w:val="20"/>
          <w:lang w:val="en-GB"/>
        </w:rPr>
        <w:t xml:space="preserve"> 12</w:t>
      </w:r>
      <w:r w:rsidR="00F42A6B" w:rsidRPr="00D20F2D">
        <w:rPr>
          <w:sz w:val="20"/>
          <w:szCs w:val="20"/>
          <w:lang w:val="en-GB"/>
        </w:rPr>
        <w:t>(</w:t>
      </w:r>
      <w:r w:rsidRPr="00D20F2D">
        <w:rPr>
          <w:sz w:val="20"/>
          <w:szCs w:val="20"/>
          <w:lang w:val="en-GB"/>
        </w:rPr>
        <w:t>8</w:t>
      </w:r>
      <w:r w:rsidR="00F42A6B" w:rsidRPr="00D20F2D">
        <w:rPr>
          <w:sz w:val="20"/>
          <w:szCs w:val="20"/>
          <w:lang w:val="en-GB"/>
        </w:rPr>
        <w:t>)</w:t>
      </w:r>
      <w:r w:rsidRPr="00D20F2D">
        <w:rPr>
          <w:sz w:val="20"/>
          <w:szCs w:val="20"/>
          <w:lang w:val="en-GB"/>
        </w:rPr>
        <w:t xml:space="preserve">, 1-12. </w:t>
      </w:r>
      <w:hyperlink r:id="rId19" w:history="1">
        <w:r w:rsidRPr="00D20F2D">
          <w:rPr>
            <w:rStyle w:val="Hyperlink"/>
            <w:sz w:val="20"/>
            <w:szCs w:val="20"/>
            <w:lang w:val="en-GB"/>
          </w:rPr>
          <w:t>https://doi.org/10.3390/atmos12080969</w:t>
        </w:r>
      </w:hyperlink>
      <w:r w:rsidRPr="00D20F2D">
        <w:rPr>
          <w:sz w:val="20"/>
          <w:szCs w:val="20"/>
          <w:lang w:val="en-GB"/>
        </w:rPr>
        <w:t>.</w:t>
      </w:r>
    </w:p>
    <w:p w14:paraId="219752F5" w14:textId="032ADD4A" w:rsidR="005509EB" w:rsidRPr="00164606" w:rsidRDefault="005509EB" w:rsidP="005509EB">
      <w:pPr>
        <w:pStyle w:val="ListParagraph"/>
        <w:numPr>
          <w:ilvl w:val="0"/>
          <w:numId w:val="3"/>
        </w:numPr>
        <w:tabs>
          <w:tab w:val="left" w:pos="851"/>
        </w:tabs>
        <w:spacing w:line="240" w:lineRule="auto"/>
        <w:ind w:left="0" w:firstLine="567"/>
        <w:jc w:val="both"/>
        <w:rPr>
          <w:sz w:val="20"/>
          <w:szCs w:val="20"/>
        </w:rPr>
      </w:pPr>
      <w:r w:rsidRPr="00164606">
        <w:rPr>
          <w:sz w:val="20"/>
          <w:szCs w:val="20"/>
        </w:rPr>
        <w:t xml:space="preserve">Biosferos apsauga šiluminėje energetikoje. </w:t>
      </w:r>
      <w:r w:rsidR="00292077" w:rsidRPr="00164606">
        <w:rPr>
          <w:sz w:val="20"/>
          <w:szCs w:val="20"/>
        </w:rPr>
        <w:t>(</w:t>
      </w:r>
      <w:r w:rsidRPr="00164606">
        <w:rPr>
          <w:sz w:val="20"/>
          <w:szCs w:val="20"/>
        </w:rPr>
        <w:t>1994</w:t>
      </w:r>
      <w:r w:rsidR="00292077" w:rsidRPr="00164606">
        <w:rPr>
          <w:sz w:val="20"/>
          <w:szCs w:val="20"/>
        </w:rPr>
        <w:t>)</w:t>
      </w:r>
      <w:r w:rsidRPr="00164606">
        <w:rPr>
          <w:sz w:val="20"/>
          <w:szCs w:val="20"/>
        </w:rPr>
        <w:t>. Kaunas: Technologija, 172 p.</w:t>
      </w:r>
    </w:p>
    <w:p w14:paraId="455647D0" w14:textId="49A945B1" w:rsidR="005509EB" w:rsidRPr="00164606" w:rsidRDefault="005509EB" w:rsidP="005509EB">
      <w:pPr>
        <w:pStyle w:val="ListParagraph"/>
        <w:numPr>
          <w:ilvl w:val="0"/>
          <w:numId w:val="3"/>
        </w:numPr>
        <w:tabs>
          <w:tab w:val="left" w:pos="851"/>
        </w:tabs>
        <w:spacing w:line="240" w:lineRule="auto"/>
        <w:ind w:left="0" w:firstLine="567"/>
        <w:jc w:val="both"/>
        <w:rPr>
          <w:rStyle w:val="y2iqfc"/>
          <w:color w:val="202124"/>
          <w:sz w:val="20"/>
          <w:szCs w:val="20"/>
        </w:rPr>
      </w:pPr>
      <w:r w:rsidRPr="00164606">
        <w:rPr>
          <w:rFonts w:eastAsia="Calibri"/>
          <w:sz w:val="20"/>
          <w:szCs w:val="20"/>
          <w:lang w:eastAsia="en-US"/>
        </w:rPr>
        <w:lastRenderedPageBreak/>
        <w:t xml:space="preserve">Burbulis N., Jankauskienė Z., </w:t>
      </w:r>
      <w:proofErr w:type="spellStart"/>
      <w:r w:rsidRPr="00164606">
        <w:rPr>
          <w:rFonts w:eastAsia="Calibri"/>
          <w:sz w:val="20"/>
          <w:szCs w:val="20"/>
          <w:lang w:eastAsia="en-US"/>
        </w:rPr>
        <w:t>Blinstrubienė</w:t>
      </w:r>
      <w:proofErr w:type="spellEnd"/>
      <w:r w:rsidRPr="00164606">
        <w:rPr>
          <w:rFonts w:eastAsia="Calibri"/>
          <w:sz w:val="20"/>
          <w:szCs w:val="20"/>
          <w:lang w:eastAsia="en-US"/>
        </w:rPr>
        <w:t xml:space="preserve"> A. </w:t>
      </w:r>
      <w:r w:rsidR="00292077" w:rsidRPr="00164606">
        <w:rPr>
          <w:rFonts w:eastAsia="Calibri"/>
          <w:sz w:val="20"/>
          <w:szCs w:val="20"/>
          <w:lang w:eastAsia="en-US"/>
        </w:rPr>
        <w:t>(</w:t>
      </w:r>
      <w:r w:rsidRPr="00164606">
        <w:rPr>
          <w:rFonts w:eastAsia="Calibri"/>
          <w:sz w:val="20"/>
          <w:szCs w:val="20"/>
          <w:lang w:eastAsia="en-US"/>
        </w:rPr>
        <w:t>2019</w:t>
      </w:r>
      <w:r w:rsidR="00292077" w:rsidRPr="00164606">
        <w:rPr>
          <w:rFonts w:eastAsia="Calibri"/>
          <w:sz w:val="20"/>
          <w:szCs w:val="20"/>
          <w:lang w:eastAsia="en-US"/>
        </w:rPr>
        <w:t>)</w:t>
      </w:r>
      <w:r w:rsidRPr="00164606">
        <w:rPr>
          <w:rFonts w:eastAsia="Calibri"/>
          <w:sz w:val="20"/>
          <w:szCs w:val="20"/>
          <w:lang w:eastAsia="en-US"/>
        </w:rPr>
        <w:t>. Sėjos ir tręšimo normų poveikis sėjamosios kanapės (</w:t>
      </w:r>
      <w:proofErr w:type="spellStart"/>
      <w:r w:rsidRPr="00164606">
        <w:rPr>
          <w:rFonts w:eastAsia="Calibri"/>
          <w:i/>
          <w:sz w:val="20"/>
          <w:szCs w:val="20"/>
          <w:lang w:eastAsia="en-US"/>
        </w:rPr>
        <w:t>Cannabis</w:t>
      </w:r>
      <w:proofErr w:type="spellEnd"/>
      <w:r w:rsidRPr="00164606">
        <w:rPr>
          <w:rFonts w:eastAsia="Calibri"/>
          <w:i/>
          <w:sz w:val="20"/>
          <w:szCs w:val="20"/>
          <w:lang w:eastAsia="en-US"/>
        </w:rPr>
        <w:t xml:space="preserve"> </w:t>
      </w:r>
      <w:proofErr w:type="spellStart"/>
      <w:r w:rsidRPr="00164606">
        <w:rPr>
          <w:rFonts w:eastAsia="Calibri"/>
          <w:i/>
          <w:sz w:val="20"/>
          <w:szCs w:val="20"/>
          <w:lang w:eastAsia="en-US"/>
        </w:rPr>
        <w:t>sativa</w:t>
      </w:r>
      <w:proofErr w:type="spellEnd"/>
      <w:r w:rsidRPr="00164606">
        <w:rPr>
          <w:rFonts w:eastAsia="Calibri"/>
          <w:sz w:val="20"/>
          <w:szCs w:val="20"/>
          <w:lang w:eastAsia="en-US"/>
        </w:rPr>
        <w:t xml:space="preserve"> L.) produktyvumui. </w:t>
      </w:r>
      <w:r w:rsidRPr="00164606">
        <w:rPr>
          <w:rFonts w:eastAsia="Calibri"/>
          <w:i/>
          <w:sz w:val="20"/>
          <w:szCs w:val="20"/>
          <w:lang w:eastAsia="en-US"/>
        </w:rPr>
        <w:t>Žemės ūkio mokslai</w:t>
      </w:r>
      <w:r w:rsidR="0084212C" w:rsidRPr="00164606">
        <w:rPr>
          <w:rFonts w:eastAsia="Calibri"/>
          <w:i/>
          <w:iCs/>
          <w:sz w:val="20"/>
          <w:szCs w:val="20"/>
          <w:lang w:eastAsia="en-US"/>
        </w:rPr>
        <w:t>,</w:t>
      </w:r>
      <w:r w:rsidRPr="00164606">
        <w:rPr>
          <w:rFonts w:eastAsia="Calibri"/>
          <w:i/>
          <w:iCs/>
          <w:sz w:val="20"/>
          <w:szCs w:val="20"/>
          <w:lang w:eastAsia="en-US"/>
        </w:rPr>
        <w:t xml:space="preserve"> </w:t>
      </w:r>
      <w:r w:rsidR="00C1043B" w:rsidRPr="00164606">
        <w:rPr>
          <w:rFonts w:eastAsia="Calibri"/>
          <w:iCs/>
          <w:sz w:val="20"/>
          <w:szCs w:val="20"/>
          <w:lang w:eastAsia="en-US"/>
        </w:rPr>
        <w:t>26</w:t>
      </w:r>
      <w:r w:rsidR="0084212C" w:rsidRPr="00164606">
        <w:rPr>
          <w:rFonts w:eastAsia="Calibri"/>
          <w:iCs/>
          <w:sz w:val="20"/>
          <w:szCs w:val="20"/>
          <w:lang w:eastAsia="en-US"/>
        </w:rPr>
        <w:t>(</w:t>
      </w:r>
      <w:r w:rsidRPr="00164606">
        <w:rPr>
          <w:rFonts w:eastAsia="Calibri"/>
          <w:iCs/>
          <w:sz w:val="20"/>
          <w:szCs w:val="20"/>
          <w:lang w:eastAsia="en-US"/>
        </w:rPr>
        <w:t>2</w:t>
      </w:r>
      <w:r w:rsidR="0084212C" w:rsidRPr="00164606">
        <w:rPr>
          <w:rFonts w:eastAsia="Calibri"/>
          <w:sz w:val="20"/>
          <w:szCs w:val="20"/>
          <w:lang w:eastAsia="en-US"/>
        </w:rPr>
        <w:t>)</w:t>
      </w:r>
      <w:r w:rsidRPr="00164606">
        <w:rPr>
          <w:rFonts w:eastAsia="Calibri"/>
          <w:sz w:val="20"/>
          <w:szCs w:val="20"/>
          <w:lang w:eastAsia="en-US"/>
        </w:rPr>
        <w:t>, 72–82.</w:t>
      </w:r>
    </w:p>
    <w:p w14:paraId="1A0DC2FE" w14:textId="0A626945" w:rsidR="005509EB" w:rsidRPr="00164606" w:rsidRDefault="005509EB" w:rsidP="00257D60">
      <w:pPr>
        <w:pStyle w:val="ListParagraph"/>
        <w:numPr>
          <w:ilvl w:val="0"/>
          <w:numId w:val="3"/>
        </w:numPr>
        <w:tabs>
          <w:tab w:val="left" w:pos="851"/>
        </w:tabs>
        <w:spacing w:line="240" w:lineRule="auto"/>
        <w:ind w:left="0" w:firstLine="567"/>
        <w:contextualSpacing w:val="0"/>
        <w:jc w:val="both"/>
        <w:rPr>
          <w:rStyle w:val="y2iqfc"/>
          <w:rFonts w:eastAsia="Calibri"/>
          <w:sz w:val="20"/>
          <w:szCs w:val="20"/>
          <w:lang w:eastAsia="en-US"/>
        </w:rPr>
      </w:pPr>
      <w:proofErr w:type="spellStart"/>
      <w:r w:rsidRPr="00164606">
        <w:rPr>
          <w:rStyle w:val="y2iqfc"/>
          <w:color w:val="202124"/>
          <w:sz w:val="20"/>
          <w:szCs w:val="20"/>
        </w:rPr>
        <w:t>Gargasas</w:t>
      </w:r>
      <w:proofErr w:type="spellEnd"/>
      <w:r w:rsidRPr="00164606">
        <w:rPr>
          <w:rStyle w:val="y2iqfc"/>
          <w:color w:val="202124"/>
          <w:sz w:val="20"/>
          <w:szCs w:val="20"/>
        </w:rPr>
        <w:t xml:space="preserve"> A., Ramanauskas J. </w:t>
      </w:r>
      <w:r w:rsidR="00292077" w:rsidRPr="00164606">
        <w:rPr>
          <w:rStyle w:val="y2iqfc"/>
          <w:color w:val="202124"/>
          <w:sz w:val="20"/>
          <w:szCs w:val="20"/>
        </w:rPr>
        <w:t>(</w:t>
      </w:r>
      <w:r w:rsidRPr="00164606">
        <w:rPr>
          <w:rStyle w:val="y2iqfc"/>
          <w:color w:val="202124"/>
          <w:sz w:val="20"/>
          <w:szCs w:val="20"/>
        </w:rPr>
        <w:t>2003</w:t>
      </w:r>
      <w:r w:rsidR="00292077" w:rsidRPr="00164606">
        <w:rPr>
          <w:rStyle w:val="y2iqfc"/>
          <w:color w:val="202124"/>
          <w:sz w:val="20"/>
          <w:szCs w:val="20"/>
        </w:rPr>
        <w:t>)</w:t>
      </w:r>
      <w:r w:rsidRPr="00164606">
        <w:rPr>
          <w:rStyle w:val="y2iqfc"/>
          <w:color w:val="202124"/>
          <w:sz w:val="20"/>
          <w:szCs w:val="20"/>
        </w:rPr>
        <w:t>. Ūkių restruktūrizavimo galimybių panaudojant SAPARD paramą tyrimai. Lietuvos žemės ūkio universiteto Ekonomikos ir vadybos fakulteto tyrimo ataskaita.</w:t>
      </w:r>
    </w:p>
    <w:p w14:paraId="1CFE483E" w14:textId="77777777" w:rsidR="005509EB" w:rsidRPr="00164606" w:rsidRDefault="005509EB" w:rsidP="00257D60">
      <w:pPr>
        <w:pStyle w:val="ListParagraph"/>
        <w:numPr>
          <w:ilvl w:val="0"/>
          <w:numId w:val="3"/>
        </w:numPr>
        <w:tabs>
          <w:tab w:val="left" w:pos="851"/>
        </w:tabs>
        <w:spacing w:line="240" w:lineRule="auto"/>
        <w:ind w:left="0" w:firstLine="567"/>
        <w:contextualSpacing w:val="0"/>
        <w:jc w:val="both"/>
        <w:rPr>
          <w:rStyle w:val="y2iqfc"/>
          <w:rFonts w:eastAsia="Calibri"/>
          <w:sz w:val="20"/>
          <w:szCs w:val="20"/>
          <w:lang w:eastAsia="en-US"/>
        </w:rPr>
      </w:pPr>
      <w:r w:rsidRPr="00164606">
        <w:rPr>
          <w:rStyle w:val="y2iqfc"/>
          <w:color w:val="202124"/>
          <w:sz w:val="20"/>
          <w:szCs w:val="20"/>
        </w:rPr>
        <w:t xml:space="preserve">Lietuvos nacionalinė vertybinių popierių birža. 2004 m. Viešo akcijų pardavimo pradžia. Prieiga per internetą:  </w:t>
      </w:r>
      <w:hyperlink r:id="rId20" w:history="1">
        <w:r w:rsidRPr="00164606">
          <w:rPr>
            <w:rStyle w:val="Hyperlink"/>
            <w:sz w:val="20"/>
            <w:szCs w:val="20"/>
          </w:rPr>
          <w:t>http://www.nse.lt/nvpb/index_en.php?page=BPzyn&amp;unq=3530</w:t>
        </w:r>
      </w:hyperlink>
      <w:r w:rsidRPr="00164606">
        <w:rPr>
          <w:rStyle w:val="y2iqfc"/>
          <w:color w:val="202124"/>
          <w:sz w:val="20"/>
          <w:szCs w:val="20"/>
        </w:rPr>
        <w:t xml:space="preserve">  (žiūrėta 2014-12-10)</w:t>
      </w:r>
    </w:p>
    <w:p w14:paraId="6D8AB344" w14:textId="77777777" w:rsidR="00164606" w:rsidRPr="00164606" w:rsidRDefault="00164606" w:rsidP="00164606">
      <w:pPr>
        <w:pStyle w:val="ListParagraph"/>
        <w:numPr>
          <w:ilvl w:val="0"/>
          <w:numId w:val="3"/>
        </w:numPr>
        <w:tabs>
          <w:tab w:val="left" w:pos="851"/>
        </w:tabs>
        <w:spacing w:line="240" w:lineRule="auto"/>
        <w:ind w:left="0" w:firstLine="567"/>
        <w:contextualSpacing w:val="0"/>
        <w:jc w:val="both"/>
        <w:rPr>
          <w:color w:val="000000"/>
          <w:sz w:val="20"/>
          <w:szCs w:val="20"/>
          <w:lang w:eastAsia="lt-LT"/>
        </w:rPr>
      </w:pPr>
      <w:proofErr w:type="spellStart"/>
      <w:r w:rsidRPr="00164606">
        <w:rPr>
          <w:color w:val="000000"/>
          <w:sz w:val="20"/>
          <w:szCs w:val="20"/>
        </w:rPr>
        <w:t>OpenAI</w:t>
      </w:r>
      <w:proofErr w:type="spellEnd"/>
      <w:r w:rsidRPr="00164606">
        <w:rPr>
          <w:color w:val="000000"/>
          <w:sz w:val="20"/>
          <w:szCs w:val="20"/>
        </w:rPr>
        <w:t xml:space="preserve">. (2023). </w:t>
      </w:r>
      <w:proofErr w:type="spellStart"/>
      <w:r w:rsidRPr="00164606">
        <w:rPr>
          <w:i/>
          <w:iCs/>
          <w:color w:val="000000"/>
          <w:sz w:val="20"/>
          <w:szCs w:val="20"/>
        </w:rPr>
        <w:t>ChatGPT</w:t>
      </w:r>
      <w:proofErr w:type="spellEnd"/>
      <w:r w:rsidRPr="00164606">
        <w:rPr>
          <w:color w:val="000000"/>
          <w:sz w:val="20"/>
          <w:szCs w:val="20"/>
        </w:rPr>
        <w:t xml:space="preserve"> (3.5 versija) [Didysis kalbos modelis]. Prieiga per internetą: </w:t>
      </w:r>
      <w:hyperlink r:id="rId21" w:history="1">
        <w:r w:rsidRPr="00164606">
          <w:rPr>
            <w:rStyle w:val="Hyperlink"/>
            <w:sz w:val="20"/>
            <w:szCs w:val="20"/>
          </w:rPr>
          <w:t>https://chat.openai.com/chat</w:t>
        </w:r>
      </w:hyperlink>
      <w:r w:rsidRPr="00164606">
        <w:rPr>
          <w:color w:val="000000"/>
          <w:sz w:val="20"/>
          <w:szCs w:val="20"/>
        </w:rPr>
        <w:t xml:space="preserve">. Užklausa: „Koks yra trečiasis darnaus vystymosi tikslas?“ </w:t>
      </w:r>
      <w:r w:rsidRPr="00164606">
        <w:rPr>
          <w:rStyle w:val="y2iqfc"/>
          <w:color w:val="202124"/>
          <w:sz w:val="20"/>
          <w:szCs w:val="20"/>
        </w:rPr>
        <w:t>(žiūrėta 2024-01-10)</w:t>
      </w:r>
    </w:p>
    <w:p w14:paraId="4FB690DE" w14:textId="4176C1B1" w:rsidR="00D15377" w:rsidRPr="00164606" w:rsidRDefault="005509EB" w:rsidP="000F1992">
      <w:pPr>
        <w:pStyle w:val="ListParagraph"/>
        <w:numPr>
          <w:ilvl w:val="0"/>
          <w:numId w:val="3"/>
        </w:numPr>
        <w:tabs>
          <w:tab w:val="left" w:pos="851"/>
        </w:tabs>
        <w:spacing w:line="240" w:lineRule="auto"/>
        <w:ind w:left="0" w:firstLine="567"/>
        <w:contextualSpacing w:val="0"/>
        <w:jc w:val="both"/>
        <w:rPr>
          <w:rStyle w:val="y2iqfc"/>
          <w:rFonts w:eastAsia="Calibri"/>
          <w:sz w:val="20"/>
          <w:szCs w:val="20"/>
          <w:lang w:eastAsia="en-US"/>
        </w:rPr>
      </w:pPr>
      <w:r w:rsidRPr="00164606">
        <w:rPr>
          <w:rStyle w:val="y2iqfc"/>
          <w:rFonts w:eastAsia="Calibri"/>
          <w:sz w:val="20"/>
          <w:szCs w:val="20"/>
          <w:lang w:eastAsia="en-US"/>
        </w:rPr>
        <w:t xml:space="preserve">Šarauskis E. </w:t>
      </w:r>
      <w:r w:rsidR="00292077" w:rsidRPr="00164606">
        <w:rPr>
          <w:rStyle w:val="y2iqfc"/>
          <w:rFonts w:eastAsia="Calibri"/>
          <w:sz w:val="20"/>
          <w:szCs w:val="20"/>
          <w:lang w:eastAsia="en-US"/>
        </w:rPr>
        <w:t>(</w:t>
      </w:r>
      <w:r w:rsidRPr="00164606">
        <w:rPr>
          <w:rStyle w:val="y2iqfc"/>
          <w:rFonts w:eastAsia="Calibri"/>
          <w:sz w:val="20"/>
          <w:szCs w:val="20"/>
          <w:lang w:eastAsia="en-US"/>
        </w:rPr>
        <w:t>2017</w:t>
      </w:r>
      <w:r w:rsidR="00292077" w:rsidRPr="00164606">
        <w:rPr>
          <w:rStyle w:val="y2iqfc"/>
          <w:rFonts w:eastAsia="Calibri"/>
          <w:sz w:val="20"/>
          <w:szCs w:val="20"/>
          <w:lang w:eastAsia="en-US"/>
        </w:rPr>
        <w:t>)</w:t>
      </w:r>
      <w:r w:rsidRPr="00164606">
        <w:rPr>
          <w:rStyle w:val="y2iqfc"/>
          <w:rFonts w:eastAsia="Calibri"/>
          <w:sz w:val="20"/>
          <w:szCs w:val="20"/>
          <w:lang w:eastAsia="en-US"/>
        </w:rPr>
        <w:t xml:space="preserve">. </w:t>
      </w:r>
      <w:r w:rsidRPr="00164606">
        <w:rPr>
          <w:rFonts w:eastAsia="Calibri"/>
          <w:sz w:val="20"/>
          <w:szCs w:val="20"/>
          <w:lang w:eastAsia="en-US"/>
        </w:rPr>
        <w:t xml:space="preserve">Žemės dirbimas: energinis, aplinkosauginis ir ekonominis vertinimas. Mano ūkis. </w:t>
      </w:r>
      <w:r w:rsidRPr="00164606">
        <w:rPr>
          <w:rStyle w:val="y2iqfc"/>
          <w:color w:val="202124"/>
          <w:sz w:val="20"/>
          <w:szCs w:val="20"/>
        </w:rPr>
        <w:t xml:space="preserve">Prieiga per internetą: </w:t>
      </w:r>
      <w:hyperlink r:id="rId22" w:history="1">
        <w:r w:rsidRPr="00164606">
          <w:rPr>
            <w:rStyle w:val="Hyperlink"/>
            <w:sz w:val="20"/>
            <w:szCs w:val="20"/>
          </w:rPr>
          <w:t>https://www.manoukis.lt/mano-ukis-zurnalas/2017/02/zemes-dirbimas-energinis-aplinkosauginis-ir-ekonominis-vertinimas/</w:t>
        </w:r>
      </w:hyperlink>
      <w:r w:rsidRPr="00164606">
        <w:rPr>
          <w:rStyle w:val="y2iqfc"/>
          <w:color w:val="202124"/>
          <w:sz w:val="20"/>
          <w:szCs w:val="20"/>
        </w:rPr>
        <w:t xml:space="preserve">  (žiūrėta 2019-01-10)</w:t>
      </w:r>
      <w:r w:rsidR="00164606" w:rsidRPr="00164606">
        <w:rPr>
          <w:rStyle w:val="y2iqfc"/>
          <w:color w:val="202124"/>
          <w:sz w:val="20"/>
          <w:szCs w:val="20"/>
        </w:rPr>
        <w:t>.</w:t>
      </w:r>
    </w:p>
    <w:p w14:paraId="4F54EDCC" w14:textId="77777777" w:rsidR="00FF3DE9" w:rsidRPr="00920602" w:rsidRDefault="00FF3DE9" w:rsidP="00241F11">
      <w:pPr>
        <w:spacing w:line="240" w:lineRule="exact"/>
        <w:ind w:firstLine="567"/>
        <w:rPr>
          <w:rFonts w:eastAsia="Calibri"/>
          <w:b/>
          <w:bCs/>
          <w:szCs w:val="24"/>
          <w:lang w:eastAsia="en-US"/>
        </w:rPr>
      </w:pPr>
    </w:p>
    <w:p w14:paraId="22DA7E64" w14:textId="77777777" w:rsidR="00D00C19" w:rsidRPr="00920602" w:rsidRDefault="00D00C19" w:rsidP="00241F11">
      <w:pPr>
        <w:spacing w:line="240" w:lineRule="auto"/>
        <w:rPr>
          <w:rFonts w:eastAsia="Calibri"/>
          <w:b/>
          <w:bCs/>
          <w:sz w:val="20"/>
          <w:szCs w:val="20"/>
          <w:lang w:eastAsia="en-US"/>
        </w:rPr>
      </w:pPr>
      <w:r w:rsidRPr="00920602">
        <w:rPr>
          <w:rFonts w:eastAsia="Calibri"/>
          <w:b/>
          <w:bCs/>
          <w:sz w:val="20"/>
          <w:szCs w:val="20"/>
          <w:lang w:eastAsia="en-US"/>
        </w:rPr>
        <w:tab/>
      </w:r>
      <w:r w:rsidR="001353A0" w:rsidRPr="00920602">
        <w:rPr>
          <w:rFonts w:eastAsia="Calibri"/>
          <w:b/>
          <w:bCs/>
          <w:sz w:val="20"/>
          <w:szCs w:val="20"/>
          <w:lang w:eastAsia="en-US"/>
        </w:rPr>
        <w:tab/>
      </w:r>
    </w:p>
    <w:p w14:paraId="332F9161" w14:textId="77777777" w:rsidR="00D00C19" w:rsidRPr="00154844" w:rsidRDefault="00241F11" w:rsidP="00241F11">
      <w:pPr>
        <w:pStyle w:val="PlainText"/>
        <w:ind w:firstLine="567"/>
        <w:rPr>
          <w:rFonts w:ascii="Times New Roman" w:hAnsi="Times New Roman" w:cs="Times New Roman"/>
          <w:b/>
          <w:caps/>
          <w:sz w:val="20"/>
          <w:szCs w:val="20"/>
        </w:rPr>
      </w:pPr>
      <w:r w:rsidRPr="00154844">
        <w:rPr>
          <w:rFonts w:ascii="Times New Roman" w:hAnsi="Times New Roman" w:cs="Times New Roman"/>
          <w:b/>
          <w:caps/>
          <w:sz w:val="20"/>
          <w:szCs w:val="20"/>
        </w:rPr>
        <w:t xml:space="preserve">Article </w:t>
      </w:r>
      <w:r w:rsidR="00D00C19" w:rsidRPr="00154844">
        <w:rPr>
          <w:rFonts w:ascii="Times New Roman" w:hAnsi="Times New Roman" w:cs="Times New Roman"/>
          <w:b/>
          <w:caps/>
          <w:sz w:val="20"/>
          <w:szCs w:val="20"/>
        </w:rPr>
        <w:t>title in English</w:t>
      </w:r>
    </w:p>
    <w:p w14:paraId="42E901EA" w14:textId="77777777" w:rsidR="001353A0" w:rsidRPr="00154844" w:rsidRDefault="001353A0" w:rsidP="00241F11">
      <w:pPr>
        <w:spacing w:line="240" w:lineRule="auto"/>
        <w:jc w:val="center"/>
        <w:rPr>
          <w:rFonts w:eastAsia="Calibri"/>
          <w:b/>
          <w:bCs/>
          <w:sz w:val="20"/>
          <w:szCs w:val="20"/>
          <w:lang w:eastAsia="en-US"/>
        </w:rPr>
      </w:pPr>
    </w:p>
    <w:p w14:paraId="7FFB5960" w14:textId="1A12D5B8" w:rsidR="001353A0" w:rsidRPr="005B58C7" w:rsidRDefault="00FD3FBF" w:rsidP="00241F11">
      <w:pPr>
        <w:spacing w:line="240" w:lineRule="exact"/>
        <w:ind w:firstLine="567"/>
        <w:rPr>
          <w:rFonts w:eastAsia="Calibri"/>
          <w:b/>
          <w:bCs/>
          <w:sz w:val="20"/>
          <w:szCs w:val="20"/>
          <w:lang w:eastAsia="en-US"/>
        </w:rPr>
      </w:pPr>
      <w:bookmarkStart w:id="0" w:name="_Hlk187847954"/>
      <w:proofErr w:type="spellStart"/>
      <w:r w:rsidRPr="005B58C7">
        <w:rPr>
          <w:rFonts w:eastAsia="Calibri"/>
          <w:b/>
          <w:bCs/>
          <w:sz w:val="20"/>
          <w:szCs w:val="20"/>
          <w:lang w:eastAsia="en-US"/>
        </w:rPr>
        <w:t>Abstract</w:t>
      </w:r>
      <w:proofErr w:type="spellEnd"/>
    </w:p>
    <w:bookmarkEnd w:id="0"/>
    <w:p w14:paraId="68A0C33D" w14:textId="77777777" w:rsidR="00241F11" w:rsidRPr="005B58C7" w:rsidRDefault="00241F11" w:rsidP="00241F11">
      <w:pPr>
        <w:spacing w:line="240" w:lineRule="exact"/>
        <w:ind w:firstLine="567"/>
        <w:rPr>
          <w:rFonts w:eastAsia="Calibri"/>
          <w:b/>
          <w:bCs/>
          <w:sz w:val="20"/>
          <w:szCs w:val="20"/>
          <w:lang w:eastAsia="en-US"/>
        </w:rPr>
      </w:pPr>
    </w:p>
    <w:p w14:paraId="7A6EF5AA" w14:textId="77777777" w:rsidR="00241F11" w:rsidRPr="00154844" w:rsidRDefault="00241F11" w:rsidP="00241F11">
      <w:pPr>
        <w:spacing w:line="240" w:lineRule="exact"/>
        <w:ind w:firstLine="567"/>
        <w:jc w:val="both"/>
        <w:rPr>
          <w:rStyle w:val="y2iqfc"/>
          <w:color w:val="202124"/>
          <w:sz w:val="20"/>
          <w:szCs w:val="20"/>
          <w:lang w:val="en"/>
        </w:rPr>
      </w:pPr>
      <w:r w:rsidRPr="005B58C7">
        <w:rPr>
          <w:rStyle w:val="y2iqfc"/>
          <w:sz w:val="20"/>
          <w:szCs w:val="20"/>
          <w:lang w:val="en"/>
        </w:rPr>
        <w:t xml:space="preserve">One paragraph, representing the content of the article, up to 200 words, </w:t>
      </w:r>
      <w:r w:rsidR="0073785A" w:rsidRPr="005B58C7">
        <w:rPr>
          <w:rStyle w:val="y2iqfc"/>
          <w:sz w:val="20"/>
          <w:szCs w:val="20"/>
          <w:lang w:val="en"/>
        </w:rPr>
        <w:t>which</w:t>
      </w:r>
      <w:r w:rsidRPr="005B58C7">
        <w:rPr>
          <w:rStyle w:val="y2iqfc"/>
          <w:sz w:val="20"/>
          <w:szCs w:val="20"/>
          <w:lang w:val="en"/>
        </w:rPr>
        <w:t xml:space="preserve"> describes the </w:t>
      </w:r>
      <w:r w:rsidR="0073785A" w:rsidRPr="005B58C7">
        <w:rPr>
          <w:rStyle w:val="y2iqfc"/>
          <w:sz w:val="20"/>
          <w:szCs w:val="20"/>
          <w:lang w:val="en"/>
        </w:rPr>
        <w:t>raised</w:t>
      </w:r>
      <w:r w:rsidRPr="005B58C7">
        <w:rPr>
          <w:rStyle w:val="y2iqfc"/>
          <w:sz w:val="20"/>
          <w:szCs w:val="20"/>
          <w:lang w:val="en"/>
        </w:rPr>
        <w:t xml:space="preserve"> issue, applied </w:t>
      </w:r>
      <w:r w:rsidRPr="00154844">
        <w:rPr>
          <w:rStyle w:val="y2iqfc"/>
          <w:sz w:val="20"/>
          <w:szCs w:val="20"/>
          <w:lang w:val="en"/>
        </w:rPr>
        <w:t xml:space="preserve">research methods, </w:t>
      </w:r>
      <w:r w:rsidR="0073785A" w:rsidRPr="00154844">
        <w:rPr>
          <w:rStyle w:val="y2iqfc"/>
          <w:sz w:val="20"/>
          <w:szCs w:val="20"/>
          <w:lang w:val="en"/>
        </w:rPr>
        <w:t>summarize</w:t>
      </w:r>
      <w:r w:rsidRPr="00154844">
        <w:rPr>
          <w:rStyle w:val="y2iqfc"/>
          <w:sz w:val="20"/>
          <w:szCs w:val="20"/>
          <w:lang w:val="en"/>
        </w:rPr>
        <w:t xml:space="preserve"> </w:t>
      </w:r>
      <w:r w:rsidRPr="00154844">
        <w:rPr>
          <w:rStyle w:val="y2iqfc"/>
          <w:color w:val="202124"/>
          <w:sz w:val="20"/>
          <w:szCs w:val="20"/>
          <w:lang w:val="en"/>
        </w:rPr>
        <w:t>the research results, their interpretation, conclusions.</w:t>
      </w:r>
    </w:p>
    <w:p w14:paraId="024236EB" w14:textId="77777777" w:rsidR="00154844" w:rsidRPr="00154844" w:rsidRDefault="00154844" w:rsidP="00241F11">
      <w:pPr>
        <w:spacing w:line="240" w:lineRule="auto"/>
        <w:ind w:firstLine="567"/>
        <w:jc w:val="both"/>
        <w:rPr>
          <w:rStyle w:val="y2iqfc"/>
          <w:b/>
          <w:color w:val="202124"/>
          <w:sz w:val="20"/>
          <w:szCs w:val="20"/>
          <w:lang w:val="en"/>
        </w:rPr>
      </w:pPr>
    </w:p>
    <w:p w14:paraId="0DD37A4A" w14:textId="228C7A72" w:rsidR="00241F11" w:rsidRPr="00154844" w:rsidRDefault="00241F11" w:rsidP="00241F11">
      <w:pPr>
        <w:spacing w:line="240" w:lineRule="auto"/>
        <w:ind w:firstLine="567"/>
        <w:jc w:val="both"/>
        <w:rPr>
          <w:sz w:val="20"/>
          <w:szCs w:val="20"/>
          <w:lang w:eastAsia="lt-LT"/>
        </w:rPr>
      </w:pPr>
      <w:r w:rsidRPr="00154844">
        <w:rPr>
          <w:rStyle w:val="y2iqfc"/>
          <w:b/>
          <w:color w:val="202124"/>
          <w:sz w:val="20"/>
          <w:szCs w:val="20"/>
          <w:lang w:val="en"/>
        </w:rPr>
        <w:t>Keywords:</w:t>
      </w:r>
      <w:r w:rsidRPr="00154844">
        <w:rPr>
          <w:rStyle w:val="y2iqfc"/>
          <w:color w:val="202124"/>
          <w:sz w:val="20"/>
          <w:szCs w:val="20"/>
          <w:lang w:val="en"/>
        </w:rPr>
        <w:t xml:space="preserve"> 3-10 keywords related to article. </w:t>
      </w:r>
    </w:p>
    <w:sectPr w:rsidR="00241F11" w:rsidRPr="00154844" w:rsidSect="00C622D6">
      <w:headerReference w:type="first" r:id="rId23"/>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55736" w14:textId="77777777" w:rsidR="008863E7" w:rsidRDefault="008863E7" w:rsidP="003615CD">
      <w:pPr>
        <w:spacing w:line="240" w:lineRule="auto"/>
      </w:pPr>
      <w:r>
        <w:separator/>
      </w:r>
    </w:p>
  </w:endnote>
  <w:endnote w:type="continuationSeparator" w:id="0">
    <w:p w14:paraId="4B562591" w14:textId="77777777" w:rsidR="008863E7" w:rsidRDefault="008863E7" w:rsidP="003615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818A" w14:textId="77777777" w:rsidR="008863E7" w:rsidRDefault="008863E7" w:rsidP="003615CD">
      <w:pPr>
        <w:spacing w:line="240" w:lineRule="auto"/>
      </w:pPr>
      <w:r>
        <w:separator/>
      </w:r>
    </w:p>
  </w:footnote>
  <w:footnote w:type="continuationSeparator" w:id="0">
    <w:p w14:paraId="0512CF47" w14:textId="77777777" w:rsidR="008863E7" w:rsidRDefault="008863E7" w:rsidP="003615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234"/>
      <w:gridCol w:w="3183"/>
    </w:tblGrid>
    <w:tr w:rsidR="009C09FF" w14:paraId="31660BFB" w14:textId="77777777" w:rsidTr="00D534B9">
      <w:tc>
        <w:tcPr>
          <w:tcW w:w="3284" w:type="dxa"/>
          <w:vAlign w:val="bottom"/>
        </w:tcPr>
        <w:bookmarkStart w:id="1" w:name="_Hlk150845021"/>
        <w:p w14:paraId="1C434573" w14:textId="61C0E2B5" w:rsidR="00D534B9" w:rsidRDefault="00000000" w:rsidP="00D534B9">
          <w:pPr>
            <w:pStyle w:val="Header"/>
            <w:tabs>
              <w:tab w:val="clear" w:pos="4513"/>
              <w:tab w:val="clear" w:pos="9026"/>
              <w:tab w:val="left" w:pos="3825"/>
            </w:tabs>
            <w:rPr>
              <w:rFonts w:asciiTheme="majorHAnsi" w:eastAsiaTheme="majorEastAsia" w:hAnsiTheme="majorHAnsi" w:cstheme="majorBidi"/>
              <w:sz w:val="20"/>
            </w:rPr>
          </w:pPr>
          <w:sdt>
            <w:sdtPr>
              <w:rPr>
                <w:rFonts w:asciiTheme="majorHAnsi" w:eastAsiaTheme="majorEastAsia" w:hAnsiTheme="majorHAnsi" w:cstheme="majorBidi"/>
                <w:sz w:val="20"/>
              </w:rPr>
              <w:alias w:val="Title"/>
              <w:id w:val="77738743"/>
              <w:placeholder>
                <w:docPart w:val="607BFB7D860B436BAA9D588BF15BB072"/>
              </w:placeholder>
              <w:dataBinding w:prefixMappings="xmlns:ns0='http://schemas.openxmlformats.org/package/2006/metadata/core-properties' xmlns:ns1='http://purl.org/dc/elements/1.1/'" w:xpath="/ns0:coreProperties[1]/ns1:title[1]" w:storeItemID="{6C3C8BC8-F283-45AE-878A-BAB7291924A1}"/>
              <w:text/>
            </w:sdtPr>
            <w:sdtContent>
              <w:r w:rsidR="00D534B9" w:rsidRPr="00D534B9">
                <w:rPr>
                  <w:rFonts w:asciiTheme="majorHAnsi" w:eastAsiaTheme="majorEastAsia" w:hAnsiTheme="majorHAnsi" w:cstheme="majorBidi"/>
                  <w:sz w:val="20"/>
                </w:rPr>
                <w:t>2</w:t>
              </w:r>
              <w:r w:rsidR="009C09FF">
                <w:rPr>
                  <w:rFonts w:asciiTheme="majorHAnsi" w:eastAsiaTheme="majorEastAsia" w:hAnsiTheme="majorHAnsi" w:cstheme="majorBidi"/>
                  <w:sz w:val="20"/>
                </w:rPr>
                <w:t>3</w:t>
              </w:r>
              <w:r w:rsidR="00D534B9" w:rsidRPr="00D534B9">
                <w:rPr>
                  <w:rFonts w:asciiTheme="majorHAnsi" w:eastAsiaTheme="majorEastAsia" w:hAnsiTheme="majorHAnsi" w:cstheme="majorBidi"/>
                  <w:sz w:val="20"/>
                </w:rPr>
                <w:t>-osios jaunųjų mokslininkų konferencijos straipsnių rinkinys</w:t>
              </w:r>
            </w:sdtContent>
          </w:sdt>
        </w:p>
      </w:tc>
      <w:tc>
        <w:tcPr>
          <w:tcW w:w="3284" w:type="dxa"/>
          <w:vAlign w:val="bottom"/>
        </w:tcPr>
        <w:p w14:paraId="5BCC1156" w14:textId="7DB625FD" w:rsidR="00D534B9" w:rsidRDefault="009C09FF" w:rsidP="00D534B9">
          <w:pPr>
            <w:pStyle w:val="Header"/>
            <w:tabs>
              <w:tab w:val="clear" w:pos="4513"/>
              <w:tab w:val="clear" w:pos="9026"/>
              <w:tab w:val="left" w:pos="3825"/>
            </w:tabs>
            <w:jc w:val="center"/>
            <w:rPr>
              <w:rFonts w:asciiTheme="majorHAnsi" w:eastAsiaTheme="majorEastAsia" w:hAnsiTheme="majorHAnsi" w:cstheme="majorBidi"/>
              <w:sz w:val="20"/>
            </w:rPr>
          </w:pPr>
          <w:r>
            <w:rPr>
              <w:rFonts w:asciiTheme="majorHAnsi" w:eastAsiaTheme="majorEastAsia" w:hAnsiTheme="majorHAnsi" w:cstheme="majorBidi"/>
              <w:noProof/>
              <w:sz w:val="20"/>
            </w:rPr>
            <w:drawing>
              <wp:inline distT="0" distB="0" distL="0" distR="0" wp14:anchorId="4FDC600F" wp14:editId="679FA97B">
                <wp:extent cx="990600" cy="491136"/>
                <wp:effectExtent l="0" t="0" r="0" b="4445"/>
                <wp:docPr id="177180898" name="Picture 1" descr="A blue and black drawing of a bot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0898" name="Picture 1" descr="A blue and black drawing of a bott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09340" cy="500427"/>
                        </a:xfrm>
                        <a:prstGeom prst="rect">
                          <a:avLst/>
                        </a:prstGeom>
                      </pic:spPr>
                    </pic:pic>
                  </a:graphicData>
                </a:graphic>
              </wp:inline>
            </w:drawing>
          </w:r>
        </w:p>
      </w:tc>
      <w:tc>
        <w:tcPr>
          <w:tcW w:w="3285" w:type="dxa"/>
          <w:vAlign w:val="bottom"/>
        </w:tcPr>
        <w:p w14:paraId="3EC1F1CD" w14:textId="2F373A9D" w:rsidR="00D534B9" w:rsidRPr="00D534B9" w:rsidRDefault="00D534B9" w:rsidP="00D534B9">
          <w:pPr>
            <w:pStyle w:val="Header"/>
            <w:tabs>
              <w:tab w:val="clear" w:pos="4513"/>
              <w:tab w:val="clear" w:pos="9026"/>
              <w:tab w:val="left" w:pos="3825"/>
            </w:tabs>
            <w:jc w:val="right"/>
            <w:rPr>
              <w:rFonts w:asciiTheme="majorHAnsi" w:eastAsiaTheme="majorEastAsia" w:hAnsiTheme="majorHAnsi" w:cstheme="majorBidi"/>
              <w:sz w:val="20"/>
            </w:rPr>
          </w:pPr>
        </w:p>
      </w:tc>
    </w:tr>
    <w:bookmarkEnd w:id="1"/>
  </w:tbl>
  <w:p w14:paraId="7B069010" w14:textId="77777777" w:rsidR="003615CD" w:rsidRDefault="00361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430A2"/>
    <w:multiLevelType w:val="hybridMultilevel"/>
    <w:tmpl w:val="02ACD3A0"/>
    <w:lvl w:ilvl="0" w:tplc="0427000F">
      <w:start w:val="1"/>
      <w:numFmt w:val="decimal"/>
      <w:lvlText w:val="%1."/>
      <w:lvlJc w:val="left"/>
      <w:pPr>
        <w:ind w:left="720"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68946E2"/>
    <w:multiLevelType w:val="hybridMultilevel"/>
    <w:tmpl w:val="B77492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4C25D8"/>
    <w:multiLevelType w:val="hybridMultilevel"/>
    <w:tmpl w:val="D184332C"/>
    <w:lvl w:ilvl="0" w:tplc="98F0C8EA">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1D554B"/>
    <w:multiLevelType w:val="hybridMultilevel"/>
    <w:tmpl w:val="A8AA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3307E4"/>
    <w:multiLevelType w:val="hybridMultilevel"/>
    <w:tmpl w:val="D1E01110"/>
    <w:lvl w:ilvl="0" w:tplc="2DE64C06">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FB4417"/>
    <w:multiLevelType w:val="hybridMultilevel"/>
    <w:tmpl w:val="DC404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A1B74E2"/>
    <w:multiLevelType w:val="hybridMultilevel"/>
    <w:tmpl w:val="D6B208F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AB478A6"/>
    <w:multiLevelType w:val="hybridMultilevel"/>
    <w:tmpl w:val="40568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8E17A7"/>
    <w:multiLevelType w:val="hybridMultilevel"/>
    <w:tmpl w:val="194257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B00728"/>
    <w:multiLevelType w:val="hybridMultilevel"/>
    <w:tmpl w:val="6C9049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1CE3C4F"/>
    <w:multiLevelType w:val="hybridMultilevel"/>
    <w:tmpl w:val="CD7EDC7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876551487">
    <w:abstractNumId w:val="2"/>
  </w:num>
  <w:num w:numId="2" w16cid:durableId="584995122">
    <w:abstractNumId w:val="4"/>
  </w:num>
  <w:num w:numId="3" w16cid:durableId="756825013">
    <w:abstractNumId w:val="10"/>
  </w:num>
  <w:num w:numId="4" w16cid:durableId="1052923497">
    <w:abstractNumId w:val="5"/>
  </w:num>
  <w:num w:numId="5" w16cid:durableId="155727807">
    <w:abstractNumId w:val="7"/>
  </w:num>
  <w:num w:numId="6" w16cid:durableId="858467468">
    <w:abstractNumId w:val="8"/>
  </w:num>
  <w:num w:numId="7" w16cid:durableId="288437012">
    <w:abstractNumId w:val="3"/>
  </w:num>
  <w:num w:numId="8" w16cid:durableId="131598154">
    <w:abstractNumId w:val="6"/>
  </w:num>
  <w:num w:numId="9" w16cid:durableId="1408305718">
    <w:abstractNumId w:val="9"/>
  </w:num>
  <w:num w:numId="10" w16cid:durableId="2079982222">
    <w:abstractNumId w:val="0"/>
  </w:num>
  <w:num w:numId="11" w16cid:durableId="513812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A0"/>
    <w:rsid w:val="00020D65"/>
    <w:rsid w:val="00046215"/>
    <w:rsid w:val="00053FF7"/>
    <w:rsid w:val="00065F62"/>
    <w:rsid w:val="000974CA"/>
    <w:rsid w:val="000A1543"/>
    <w:rsid w:val="000B787C"/>
    <w:rsid w:val="000E60F1"/>
    <w:rsid w:val="000F5E09"/>
    <w:rsid w:val="00113A0F"/>
    <w:rsid w:val="00114A23"/>
    <w:rsid w:val="0013077E"/>
    <w:rsid w:val="001353A0"/>
    <w:rsid w:val="001415DD"/>
    <w:rsid w:val="00154844"/>
    <w:rsid w:val="001555CB"/>
    <w:rsid w:val="00164606"/>
    <w:rsid w:val="00170E62"/>
    <w:rsid w:val="00185B37"/>
    <w:rsid w:val="0019148E"/>
    <w:rsid w:val="001A3C6C"/>
    <w:rsid w:val="001A5C1D"/>
    <w:rsid w:val="001D5359"/>
    <w:rsid w:val="001D750B"/>
    <w:rsid w:val="001E7F27"/>
    <w:rsid w:val="001F051A"/>
    <w:rsid w:val="0020564E"/>
    <w:rsid w:val="00213D50"/>
    <w:rsid w:val="00237AD3"/>
    <w:rsid w:val="00241F11"/>
    <w:rsid w:val="00246B7F"/>
    <w:rsid w:val="00257D60"/>
    <w:rsid w:val="0027081D"/>
    <w:rsid w:val="002709D8"/>
    <w:rsid w:val="00292077"/>
    <w:rsid w:val="002F21DE"/>
    <w:rsid w:val="002F53DE"/>
    <w:rsid w:val="00303BA6"/>
    <w:rsid w:val="00307DA9"/>
    <w:rsid w:val="00312C33"/>
    <w:rsid w:val="00321C18"/>
    <w:rsid w:val="00350BE8"/>
    <w:rsid w:val="003615CD"/>
    <w:rsid w:val="00375D94"/>
    <w:rsid w:val="00376A9D"/>
    <w:rsid w:val="003914F8"/>
    <w:rsid w:val="00392802"/>
    <w:rsid w:val="003A32BD"/>
    <w:rsid w:val="003C3208"/>
    <w:rsid w:val="003C5D35"/>
    <w:rsid w:val="003C6EEE"/>
    <w:rsid w:val="00402D62"/>
    <w:rsid w:val="00435810"/>
    <w:rsid w:val="00447F9A"/>
    <w:rsid w:val="0045485D"/>
    <w:rsid w:val="00487A6E"/>
    <w:rsid w:val="004B45FE"/>
    <w:rsid w:val="004B685E"/>
    <w:rsid w:val="004F252F"/>
    <w:rsid w:val="005259E5"/>
    <w:rsid w:val="005509EB"/>
    <w:rsid w:val="005556C4"/>
    <w:rsid w:val="005578A7"/>
    <w:rsid w:val="005756FF"/>
    <w:rsid w:val="005944A4"/>
    <w:rsid w:val="005B58C7"/>
    <w:rsid w:val="005E5412"/>
    <w:rsid w:val="005E624F"/>
    <w:rsid w:val="0062243C"/>
    <w:rsid w:val="0063161D"/>
    <w:rsid w:val="00631A82"/>
    <w:rsid w:val="00637567"/>
    <w:rsid w:val="00646BF6"/>
    <w:rsid w:val="00653C90"/>
    <w:rsid w:val="00663935"/>
    <w:rsid w:val="006904A3"/>
    <w:rsid w:val="00692932"/>
    <w:rsid w:val="006A0B94"/>
    <w:rsid w:val="006B7BC5"/>
    <w:rsid w:val="006D1A32"/>
    <w:rsid w:val="006D3180"/>
    <w:rsid w:val="00705636"/>
    <w:rsid w:val="0073331A"/>
    <w:rsid w:val="007345A1"/>
    <w:rsid w:val="0073785A"/>
    <w:rsid w:val="007406B8"/>
    <w:rsid w:val="007449BE"/>
    <w:rsid w:val="0076441B"/>
    <w:rsid w:val="00785177"/>
    <w:rsid w:val="00793917"/>
    <w:rsid w:val="007C366B"/>
    <w:rsid w:val="007C3AFF"/>
    <w:rsid w:val="007C4E00"/>
    <w:rsid w:val="00806D0D"/>
    <w:rsid w:val="0081165F"/>
    <w:rsid w:val="00816593"/>
    <w:rsid w:val="00834A51"/>
    <w:rsid w:val="0084212C"/>
    <w:rsid w:val="00874850"/>
    <w:rsid w:val="008863E7"/>
    <w:rsid w:val="008C0028"/>
    <w:rsid w:val="008C46AF"/>
    <w:rsid w:val="008C63DD"/>
    <w:rsid w:val="008E0CA7"/>
    <w:rsid w:val="008E77E1"/>
    <w:rsid w:val="009024DF"/>
    <w:rsid w:val="0090367E"/>
    <w:rsid w:val="00910B4F"/>
    <w:rsid w:val="00920602"/>
    <w:rsid w:val="009851A9"/>
    <w:rsid w:val="00986B94"/>
    <w:rsid w:val="009A43F0"/>
    <w:rsid w:val="009A7E6E"/>
    <w:rsid w:val="009C0312"/>
    <w:rsid w:val="009C09FF"/>
    <w:rsid w:val="009F551E"/>
    <w:rsid w:val="00A16C6D"/>
    <w:rsid w:val="00A22D28"/>
    <w:rsid w:val="00A40CAE"/>
    <w:rsid w:val="00A554E5"/>
    <w:rsid w:val="00A8091C"/>
    <w:rsid w:val="00A878EE"/>
    <w:rsid w:val="00A90704"/>
    <w:rsid w:val="00A9643A"/>
    <w:rsid w:val="00AE3F95"/>
    <w:rsid w:val="00AF4A1E"/>
    <w:rsid w:val="00B0139B"/>
    <w:rsid w:val="00B4003B"/>
    <w:rsid w:val="00B523B2"/>
    <w:rsid w:val="00B52EC9"/>
    <w:rsid w:val="00B6797D"/>
    <w:rsid w:val="00B8699B"/>
    <w:rsid w:val="00BA2037"/>
    <w:rsid w:val="00BB3069"/>
    <w:rsid w:val="00BD3D9E"/>
    <w:rsid w:val="00BE1530"/>
    <w:rsid w:val="00BE186D"/>
    <w:rsid w:val="00BF0D1B"/>
    <w:rsid w:val="00BF4411"/>
    <w:rsid w:val="00C0473C"/>
    <w:rsid w:val="00C0702C"/>
    <w:rsid w:val="00C1043B"/>
    <w:rsid w:val="00C622D6"/>
    <w:rsid w:val="00C84117"/>
    <w:rsid w:val="00C843A8"/>
    <w:rsid w:val="00CA7C90"/>
    <w:rsid w:val="00CD4892"/>
    <w:rsid w:val="00CD4D2C"/>
    <w:rsid w:val="00CF1016"/>
    <w:rsid w:val="00CF2596"/>
    <w:rsid w:val="00CF2FF0"/>
    <w:rsid w:val="00D00C19"/>
    <w:rsid w:val="00D14EF5"/>
    <w:rsid w:val="00D15377"/>
    <w:rsid w:val="00D20F2D"/>
    <w:rsid w:val="00D534B9"/>
    <w:rsid w:val="00D54D7E"/>
    <w:rsid w:val="00D75B23"/>
    <w:rsid w:val="00D83B90"/>
    <w:rsid w:val="00D843D9"/>
    <w:rsid w:val="00DA2D17"/>
    <w:rsid w:val="00DA3F3E"/>
    <w:rsid w:val="00DA46B7"/>
    <w:rsid w:val="00DB0C09"/>
    <w:rsid w:val="00DE3443"/>
    <w:rsid w:val="00DE5B94"/>
    <w:rsid w:val="00E005BE"/>
    <w:rsid w:val="00E10535"/>
    <w:rsid w:val="00E208A1"/>
    <w:rsid w:val="00E4767F"/>
    <w:rsid w:val="00E54513"/>
    <w:rsid w:val="00E90640"/>
    <w:rsid w:val="00E9632D"/>
    <w:rsid w:val="00E970B7"/>
    <w:rsid w:val="00EA18FB"/>
    <w:rsid w:val="00EA3524"/>
    <w:rsid w:val="00EA426E"/>
    <w:rsid w:val="00EC16B3"/>
    <w:rsid w:val="00ED50E9"/>
    <w:rsid w:val="00EE53CF"/>
    <w:rsid w:val="00EF35E4"/>
    <w:rsid w:val="00F06EAF"/>
    <w:rsid w:val="00F16034"/>
    <w:rsid w:val="00F35DF7"/>
    <w:rsid w:val="00F42A6B"/>
    <w:rsid w:val="00F53C98"/>
    <w:rsid w:val="00F60915"/>
    <w:rsid w:val="00F7392E"/>
    <w:rsid w:val="00F953B8"/>
    <w:rsid w:val="00FA0BA7"/>
    <w:rsid w:val="00FA1DFB"/>
    <w:rsid w:val="00FB5D3A"/>
    <w:rsid w:val="00FB6296"/>
    <w:rsid w:val="00FD3FBF"/>
    <w:rsid w:val="00FF3DE9"/>
    <w:rsid w:val="00FF6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F471"/>
  <w15:docId w15:val="{29DEEDFC-93BD-4893-8841-7F72C08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A0"/>
    <w:pPr>
      <w:spacing w:after="0" w:line="360" w:lineRule="auto"/>
    </w:pPr>
    <w:rPr>
      <w:rFonts w:ascii="Times New Roman" w:eastAsia="Times New Roman" w:hAnsi="Times New Roman" w:cs="Times New Roman"/>
      <w:sz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353A0"/>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353A0"/>
    <w:rPr>
      <w:rFonts w:ascii="Calibri" w:hAnsi="Calibri"/>
      <w:szCs w:val="21"/>
    </w:rPr>
  </w:style>
  <w:style w:type="paragraph" w:styleId="BalloonText">
    <w:name w:val="Balloon Text"/>
    <w:basedOn w:val="Normal"/>
    <w:link w:val="BalloonTextChar"/>
    <w:uiPriority w:val="99"/>
    <w:semiHidden/>
    <w:unhideWhenUsed/>
    <w:rsid w:val="001353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3A0"/>
    <w:rPr>
      <w:rFonts w:ascii="Tahoma" w:eastAsia="Times New Roman" w:hAnsi="Tahoma" w:cs="Tahoma"/>
      <w:sz w:val="16"/>
      <w:szCs w:val="16"/>
      <w:lang w:eastAsia="ru-RU"/>
    </w:rPr>
  </w:style>
  <w:style w:type="paragraph" w:styleId="Header">
    <w:name w:val="header"/>
    <w:basedOn w:val="Normal"/>
    <w:link w:val="HeaderChar"/>
    <w:uiPriority w:val="99"/>
    <w:unhideWhenUsed/>
    <w:rsid w:val="003615CD"/>
    <w:pPr>
      <w:tabs>
        <w:tab w:val="center" w:pos="4513"/>
        <w:tab w:val="right" w:pos="9026"/>
      </w:tabs>
      <w:spacing w:line="240" w:lineRule="auto"/>
    </w:pPr>
  </w:style>
  <w:style w:type="character" w:customStyle="1" w:styleId="HeaderChar">
    <w:name w:val="Header Char"/>
    <w:basedOn w:val="DefaultParagraphFont"/>
    <w:link w:val="Header"/>
    <w:uiPriority w:val="99"/>
    <w:rsid w:val="003615CD"/>
    <w:rPr>
      <w:rFonts w:ascii="Times New Roman" w:eastAsia="Times New Roman" w:hAnsi="Times New Roman" w:cs="Times New Roman"/>
      <w:sz w:val="24"/>
      <w:lang w:eastAsia="ru-RU"/>
    </w:rPr>
  </w:style>
  <w:style w:type="paragraph" w:styleId="Footer">
    <w:name w:val="footer"/>
    <w:basedOn w:val="Normal"/>
    <w:link w:val="FooterChar"/>
    <w:uiPriority w:val="99"/>
    <w:unhideWhenUsed/>
    <w:rsid w:val="003615CD"/>
    <w:pPr>
      <w:tabs>
        <w:tab w:val="center" w:pos="4513"/>
        <w:tab w:val="right" w:pos="9026"/>
      </w:tabs>
      <w:spacing w:line="240" w:lineRule="auto"/>
    </w:pPr>
  </w:style>
  <w:style w:type="character" w:customStyle="1" w:styleId="FooterChar">
    <w:name w:val="Footer Char"/>
    <w:basedOn w:val="DefaultParagraphFont"/>
    <w:link w:val="Footer"/>
    <w:uiPriority w:val="99"/>
    <w:rsid w:val="003615CD"/>
    <w:rPr>
      <w:rFonts w:ascii="Times New Roman" w:eastAsia="Times New Roman" w:hAnsi="Times New Roman" w:cs="Times New Roman"/>
      <w:sz w:val="24"/>
      <w:lang w:eastAsia="ru-RU"/>
    </w:rPr>
  </w:style>
  <w:style w:type="paragraph" w:styleId="FootnoteText">
    <w:name w:val="footnote text"/>
    <w:basedOn w:val="Normal"/>
    <w:link w:val="FootnoteTextChar"/>
    <w:uiPriority w:val="99"/>
    <w:semiHidden/>
    <w:unhideWhenUsed/>
    <w:rsid w:val="006A0B94"/>
    <w:pPr>
      <w:spacing w:line="240" w:lineRule="auto"/>
    </w:pPr>
    <w:rPr>
      <w:sz w:val="20"/>
      <w:szCs w:val="20"/>
    </w:rPr>
  </w:style>
  <w:style w:type="character" w:customStyle="1" w:styleId="FootnoteTextChar">
    <w:name w:val="Footnote Text Char"/>
    <w:basedOn w:val="DefaultParagraphFont"/>
    <w:link w:val="FootnoteText"/>
    <w:uiPriority w:val="99"/>
    <w:semiHidden/>
    <w:rsid w:val="006A0B94"/>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6A0B94"/>
    <w:rPr>
      <w:vertAlign w:val="superscript"/>
    </w:rPr>
  </w:style>
  <w:style w:type="character" w:styleId="Hyperlink">
    <w:name w:val="Hyperlink"/>
    <w:basedOn w:val="DefaultParagraphFont"/>
    <w:uiPriority w:val="99"/>
    <w:unhideWhenUsed/>
    <w:rsid w:val="00CF1016"/>
    <w:rPr>
      <w:color w:val="0000FF" w:themeColor="hyperlink"/>
      <w:u w:val="single"/>
    </w:rPr>
  </w:style>
  <w:style w:type="paragraph" w:styleId="HTMLPreformatted">
    <w:name w:val="HTML Preformatted"/>
    <w:basedOn w:val="Normal"/>
    <w:link w:val="HTMLPreformattedChar"/>
    <w:uiPriority w:val="99"/>
    <w:semiHidden/>
    <w:unhideWhenUsed/>
    <w:rsid w:val="004F2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4F252F"/>
    <w:rPr>
      <w:rFonts w:ascii="Courier New" w:eastAsia="Times New Roman" w:hAnsi="Courier New" w:cs="Courier New"/>
      <w:sz w:val="20"/>
      <w:szCs w:val="20"/>
      <w:lang w:eastAsia="lt-LT"/>
    </w:rPr>
  </w:style>
  <w:style w:type="character" w:customStyle="1" w:styleId="y2iqfc">
    <w:name w:val="y2iqfc"/>
    <w:basedOn w:val="DefaultParagraphFont"/>
    <w:rsid w:val="004F252F"/>
  </w:style>
  <w:style w:type="character" w:styleId="Emphasis">
    <w:name w:val="Emphasis"/>
    <w:basedOn w:val="DefaultParagraphFont"/>
    <w:uiPriority w:val="20"/>
    <w:qFormat/>
    <w:rsid w:val="00F7392E"/>
    <w:rPr>
      <w:i/>
      <w:iCs/>
    </w:rPr>
  </w:style>
  <w:style w:type="table" w:styleId="TableGrid">
    <w:name w:val="Table Grid"/>
    <w:basedOn w:val="TableNormal"/>
    <w:uiPriority w:val="59"/>
    <w:rsid w:val="00447F9A"/>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rsid w:val="00447F9A"/>
  </w:style>
  <w:style w:type="paragraph" w:styleId="ListParagraph">
    <w:name w:val="List Paragraph"/>
    <w:basedOn w:val="Normal"/>
    <w:uiPriority w:val="34"/>
    <w:qFormat/>
    <w:rsid w:val="00BE1530"/>
    <w:pPr>
      <w:ind w:left="720"/>
      <w:contextualSpacing/>
    </w:pPr>
  </w:style>
  <w:style w:type="character" w:styleId="CommentReference">
    <w:name w:val="annotation reference"/>
    <w:basedOn w:val="DefaultParagraphFont"/>
    <w:uiPriority w:val="99"/>
    <w:semiHidden/>
    <w:unhideWhenUsed/>
    <w:rsid w:val="00E208A1"/>
    <w:rPr>
      <w:sz w:val="16"/>
      <w:szCs w:val="16"/>
    </w:rPr>
  </w:style>
  <w:style w:type="paragraph" w:styleId="CommentText">
    <w:name w:val="annotation text"/>
    <w:basedOn w:val="Normal"/>
    <w:link w:val="CommentTextChar"/>
    <w:uiPriority w:val="99"/>
    <w:unhideWhenUsed/>
    <w:rsid w:val="00E208A1"/>
    <w:pPr>
      <w:spacing w:line="240" w:lineRule="auto"/>
    </w:pPr>
    <w:rPr>
      <w:sz w:val="20"/>
      <w:szCs w:val="20"/>
    </w:rPr>
  </w:style>
  <w:style w:type="character" w:customStyle="1" w:styleId="CommentTextChar">
    <w:name w:val="Comment Text Char"/>
    <w:basedOn w:val="DefaultParagraphFont"/>
    <w:link w:val="CommentText"/>
    <w:uiPriority w:val="99"/>
    <w:rsid w:val="00E208A1"/>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E208A1"/>
    <w:rPr>
      <w:b/>
      <w:bCs/>
    </w:rPr>
  </w:style>
  <w:style w:type="character" w:customStyle="1" w:styleId="CommentSubjectChar">
    <w:name w:val="Comment Subject Char"/>
    <w:basedOn w:val="CommentTextChar"/>
    <w:link w:val="CommentSubject"/>
    <w:uiPriority w:val="99"/>
    <w:semiHidden/>
    <w:rsid w:val="00E208A1"/>
    <w:rPr>
      <w:rFonts w:ascii="Times New Roman" w:eastAsia="Times New Roman" w:hAnsi="Times New Roman" w:cs="Times New Roman"/>
      <w:b/>
      <w:bCs/>
      <w:sz w:val="20"/>
      <w:szCs w:val="20"/>
      <w:lang w:eastAsia="ru-RU"/>
    </w:rPr>
  </w:style>
  <w:style w:type="character" w:customStyle="1" w:styleId="markedcontent">
    <w:name w:val="markedcontent"/>
    <w:basedOn w:val="DefaultParagraphFont"/>
    <w:rsid w:val="002709D8"/>
  </w:style>
  <w:style w:type="paragraph" w:styleId="NormalWeb">
    <w:name w:val="Normal (Web)"/>
    <w:basedOn w:val="Normal"/>
    <w:uiPriority w:val="99"/>
    <w:unhideWhenUsed/>
    <w:rsid w:val="00B4003B"/>
    <w:pPr>
      <w:spacing w:before="100" w:beforeAutospacing="1" w:after="100" w:afterAutospacing="1" w:line="240" w:lineRule="auto"/>
    </w:pPr>
    <w:rPr>
      <w:szCs w:val="24"/>
      <w:lang w:eastAsia="lt-LT"/>
    </w:rPr>
  </w:style>
  <w:style w:type="character" w:styleId="FollowedHyperlink">
    <w:name w:val="FollowedHyperlink"/>
    <w:basedOn w:val="DefaultParagraphFont"/>
    <w:uiPriority w:val="99"/>
    <w:semiHidden/>
    <w:unhideWhenUsed/>
    <w:rsid w:val="005578A7"/>
    <w:rPr>
      <w:color w:val="800080" w:themeColor="followedHyperlink"/>
      <w:u w:val="single"/>
    </w:rPr>
  </w:style>
  <w:style w:type="paragraph" w:styleId="Revision">
    <w:name w:val="Revision"/>
    <w:hidden/>
    <w:uiPriority w:val="99"/>
    <w:semiHidden/>
    <w:rsid w:val="000A1543"/>
    <w:pPr>
      <w:spacing w:after="0" w:line="240" w:lineRule="auto"/>
    </w:pPr>
    <w:rPr>
      <w:rFonts w:ascii="Times New Roman" w:eastAsia="Times New Roman" w:hAnsi="Times New Roman" w:cs="Times New Roman"/>
      <w:sz w:val="24"/>
      <w:lang w:eastAsia="ru-RU"/>
    </w:rPr>
  </w:style>
  <w:style w:type="character" w:styleId="UnresolvedMention">
    <w:name w:val="Unresolved Mention"/>
    <w:basedOn w:val="DefaultParagraphFont"/>
    <w:uiPriority w:val="99"/>
    <w:semiHidden/>
    <w:unhideWhenUsed/>
    <w:rsid w:val="00D15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622">
      <w:bodyDiv w:val="1"/>
      <w:marLeft w:val="0"/>
      <w:marRight w:val="0"/>
      <w:marTop w:val="0"/>
      <w:marBottom w:val="0"/>
      <w:divBdr>
        <w:top w:val="none" w:sz="0" w:space="0" w:color="auto"/>
        <w:left w:val="none" w:sz="0" w:space="0" w:color="auto"/>
        <w:bottom w:val="none" w:sz="0" w:space="0" w:color="auto"/>
        <w:right w:val="none" w:sz="0" w:space="0" w:color="auto"/>
      </w:divBdr>
      <w:divsChild>
        <w:div w:id="2048873755">
          <w:marLeft w:val="0"/>
          <w:marRight w:val="0"/>
          <w:marTop w:val="0"/>
          <w:marBottom w:val="0"/>
          <w:divBdr>
            <w:top w:val="none" w:sz="0" w:space="0" w:color="auto"/>
            <w:left w:val="none" w:sz="0" w:space="0" w:color="auto"/>
            <w:bottom w:val="none" w:sz="0" w:space="0" w:color="auto"/>
            <w:right w:val="none" w:sz="0" w:space="0" w:color="auto"/>
          </w:divBdr>
        </w:div>
      </w:divsChild>
    </w:div>
    <w:div w:id="137767738">
      <w:bodyDiv w:val="1"/>
      <w:marLeft w:val="0"/>
      <w:marRight w:val="0"/>
      <w:marTop w:val="0"/>
      <w:marBottom w:val="0"/>
      <w:divBdr>
        <w:top w:val="none" w:sz="0" w:space="0" w:color="auto"/>
        <w:left w:val="none" w:sz="0" w:space="0" w:color="auto"/>
        <w:bottom w:val="none" w:sz="0" w:space="0" w:color="auto"/>
        <w:right w:val="none" w:sz="0" w:space="0" w:color="auto"/>
      </w:divBdr>
    </w:div>
    <w:div w:id="242493640">
      <w:bodyDiv w:val="1"/>
      <w:marLeft w:val="0"/>
      <w:marRight w:val="0"/>
      <w:marTop w:val="0"/>
      <w:marBottom w:val="0"/>
      <w:divBdr>
        <w:top w:val="none" w:sz="0" w:space="0" w:color="auto"/>
        <w:left w:val="none" w:sz="0" w:space="0" w:color="auto"/>
        <w:bottom w:val="none" w:sz="0" w:space="0" w:color="auto"/>
        <w:right w:val="none" w:sz="0" w:space="0" w:color="auto"/>
      </w:divBdr>
    </w:div>
    <w:div w:id="441146583">
      <w:bodyDiv w:val="1"/>
      <w:marLeft w:val="0"/>
      <w:marRight w:val="0"/>
      <w:marTop w:val="0"/>
      <w:marBottom w:val="0"/>
      <w:divBdr>
        <w:top w:val="none" w:sz="0" w:space="0" w:color="auto"/>
        <w:left w:val="none" w:sz="0" w:space="0" w:color="auto"/>
        <w:bottom w:val="none" w:sz="0" w:space="0" w:color="auto"/>
        <w:right w:val="none" w:sz="0" w:space="0" w:color="auto"/>
      </w:divBdr>
    </w:div>
    <w:div w:id="587151964">
      <w:bodyDiv w:val="1"/>
      <w:marLeft w:val="0"/>
      <w:marRight w:val="0"/>
      <w:marTop w:val="0"/>
      <w:marBottom w:val="0"/>
      <w:divBdr>
        <w:top w:val="none" w:sz="0" w:space="0" w:color="auto"/>
        <w:left w:val="none" w:sz="0" w:space="0" w:color="auto"/>
        <w:bottom w:val="none" w:sz="0" w:space="0" w:color="auto"/>
        <w:right w:val="none" w:sz="0" w:space="0" w:color="auto"/>
      </w:divBdr>
      <w:divsChild>
        <w:div w:id="1987271801">
          <w:marLeft w:val="0"/>
          <w:marRight w:val="0"/>
          <w:marTop w:val="0"/>
          <w:marBottom w:val="0"/>
          <w:divBdr>
            <w:top w:val="none" w:sz="0" w:space="0" w:color="auto"/>
            <w:left w:val="none" w:sz="0" w:space="0" w:color="auto"/>
            <w:bottom w:val="none" w:sz="0" w:space="0" w:color="auto"/>
            <w:right w:val="none" w:sz="0" w:space="0" w:color="auto"/>
          </w:divBdr>
        </w:div>
      </w:divsChild>
    </w:div>
    <w:div w:id="893665074">
      <w:bodyDiv w:val="1"/>
      <w:marLeft w:val="0"/>
      <w:marRight w:val="0"/>
      <w:marTop w:val="0"/>
      <w:marBottom w:val="0"/>
      <w:divBdr>
        <w:top w:val="none" w:sz="0" w:space="0" w:color="auto"/>
        <w:left w:val="none" w:sz="0" w:space="0" w:color="auto"/>
        <w:bottom w:val="none" w:sz="0" w:space="0" w:color="auto"/>
        <w:right w:val="none" w:sz="0" w:space="0" w:color="auto"/>
      </w:divBdr>
    </w:div>
    <w:div w:id="1246262942">
      <w:bodyDiv w:val="1"/>
      <w:marLeft w:val="0"/>
      <w:marRight w:val="0"/>
      <w:marTop w:val="0"/>
      <w:marBottom w:val="0"/>
      <w:divBdr>
        <w:top w:val="none" w:sz="0" w:space="0" w:color="auto"/>
        <w:left w:val="none" w:sz="0" w:space="0" w:color="auto"/>
        <w:bottom w:val="none" w:sz="0" w:space="0" w:color="auto"/>
        <w:right w:val="none" w:sz="0" w:space="0" w:color="auto"/>
      </w:divBdr>
    </w:div>
    <w:div w:id="1306161220">
      <w:bodyDiv w:val="1"/>
      <w:marLeft w:val="0"/>
      <w:marRight w:val="0"/>
      <w:marTop w:val="0"/>
      <w:marBottom w:val="0"/>
      <w:divBdr>
        <w:top w:val="none" w:sz="0" w:space="0" w:color="auto"/>
        <w:left w:val="none" w:sz="0" w:space="0" w:color="auto"/>
        <w:bottom w:val="none" w:sz="0" w:space="0" w:color="auto"/>
        <w:right w:val="none" w:sz="0" w:space="0" w:color="auto"/>
      </w:divBdr>
    </w:div>
    <w:div w:id="1492141088">
      <w:bodyDiv w:val="1"/>
      <w:marLeft w:val="0"/>
      <w:marRight w:val="0"/>
      <w:marTop w:val="0"/>
      <w:marBottom w:val="0"/>
      <w:divBdr>
        <w:top w:val="none" w:sz="0" w:space="0" w:color="auto"/>
        <w:left w:val="none" w:sz="0" w:space="0" w:color="auto"/>
        <w:bottom w:val="none" w:sz="0" w:space="0" w:color="auto"/>
        <w:right w:val="none" w:sz="0" w:space="0" w:color="auto"/>
      </w:divBdr>
    </w:div>
    <w:div w:id="158067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journals.vdu.lt/index.php/jm2022/login" TargetMode="Externa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hat.openai.com/chat" TargetMode="External"/><Relationship Id="rId7" Type="http://schemas.openxmlformats.org/officeDocument/2006/relationships/settings" Target="settings.xml"/><Relationship Id="rId12" Type="http://schemas.openxmlformats.org/officeDocument/2006/relationships/hyperlink" Target="mailto:vardenis.pavardenis@vdu.lt" TargetMode="External"/><Relationship Id="rId17" Type="http://schemas.openxmlformats.org/officeDocument/2006/relationships/diagramColors" Target="diagrams/colors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www.nse.lt/nvpb/index_en.php?page=BPzyn&amp;unq=35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rdas.pavarde@vdu.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10.3390/atmos120809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www.manoukis.lt/mano-ukis-zurnalas/2017/02/zemes-dirbimas-energinis-aplinkosauginis-ir-ekonominis-vertinim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930312-CC59-41CE-9619-DA7F2FDEB473}"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lt-LT"/>
        </a:p>
      </dgm:t>
    </dgm:pt>
    <dgm:pt modelId="{63018F89-007B-4E5E-9E74-1A3C48F8E9DD}">
      <dgm:prSet phldrT="[Text]" custT="1"/>
      <dgm:spPr/>
      <dgm:t>
        <a:bodyPr/>
        <a:lstStyle/>
        <a:p>
          <a:r>
            <a:rPr lang="lt-LT" sz="800">
              <a:latin typeface="Times New Roman" panose="02020603050405020304" pitchFamily="18" charset="0"/>
              <a:cs typeface="Times New Roman" panose="02020603050405020304" pitchFamily="18" charset="0"/>
            </a:rPr>
            <a:t>Tekstas</a:t>
          </a:r>
        </a:p>
        <a:p>
          <a:r>
            <a:rPr lang="lt-LT" sz="800" i="1">
              <a:latin typeface="Times New Roman" panose="02020603050405020304" pitchFamily="18" charset="0"/>
              <a:cs typeface="Times New Roman" panose="02020603050405020304" pitchFamily="18" charset="0"/>
            </a:rPr>
            <a:t>Text</a:t>
          </a:r>
        </a:p>
      </dgm:t>
    </dgm:pt>
    <dgm:pt modelId="{3185C5C6-458D-417A-87D2-8564E7E40F1C}" type="parTrans" cxnId="{FB2DB305-51F9-40C8-AC28-53ADBFBEE318}">
      <dgm:prSet/>
      <dgm:spPr/>
      <dgm:t>
        <a:bodyPr/>
        <a:lstStyle/>
        <a:p>
          <a:endParaRPr lang="lt-LT"/>
        </a:p>
      </dgm:t>
    </dgm:pt>
    <dgm:pt modelId="{408BADC0-469E-4E94-B2FC-EDF3C8F2D09C}" type="sibTrans" cxnId="{FB2DB305-51F9-40C8-AC28-53ADBFBEE318}">
      <dgm:prSet/>
      <dgm:spPr/>
      <dgm:t>
        <a:bodyPr/>
        <a:lstStyle/>
        <a:p>
          <a:endParaRPr lang="lt-LT"/>
        </a:p>
      </dgm:t>
    </dgm:pt>
    <dgm:pt modelId="{48B1C4B8-38D0-484D-BAA6-8FE248A637B1}">
      <dgm:prSet phldrT="[Text]" custT="1"/>
      <dgm:spPr/>
      <dgm:t>
        <a:bodyPr/>
        <a:lstStyle/>
        <a:p>
          <a:r>
            <a:rPr lang="lt-LT" sz="800">
              <a:latin typeface="Times New Roman" panose="02020603050405020304" pitchFamily="18" charset="0"/>
              <a:cs typeface="Times New Roman" panose="02020603050405020304" pitchFamily="18" charset="0"/>
            </a:rPr>
            <a:t>Tekstas</a:t>
          </a:r>
        </a:p>
        <a:p>
          <a:r>
            <a:rPr lang="lt-LT" sz="800" i="1">
              <a:latin typeface="Times New Roman" panose="02020603050405020304" pitchFamily="18" charset="0"/>
              <a:cs typeface="Times New Roman" panose="02020603050405020304" pitchFamily="18" charset="0"/>
            </a:rPr>
            <a:t>Text</a:t>
          </a:r>
        </a:p>
      </dgm:t>
    </dgm:pt>
    <dgm:pt modelId="{2A13D8F4-B740-4231-9D52-E42D9C0DFD8E}" type="parTrans" cxnId="{C08D05ED-DE77-4293-883F-83B35180A14E}">
      <dgm:prSet/>
      <dgm:spPr/>
      <dgm:t>
        <a:bodyPr/>
        <a:lstStyle/>
        <a:p>
          <a:endParaRPr lang="lt-LT"/>
        </a:p>
      </dgm:t>
    </dgm:pt>
    <dgm:pt modelId="{3FC14004-1DF6-4537-93ED-A9A642B2D57D}" type="sibTrans" cxnId="{C08D05ED-DE77-4293-883F-83B35180A14E}">
      <dgm:prSet/>
      <dgm:spPr/>
      <dgm:t>
        <a:bodyPr/>
        <a:lstStyle/>
        <a:p>
          <a:endParaRPr lang="lt-LT"/>
        </a:p>
      </dgm:t>
    </dgm:pt>
    <dgm:pt modelId="{882DA5AD-CCC0-4486-B434-D2796AA6AD14}">
      <dgm:prSet phldrT="[Text]" custT="1"/>
      <dgm:spPr/>
      <dgm:t>
        <a:bodyPr/>
        <a:lstStyle/>
        <a:p>
          <a:r>
            <a:rPr lang="lt-LT" sz="800">
              <a:latin typeface="Times New Roman" panose="02020603050405020304" pitchFamily="18" charset="0"/>
              <a:cs typeface="Times New Roman" panose="02020603050405020304" pitchFamily="18" charset="0"/>
            </a:rPr>
            <a:t>Tekstas</a:t>
          </a:r>
        </a:p>
        <a:p>
          <a:r>
            <a:rPr lang="lt-LT" sz="800" i="1">
              <a:latin typeface="Times New Roman" panose="02020603050405020304" pitchFamily="18" charset="0"/>
              <a:cs typeface="Times New Roman" panose="02020603050405020304" pitchFamily="18" charset="0"/>
            </a:rPr>
            <a:t>Text</a:t>
          </a:r>
        </a:p>
      </dgm:t>
    </dgm:pt>
    <dgm:pt modelId="{EF98E386-FC73-496F-93BA-678A2B9EB8DF}" type="parTrans" cxnId="{D8E76938-DB88-4265-BA69-956C4CC2F607}">
      <dgm:prSet/>
      <dgm:spPr/>
      <dgm:t>
        <a:bodyPr/>
        <a:lstStyle/>
        <a:p>
          <a:endParaRPr lang="lt-LT"/>
        </a:p>
      </dgm:t>
    </dgm:pt>
    <dgm:pt modelId="{F8775450-AC4E-45D8-B02B-4124F5631939}" type="sibTrans" cxnId="{D8E76938-DB88-4265-BA69-956C4CC2F607}">
      <dgm:prSet/>
      <dgm:spPr/>
      <dgm:t>
        <a:bodyPr/>
        <a:lstStyle/>
        <a:p>
          <a:endParaRPr lang="lt-LT"/>
        </a:p>
      </dgm:t>
    </dgm:pt>
    <dgm:pt modelId="{F6FEF74A-86E6-4D7A-830C-36846591944B}">
      <dgm:prSet phldrT="[Text]" custT="1"/>
      <dgm:spPr/>
      <dgm:t>
        <a:bodyPr/>
        <a:lstStyle/>
        <a:p>
          <a:r>
            <a:rPr lang="lt-LT" sz="800">
              <a:latin typeface="Times New Roman" panose="02020603050405020304" pitchFamily="18" charset="0"/>
              <a:cs typeface="Times New Roman" panose="02020603050405020304" pitchFamily="18" charset="0"/>
            </a:rPr>
            <a:t>Tekstas</a:t>
          </a:r>
        </a:p>
        <a:p>
          <a:r>
            <a:rPr lang="lt-LT" sz="800" i="1">
              <a:latin typeface="Times New Roman" panose="02020603050405020304" pitchFamily="18" charset="0"/>
              <a:cs typeface="Times New Roman" panose="02020603050405020304" pitchFamily="18" charset="0"/>
            </a:rPr>
            <a:t>Text</a:t>
          </a:r>
        </a:p>
      </dgm:t>
    </dgm:pt>
    <dgm:pt modelId="{416255C9-ED56-48B9-B998-3A8BFF500750}" type="parTrans" cxnId="{DA4C9B1E-BB42-4269-829B-47D8090A3244}">
      <dgm:prSet/>
      <dgm:spPr/>
      <dgm:t>
        <a:bodyPr/>
        <a:lstStyle/>
        <a:p>
          <a:endParaRPr lang="lt-LT"/>
        </a:p>
      </dgm:t>
    </dgm:pt>
    <dgm:pt modelId="{3378D06F-EC89-4EB3-A394-216C4663D2CD}" type="sibTrans" cxnId="{DA4C9B1E-BB42-4269-829B-47D8090A3244}">
      <dgm:prSet/>
      <dgm:spPr/>
      <dgm:t>
        <a:bodyPr/>
        <a:lstStyle/>
        <a:p>
          <a:endParaRPr lang="lt-LT"/>
        </a:p>
      </dgm:t>
    </dgm:pt>
    <dgm:pt modelId="{D950298F-5DBF-456F-B248-9EC1868CBD54}">
      <dgm:prSet phldrT="[Text]" custT="1"/>
      <dgm:spPr/>
      <dgm:t>
        <a:bodyPr/>
        <a:lstStyle/>
        <a:p>
          <a:r>
            <a:rPr lang="lt-LT" sz="800">
              <a:latin typeface="Times New Roman" panose="02020603050405020304" pitchFamily="18" charset="0"/>
              <a:cs typeface="Times New Roman" panose="02020603050405020304" pitchFamily="18" charset="0"/>
            </a:rPr>
            <a:t>Tekstas</a:t>
          </a:r>
        </a:p>
        <a:p>
          <a:r>
            <a:rPr lang="lt-LT" sz="800" i="1">
              <a:latin typeface="Times New Roman" panose="02020603050405020304" pitchFamily="18" charset="0"/>
              <a:cs typeface="Times New Roman" panose="02020603050405020304" pitchFamily="18" charset="0"/>
            </a:rPr>
            <a:t>Text</a:t>
          </a:r>
        </a:p>
      </dgm:t>
    </dgm:pt>
    <dgm:pt modelId="{C6FF4D15-4608-4081-9843-636DD45B05A3}" type="parTrans" cxnId="{80D404E4-C4F1-4052-A3A7-3EF1FA18DA31}">
      <dgm:prSet/>
      <dgm:spPr/>
      <dgm:t>
        <a:bodyPr/>
        <a:lstStyle/>
        <a:p>
          <a:endParaRPr lang="lt-LT"/>
        </a:p>
      </dgm:t>
    </dgm:pt>
    <dgm:pt modelId="{1004810A-C347-4607-8394-68C85809CF57}" type="sibTrans" cxnId="{80D404E4-C4F1-4052-A3A7-3EF1FA18DA31}">
      <dgm:prSet/>
      <dgm:spPr/>
      <dgm:t>
        <a:bodyPr/>
        <a:lstStyle/>
        <a:p>
          <a:endParaRPr lang="lt-LT"/>
        </a:p>
      </dgm:t>
    </dgm:pt>
    <dgm:pt modelId="{031AF5F4-00FE-49C8-93BC-58316E49D7E8}" type="pres">
      <dgm:prSet presAssocID="{71930312-CC59-41CE-9619-DA7F2FDEB473}" presName="cycle" presStyleCnt="0">
        <dgm:presLayoutVars>
          <dgm:chMax val="1"/>
          <dgm:dir/>
          <dgm:animLvl val="ctr"/>
          <dgm:resizeHandles val="exact"/>
        </dgm:presLayoutVars>
      </dgm:prSet>
      <dgm:spPr/>
    </dgm:pt>
    <dgm:pt modelId="{0C6CBE8D-0973-4400-883C-4506CF59E8CA}" type="pres">
      <dgm:prSet presAssocID="{63018F89-007B-4E5E-9E74-1A3C48F8E9DD}" presName="centerShape" presStyleLbl="node0" presStyleIdx="0" presStyleCnt="1"/>
      <dgm:spPr/>
    </dgm:pt>
    <dgm:pt modelId="{ECB15A02-6FFA-437B-A13C-6DAE724C5E53}" type="pres">
      <dgm:prSet presAssocID="{2A13D8F4-B740-4231-9D52-E42D9C0DFD8E}" presName="Name9" presStyleLbl="parChTrans1D2" presStyleIdx="0" presStyleCnt="4"/>
      <dgm:spPr/>
    </dgm:pt>
    <dgm:pt modelId="{ECC21510-A109-40EC-B48E-9FEC9203815C}" type="pres">
      <dgm:prSet presAssocID="{2A13D8F4-B740-4231-9D52-E42D9C0DFD8E}" presName="connTx" presStyleLbl="parChTrans1D2" presStyleIdx="0" presStyleCnt="4"/>
      <dgm:spPr/>
    </dgm:pt>
    <dgm:pt modelId="{F3DE113A-2637-4034-9CEF-ED6B64250F6C}" type="pres">
      <dgm:prSet presAssocID="{48B1C4B8-38D0-484D-BAA6-8FE248A637B1}" presName="node" presStyleLbl="node1" presStyleIdx="0" presStyleCnt="4">
        <dgm:presLayoutVars>
          <dgm:bulletEnabled val="1"/>
        </dgm:presLayoutVars>
      </dgm:prSet>
      <dgm:spPr/>
    </dgm:pt>
    <dgm:pt modelId="{CD213845-9E00-47DB-BDA0-B30AE2CDD054}" type="pres">
      <dgm:prSet presAssocID="{EF98E386-FC73-496F-93BA-678A2B9EB8DF}" presName="Name9" presStyleLbl="parChTrans1D2" presStyleIdx="1" presStyleCnt="4"/>
      <dgm:spPr/>
    </dgm:pt>
    <dgm:pt modelId="{453D4F3A-5FB9-45BE-A694-981E410FB67A}" type="pres">
      <dgm:prSet presAssocID="{EF98E386-FC73-496F-93BA-678A2B9EB8DF}" presName="connTx" presStyleLbl="parChTrans1D2" presStyleIdx="1" presStyleCnt="4"/>
      <dgm:spPr/>
    </dgm:pt>
    <dgm:pt modelId="{79AA94C4-8AB8-4BEF-A5C0-2E7FC91305E9}" type="pres">
      <dgm:prSet presAssocID="{882DA5AD-CCC0-4486-B434-D2796AA6AD14}" presName="node" presStyleLbl="node1" presStyleIdx="1" presStyleCnt="4">
        <dgm:presLayoutVars>
          <dgm:bulletEnabled val="1"/>
        </dgm:presLayoutVars>
      </dgm:prSet>
      <dgm:spPr/>
    </dgm:pt>
    <dgm:pt modelId="{955D1DC4-D0AC-4D48-B49D-E2D8C78C21ED}" type="pres">
      <dgm:prSet presAssocID="{416255C9-ED56-48B9-B998-3A8BFF500750}" presName="Name9" presStyleLbl="parChTrans1D2" presStyleIdx="2" presStyleCnt="4"/>
      <dgm:spPr/>
    </dgm:pt>
    <dgm:pt modelId="{0509E112-9A06-4B64-829C-6156F2C3FF91}" type="pres">
      <dgm:prSet presAssocID="{416255C9-ED56-48B9-B998-3A8BFF500750}" presName="connTx" presStyleLbl="parChTrans1D2" presStyleIdx="2" presStyleCnt="4"/>
      <dgm:spPr/>
    </dgm:pt>
    <dgm:pt modelId="{6C868389-A1CC-42B1-A6BF-2FF1C4C05ECD}" type="pres">
      <dgm:prSet presAssocID="{F6FEF74A-86E6-4D7A-830C-36846591944B}" presName="node" presStyleLbl="node1" presStyleIdx="2" presStyleCnt="4">
        <dgm:presLayoutVars>
          <dgm:bulletEnabled val="1"/>
        </dgm:presLayoutVars>
      </dgm:prSet>
      <dgm:spPr/>
    </dgm:pt>
    <dgm:pt modelId="{77C0BB1D-4B19-47E6-B2F4-3D0E36B2B2EE}" type="pres">
      <dgm:prSet presAssocID="{C6FF4D15-4608-4081-9843-636DD45B05A3}" presName="Name9" presStyleLbl="parChTrans1D2" presStyleIdx="3" presStyleCnt="4"/>
      <dgm:spPr/>
    </dgm:pt>
    <dgm:pt modelId="{B9DB1C25-4989-4668-8765-F7938E8F0F93}" type="pres">
      <dgm:prSet presAssocID="{C6FF4D15-4608-4081-9843-636DD45B05A3}" presName="connTx" presStyleLbl="parChTrans1D2" presStyleIdx="3" presStyleCnt="4"/>
      <dgm:spPr/>
    </dgm:pt>
    <dgm:pt modelId="{BBB2FD42-EDF1-4EA7-ADB2-AD9E714A0EFF}" type="pres">
      <dgm:prSet presAssocID="{D950298F-5DBF-456F-B248-9EC1868CBD54}" presName="node" presStyleLbl="node1" presStyleIdx="3" presStyleCnt="4">
        <dgm:presLayoutVars>
          <dgm:bulletEnabled val="1"/>
        </dgm:presLayoutVars>
      </dgm:prSet>
      <dgm:spPr/>
    </dgm:pt>
  </dgm:ptLst>
  <dgm:cxnLst>
    <dgm:cxn modelId="{FB2DB305-51F9-40C8-AC28-53ADBFBEE318}" srcId="{71930312-CC59-41CE-9619-DA7F2FDEB473}" destId="{63018F89-007B-4E5E-9E74-1A3C48F8E9DD}" srcOrd="0" destOrd="0" parTransId="{3185C5C6-458D-417A-87D2-8564E7E40F1C}" sibTransId="{408BADC0-469E-4E94-B2FC-EDF3C8F2D09C}"/>
    <dgm:cxn modelId="{74375D0F-206C-42CC-8C61-459BFFD68443}" type="presOf" srcId="{882DA5AD-CCC0-4486-B434-D2796AA6AD14}" destId="{79AA94C4-8AB8-4BEF-A5C0-2E7FC91305E9}" srcOrd="0" destOrd="0" presId="urn:microsoft.com/office/officeart/2005/8/layout/radial1"/>
    <dgm:cxn modelId="{6596A50F-E706-4280-A245-7C0E244B3B37}" type="presOf" srcId="{C6FF4D15-4608-4081-9843-636DD45B05A3}" destId="{77C0BB1D-4B19-47E6-B2F4-3D0E36B2B2EE}" srcOrd="0" destOrd="0" presId="urn:microsoft.com/office/officeart/2005/8/layout/radial1"/>
    <dgm:cxn modelId="{A6CED617-2A61-4D06-95E7-7B4B728FA47D}" type="presOf" srcId="{2A13D8F4-B740-4231-9D52-E42D9C0DFD8E}" destId="{ECB15A02-6FFA-437B-A13C-6DAE724C5E53}" srcOrd="0" destOrd="0" presId="urn:microsoft.com/office/officeart/2005/8/layout/radial1"/>
    <dgm:cxn modelId="{DA4C9B1E-BB42-4269-829B-47D8090A3244}" srcId="{63018F89-007B-4E5E-9E74-1A3C48F8E9DD}" destId="{F6FEF74A-86E6-4D7A-830C-36846591944B}" srcOrd="2" destOrd="0" parTransId="{416255C9-ED56-48B9-B998-3A8BFF500750}" sibTransId="{3378D06F-EC89-4EB3-A394-216C4663D2CD}"/>
    <dgm:cxn modelId="{62D3282E-8799-49D9-B73F-267F8602C596}" type="presOf" srcId="{F6FEF74A-86E6-4D7A-830C-36846591944B}" destId="{6C868389-A1CC-42B1-A6BF-2FF1C4C05ECD}" srcOrd="0" destOrd="0" presId="urn:microsoft.com/office/officeart/2005/8/layout/radial1"/>
    <dgm:cxn modelId="{D8E76938-DB88-4265-BA69-956C4CC2F607}" srcId="{63018F89-007B-4E5E-9E74-1A3C48F8E9DD}" destId="{882DA5AD-CCC0-4486-B434-D2796AA6AD14}" srcOrd="1" destOrd="0" parTransId="{EF98E386-FC73-496F-93BA-678A2B9EB8DF}" sibTransId="{F8775450-AC4E-45D8-B02B-4124F5631939}"/>
    <dgm:cxn modelId="{9BC40740-F472-4E85-8CC6-3C5E6003AEF7}" type="presOf" srcId="{2A13D8F4-B740-4231-9D52-E42D9C0DFD8E}" destId="{ECC21510-A109-40EC-B48E-9FEC9203815C}" srcOrd="1" destOrd="0" presId="urn:microsoft.com/office/officeart/2005/8/layout/radial1"/>
    <dgm:cxn modelId="{3076A348-5EF5-4ED0-9F40-A22900BC9296}" type="presOf" srcId="{C6FF4D15-4608-4081-9843-636DD45B05A3}" destId="{B9DB1C25-4989-4668-8765-F7938E8F0F93}" srcOrd="1" destOrd="0" presId="urn:microsoft.com/office/officeart/2005/8/layout/radial1"/>
    <dgm:cxn modelId="{C40C2F58-C4AE-4034-A369-2A859D686EF2}" type="presOf" srcId="{48B1C4B8-38D0-484D-BAA6-8FE248A637B1}" destId="{F3DE113A-2637-4034-9CEF-ED6B64250F6C}" srcOrd="0" destOrd="0" presId="urn:microsoft.com/office/officeart/2005/8/layout/radial1"/>
    <dgm:cxn modelId="{F87F937E-85A2-4787-B5C8-C24C9F846070}" type="presOf" srcId="{416255C9-ED56-48B9-B998-3A8BFF500750}" destId="{955D1DC4-D0AC-4D48-B49D-E2D8C78C21ED}" srcOrd="0" destOrd="0" presId="urn:microsoft.com/office/officeart/2005/8/layout/radial1"/>
    <dgm:cxn modelId="{C1AD1596-E05B-4D2A-9F48-F00FEA857D01}" type="presOf" srcId="{63018F89-007B-4E5E-9E74-1A3C48F8E9DD}" destId="{0C6CBE8D-0973-4400-883C-4506CF59E8CA}" srcOrd="0" destOrd="0" presId="urn:microsoft.com/office/officeart/2005/8/layout/radial1"/>
    <dgm:cxn modelId="{F0FDB699-27C3-4A83-BE88-33722180D2AE}" type="presOf" srcId="{D950298F-5DBF-456F-B248-9EC1868CBD54}" destId="{BBB2FD42-EDF1-4EA7-ADB2-AD9E714A0EFF}" srcOrd="0" destOrd="0" presId="urn:microsoft.com/office/officeart/2005/8/layout/radial1"/>
    <dgm:cxn modelId="{CE3E20B3-14F9-40AF-B9F2-3C7EB31D5878}" type="presOf" srcId="{416255C9-ED56-48B9-B998-3A8BFF500750}" destId="{0509E112-9A06-4B64-829C-6156F2C3FF91}" srcOrd="1" destOrd="0" presId="urn:microsoft.com/office/officeart/2005/8/layout/radial1"/>
    <dgm:cxn modelId="{92AA40B3-DC7D-4EE3-9616-DB16F3B84798}" type="presOf" srcId="{71930312-CC59-41CE-9619-DA7F2FDEB473}" destId="{031AF5F4-00FE-49C8-93BC-58316E49D7E8}" srcOrd="0" destOrd="0" presId="urn:microsoft.com/office/officeart/2005/8/layout/radial1"/>
    <dgm:cxn modelId="{FC7E1AC0-C69B-4384-B686-521ADC3E9533}" type="presOf" srcId="{EF98E386-FC73-496F-93BA-678A2B9EB8DF}" destId="{CD213845-9E00-47DB-BDA0-B30AE2CDD054}" srcOrd="0" destOrd="0" presId="urn:microsoft.com/office/officeart/2005/8/layout/radial1"/>
    <dgm:cxn modelId="{80D404E4-C4F1-4052-A3A7-3EF1FA18DA31}" srcId="{63018F89-007B-4E5E-9E74-1A3C48F8E9DD}" destId="{D950298F-5DBF-456F-B248-9EC1868CBD54}" srcOrd="3" destOrd="0" parTransId="{C6FF4D15-4608-4081-9843-636DD45B05A3}" sibTransId="{1004810A-C347-4607-8394-68C85809CF57}"/>
    <dgm:cxn modelId="{86B5E8EB-8231-4DB9-AEA6-9BFBBB5CE5E4}" type="presOf" srcId="{EF98E386-FC73-496F-93BA-678A2B9EB8DF}" destId="{453D4F3A-5FB9-45BE-A694-981E410FB67A}" srcOrd="1" destOrd="0" presId="urn:microsoft.com/office/officeart/2005/8/layout/radial1"/>
    <dgm:cxn modelId="{C08D05ED-DE77-4293-883F-83B35180A14E}" srcId="{63018F89-007B-4E5E-9E74-1A3C48F8E9DD}" destId="{48B1C4B8-38D0-484D-BAA6-8FE248A637B1}" srcOrd="0" destOrd="0" parTransId="{2A13D8F4-B740-4231-9D52-E42D9C0DFD8E}" sibTransId="{3FC14004-1DF6-4537-93ED-A9A642B2D57D}"/>
    <dgm:cxn modelId="{CC159D5C-5E71-429F-9F6C-79931B54F659}" type="presParOf" srcId="{031AF5F4-00FE-49C8-93BC-58316E49D7E8}" destId="{0C6CBE8D-0973-4400-883C-4506CF59E8CA}" srcOrd="0" destOrd="0" presId="urn:microsoft.com/office/officeart/2005/8/layout/radial1"/>
    <dgm:cxn modelId="{A8E1884B-6C33-4017-BF5F-D10B4E0343A8}" type="presParOf" srcId="{031AF5F4-00FE-49C8-93BC-58316E49D7E8}" destId="{ECB15A02-6FFA-437B-A13C-6DAE724C5E53}" srcOrd="1" destOrd="0" presId="urn:microsoft.com/office/officeart/2005/8/layout/radial1"/>
    <dgm:cxn modelId="{E8306A1D-E058-4F31-B66A-C8EA0E2D6E03}" type="presParOf" srcId="{ECB15A02-6FFA-437B-A13C-6DAE724C5E53}" destId="{ECC21510-A109-40EC-B48E-9FEC9203815C}" srcOrd="0" destOrd="0" presId="urn:microsoft.com/office/officeart/2005/8/layout/radial1"/>
    <dgm:cxn modelId="{94E36F00-4410-4F83-8D23-E15AA9C49740}" type="presParOf" srcId="{031AF5F4-00FE-49C8-93BC-58316E49D7E8}" destId="{F3DE113A-2637-4034-9CEF-ED6B64250F6C}" srcOrd="2" destOrd="0" presId="urn:microsoft.com/office/officeart/2005/8/layout/radial1"/>
    <dgm:cxn modelId="{3D3593F2-F6CD-42C4-BC29-9FF141E4A6B7}" type="presParOf" srcId="{031AF5F4-00FE-49C8-93BC-58316E49D7E8}" destId="{CD213845-9E00-47DB-BDA0-B30AE2CDD054}" srcOrd="3" destOrd="0" presId="urn:microsoft.com/office/officeart/2005/8/layout/radial1"/>
    <dgm:cxn modelId="{A1500DFB-0A22-46C8-940F-482FE85739EE}" type="presParOf" srcId="{CD213845-9E00-47DB-BDA0-B30AE2CDD054}" destId="{453D4F3A-5FB9-45BE-A694-981E410FB67A}" srcOrd="0" destOrd="0" presId="urn:microsoft.com/office/officeart/2005/8/layout/radial1"/>
    <dgm:cxn modelId="{3EF348AC-8A17-4BDB-B8B5-4E7933D004C6}" type="presParOf" srcId="{031AF5F4-00FE-49C8-93BC-58316E49D7E8}" destId="{79AA94C4-8AB8-4BEF-A5C0-2E7FC91305E9}" srcOrd="4" destOrd="0" presId="urn:microsoft.com/office/officeart/2005/8/layout/radial1"/>
    <dgm:cxn modelId="{11D440D8-938C-4557-9FC5-0CE6F91AF0D1}" type="presParOf" srcId="{031AF5F4-00FE-49C8-93BC-58316E49D7E8}" destId="{955D1DC4-D0AC-4D48-B49D-E2D8C78C21ED}" srcOrd="5" destOrd="0" presId="urn:microsoft.com/office/officeart/2005/8/layout/radial1"/>
    <dgm:cxn modelId="{FAF77D31-75EC-418C-80D2-90CD4FAFD858}" type="presParOf" srcId="{955D1DC4-D0AC-4D48-B49D-E2D8C78C21ED}" destId="{0509E112-9A06-4B64-829C-6156F2C3FF91}" srcOrd="0" destOrd="0" presId="urn:microsoft.com/office/officeart/2005/8/layout/radial1"/>
    <dgm:cxn modelId="{C471C8A8-2328-470A-8A71-AF6998D5D25B}" type="presParOf" srcId="{031AF5F4-00FE-49C8-93BC-58316E49D7E8}" destId="{6C868389-A1CC-42B1-A6BF-2FF1C4C05ECD}" srcOrd="6" destOrd="0" presId="urn:microsoft.com/office/officeart/2005/8/layout/radial1"/>
    <dgm:cxn modelId="{6022A16F-141E-4D81-B1C3-C8B4B7A4AE55}" type="presParOf" srcId="{031AF5F4-00FE-49C8-93BC-58316E49D7E8}" destId="{77C0BB1D-4B19-47E6-B2F4-3D0E36B2B2EE}" srcOrd="7" destOrd="0" presId="urn:microsoft.com/office/officeart/2005/8/layout/radial1"/>
    <dgm:cxn modelId="{DF71D4BE-B4F4-45C0-B768-E56DAD2776DA}" type="presParOf" srcId="{77C0BB1D-4B19-47E6-B2F4-3D0E36B2B2EE}" destId="{B9DB1C25-4989-4668-8765-F7938E8F0F93}" srcOrd="0" destOrd="0" presId="urn:microsoft.com/office/officeart/2005/8/layout/radial1"/>
    <dgm:cxn modelId="{0B46F11A-BB3A-44F2-8A26-3375FEE3F612}" type="presParOf" srcId="{031AF5F4-00FE-49C8-93BC-58316E49D7E8}" destId="{BBB2FD42-EDF1-4EA7-ADB2-AD9E714A0EFF}" srcOrd="8" destOrd="0" presId="urn:microsoft.com/office/officeart/2005/8/layout/radial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6CBE8D-0973-4400-883C-4506CF59E8CA}">
      <dsp:nvSpPr>
        <dsp:cNvPr id="0" name=""/>
        <dsp:cNvSpPr/>
      </dsp:nvSpPr>
      <dsp:spPr>
        <a:xfrm>
          <a:off x="2136394" y="603493"/>
          <a:ext cx="463063" cy="463063"/>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Tekstas</a:t>
          </a:r>
        </a:p>
        <a:p>
          <a:pPr marL="0" lvl="0" indent="0" algn="ctr" defTabSz="355600">
            <a:lnSpc>
              <a:spcPct val="90000"/>
            </a:lnSpc>
            <a:spcBef>
              <a:spcPct val="0"/>
            </a:spcBef>
            <a:spcAft>
              <a:spcPct val="35000"/>
            </a:spcAft>
            <a:buNone/>
          </a:pPr>
          <a:r>
            <a:rPr lang="lt-LT" sz="800" i="1" kern="1200">
              <a:latin typeface="Times New Roman" panose="02020603050405020304" pitchFamily="18" charset="0"/>
              <a:cs typeface="Times New Roman" panose="02020603050405020304" pitchFamily="18" charset="0"/>
            </a:rPr>
            <a:t>Text</a:t>
          </a:r>
        </a:p>
      </dsp:txBody>
      <dsp:txXfrm>
        <a:off x="2204208" y="671307"/>
        <a:ext cx="327435" cy="327435"/>
      </dsp:txXfrm>
    </dsp:sp>
    <dsp:sp modelId="{ECB15A02-6FFA-437B-A13C-6DAE724C5E53}">
      <dsp:nvSpPr>
        <dsp:cNvPr id="0" name=""/>
        <dsp:cNvSpPr/>
      </dsp:nvSpPr>
      <dsp:spPr>
        <a:xfrm rot="16200000">
          <a:off x="2298407" y="525174"/>
          <a:ext cx="139037" cy="17600"/>
        </a:xfrm>
        <a:custGeom>
          <a:avLst/>
          <a:gdLst/>
          <a:ahLst/>
          <a:cxnLst/>
          <a:rect l="0" t="0" r="0" b="0"/>
          <a:pathLst>
            <a:path>
              <a:moveTo>
                <a:pt x="0" y="8800"/>
              </a:moveTo>
              <a:lnTo>
                <a:pt x="139037" y="880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364450" y="530498"/>
        <a:ext cx="6951" cy="6951"/>
      </dsp:txXfrm>
    </dsp:sp>
    <dsp:sp modelId="{F3DE113A-2637-4034-9CEF-ED6B64250F6C}">
      <dsp:nvSpPr>
        <dsp:cNvPr id="0" name=""/>
        <dsp:cNvSpPr/>
      </dsp:nvSpPr>
      <dsp:spPr>
        <a:xfrm>
          <a:off x="2136394" y="1391"/>
          <a:ext cx="463063" cy="463063"/>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Tekstas</a:t>
          </a:r>
        </a:p>
        <a:p>
          <a:pPr marL="0" lvl="0" indent="0" algn="ctr" defTabSz="355600">
            <a:lnSpc>
              <a:spcPct val="90000"/>
            </a:lnSpc>
            <a:spcBef>
              <a:spcPct val="0"/>
            </a:spcBef>
            <a:spcAft>
              <a:spcPct val="35000"/>
            </a:spcAft>
            <a:buNone/>
          </a:pPr>
          <a:r>
            <a:rPr lang="lt-LT" sz="800" i="1" kern="1200">
              <a:latin typeface="Times New Roman" panose="02020603050405020304" pitchFamily="18" charset="0"/>
              <a:cs typeface="Times New Roman" panose="02020603050405020304" pitchFamily="18" charset="0"/>
            </a:rPr>
            <a:t>Text</a:t>
          </a:r>
        </a:p>
      </dsp:txBody>
      <dsp:txXfrm>
        <a:off x="2204208" y="69205"/>
        <a:ext cx="327435" cy="327435"/>
      </dsp:txXfrm>
    </dsp:sp>
    <dsp:sp modelId="{CD213845-9E00-47DB-BDA0-B30AE2CDD054}">
      <dsp:nvSpPr>
        <dsp:cNvPr id="0" name=""/>
        <dsp:cNvSpPr/>
      </dsp:nvSpPr>
      <dsp:spPr>
        <a:xfrm>
          <a:off x="2599457" y="826224"/>
          <a:ext cx="139037" cy="17600"/>
        </a:xfrm>
        <a:custGeom>
          <a:avLst/>
          <a:gdLst/>
          <a:ahLst/>
          <a:cxnLst/>
          <a:rect l="0" t="0" r="0" b="0"/>
          <a:pathLst>
            <a:path>
              <a:moveTo>
                <a:pt x="0" y="8800"/>
              </a:moveTo>
              <a:lnTo>
                <a:pt x="139037" y="880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665500" y="831549"/>
        <a:ext cx="6951" cy="6951"/>
      </dsp:txXfrm>
    </dsp:sp>
    <dsp:sp modelId="{79AA94C4-8AB8-4BEF-A5C0-2E7FC91305E9}">
      <dsp:nvSpPr>
        <dsp:cNvPr id="0" name=""/>
        <dsp:cNvSpPr/>
      </dsp:nvSpPr>
      <dsp:spPr>
        <a:xfrm>
          <a:off x="2738495" y="603493"/>
          <a:ext cx="463063" cy="463063"/>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Tekstas</a:t>
          </a:r>
        </a:p>
        <a:p>
          <a:pPr marL="0" lvl="0" indent="0" algn="ctr" defTabSz="355600">
            <a:lnSpc>
              <a:spcPct val="90000"/>
            </a:lnSpc>
            <a:spcBef>
              <a:spcPct val="0"/>
            </a:spcBef>
            <a:spcAft>
              <a:spcPct val="35000"/>
            </a:spcAft>
            <a:buNone/>
          </a:pPr>
          <a:r>
            <a:rPr lang="lt-LT" sz="800" i="1" kern="1200">
              <a:latin typeface="Times New Roman" panose="02020603050405020304" pitchFamily="18" charset="0"/>
              <a:cs typeface="Times New Roman" panose="02020603050405020304" pitchFamily="18" charset="0"/>
            </a:rPr>
            <a:t>Text</a:t>
          </a:r>
        </a:p>
      </dsp:txBody>
      <dsp:txXfrm>
        <a:off x="2806309" y="671307"/>
        <a:ext cx="327435" cy="327435"/>
      </dsp:txXfrm>
    </dsp:sp>
    <dsp:sp modelId="{955D1DC4-D0AC-4D48-B49D-E2D8C78C21ED}">
      <dsp:nvSpPr>
        <dsp:cNvPr id="0" name=""/>
        <dsp:cNvSpPr/>
      </dsp:nvSpPr>
      <dsp:spPr>
        <a:xfrm rot="5400000">
          <a:off x="2298407" y="1127275"/>
          <a:ext cx="139037" cy="17600"/>
        </a:xfrm>
        <a:custGeom>
          <a:avLst/>
          <a:gdLst/>
          <a:ahLst/>
          <a:cxnLst/>
          <a:rect l="0" t="0" r="0" b="0"/>
          <a:pathLst>
            <a:path>
              <a:moveTo>
                <a:pt x="0" y="8800"/>
              </a:moveTo>
              <a:lnTo>
                <a:pt x="139037" y="880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364450" y="1132599"/>
        <a:ext cx="6951" cy="6951"/>
      </dsp:txXfrm>
    </dsp:sp>
    <dsp:sp modelId="{6C868389-A1CC-42B1-A6BF-2FF1C4C05ECD}">
      <dsp:nvSpPr>
        <dsp:cNvPr id="0" name=""/>
        <dsp:cNvSpPr/>
      </dsp:nvSpPr>
      <dsp:spPr>
        <a:xfrm>
          <a:off x="2136394" y="1205594"/>
          <a:ext cx="463063" cy="463063"/>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Tekstas</a:t>
          </a:r>
        </a:p>
        <a:p>
          <a:pPr marL="0" lvl="0" indent="0" algn="ctr" defTabSz="355600">
            <a:lnSpc>
              <a:spcPct val="90000"/>
            </a:lnSpc>
            <a:spcBef>
              <a:spcPct val="0"/>
            </a:spcBef>
            <a:spcAft>
              <a:spcPct val="35000"/>
            </a:spcAft>
            <a:buNone/>
          </a:pPr>
          <a:r>
            <a:rPr lang="lt-LT" sz="800" i="1" kern="1200">
              <a:latin typeface="Times New Roman" panose="02020603050405020304" pitchFamily="18" charset="0"/>
              <a:cs typeface="Times New Roman" panose="02020603050405020304" pitchFamily="18" charset="0"/>
            </a:rPr>
            <a:t>Text</a:t>
          </a:r>
        </a:p>
      </dsp:txBody>
      <dsp:txXfrm>
        <a:off x="2204208" y="1273408"/>
        <a:ext cx="327435" cy="327435"/>
      </dsp:txXfrm>
    </dsp:sp>
    <dsp:sp modelId="{77C0BB1D-4B19-47E6-B2F4-3D0E36B2B2EE}">
      <dsp:nvSpPr>
        <dsp:cNvPr id="0" name=""/>
        <dsp:cNvSpPr/>
      </dsp:nvSpPr>
      <dsp:spPr>
        <a:xfrm rot="10800000">
          <a:off x="1997356" y="826224"/>
          <a:ext cx="139037" cy="17600"/>
        </a:xfrm>
        <a:custGeom>
          <a:avLst/>
          <a:gdLst/>
          <a:ahLst/>
          <a:cxnLst/>
          <a:rect l="0" t="0" r="0" b="0"/>
          <a:pathLst>
            <a:path>
              <a:moveTo>
                <a:pt x="0" y="8800"/>
              </a:moveTo>
              <a:lnTo>
                <a:pt x="139037" y="880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rot="10800000">
        <a:off x="2063399" y="831549"/>
        <a:ext cx="6951" cy="6951"/>
      </dsp:txXfrm>
    </dsp:sp>
    <dsp:sp modelId="{BBB2FD42-EDF1-4EA7-ADB2-AD9E714A0EFF}">
      <dsp:nvSpPr>
        <dsp:cNvPr id="0" name=""/>
        <dsp:cNvSpPr/>
      </dsp:nvSpPr>
      <dsp:spPr>
        <a:xfrm>
          <a:off x="1534292" y="603493"/>
          <a:ext cx="463063" cy="463063"/>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t-LT" sz="800" kern="1200">
              <a:latin typeface="Times New Roman" panose="02020603050405020304" pitchFamily="18" charset="0"/>
              <a:cs typeface="Times New Roman" panose="02020603050405020304" pitchFamily="18" charset="0"/>
            </a:rPr>
            <a:t>Tekstas</a:t>
          </a:r>
        </a:p>
        <a:p>
          <a:pPr marL="0" lvl="0" indent="0" algn="ctr" defTabSz="355600">
            <a:lnSpc>
              <a:spcPct val="90000"/>
            </a:lnSpc>
            <a:spcBef>
              <a:spcPct val="0"/>
            </a:spcBef>
            <a:spcAft>
              <a:spcPct val="35000"/>
            </a:spcAft>
            <a:buNone/>
          </a:pPr>
          <a:r>
            <a:rPr lang="lt-LT" sz="800" i="1" kern="1200">
              <a:latin typeface="Times New Roman" panose="02020603050405020304" pitchFamily="18" charset="0"/>
              <a:cs typeface="Times New Roman" panose="02020603050405020304" pitchFamily="18" charset="0"/>
            </a:rPr>
            <a:t>Text</a:t>
          </a:r>
        </a:p>
      </dsp:txBody>
      <dsp:txXfrm>
        <a:off x="1602106" y="671307"/>
        <a:ext cx="327435" cy="32743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7BFB7D860B436BAA9D588BF15BB072"/>
        <w:category>
          <w:name w:val="General"/>
          <w:gallery w:val="placeholder"/>
        </w:category>
        <w:types>
          <w:type w:val="bbPlcHdr"/>
        </w:types>
        <w:behaviors>
          <w:behavior w:val="content"/>
        </w:behaviors>
        <w:guid w:val="{3DF7FFC1-09C5-4B16-AEE9-4648E616AB77}"/>
      </w:docPartPr>
      <w:docPartBody>
        <w:p w:rsidR="003B4706" w:rsidRDefault="001108EF" w:rsidP="001108EF">
          <w:pPr>
            <w:pStyle w:val="607BFB7D860B436BAA9D588BF15BB07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FE4"/>
    <w:rsid w:val="0003043A"/>
    <w:rsid w:val="000E3FE6"/>
    <w:rsid w:val="001108EF"/>
    <w:rsid w:val="00114A23"/>
    <w:rsid w:val="001415DD"/>
    <w:rsid w:val="00176D17"/>
    <w:rsid w:val="001A5992"/>
    <w:rsid w:val="001D750B"/>
    <w:rsid w:val="00203CC5"/>
    <w:rsid w:val="0023387E"/>
    <w:rsid w:val="00237AD3"/>
    <w:rsid w:val="002A5BC2"/>
    <w:rsid w:val="002D5BEA"/>
    <w:rsid w:val="002F53DE"/>
    <w:rsid w:val="003B4706"/>
    <w:rsid w:val="004B060E"/>
    <w:rsid w:val="005576A9"/>
    <w:rsid w:val="00577A4E"/>
    <w:rsid w:val="005E02C3"/>
    <w:rsid w:val="006D1A32"/>
    <w:rsid w:val="0070015A"/>
    <w:rsid w:val="00723B5D"/>
    <w:rsid w:val="00731951"/>
    <w:rsid w:val="00762321"/>
    <w:rsid w:val="007C1FE4"/>
    <w:rsid w:val="007C3AFF"/>
    <w:rsid w:val="0081165F"/>
    <w:rsid w:val="0082686D"/>
    <w:rsid w:val="0093762D"/>
    <w:rsid w:val="00960B81"/>
    <w:rsid w:val="009B009C"/>
    <w:rsid w:val="00A92415"/>
    <w:rsid w:val="00AF4A1E"/>
    <w:rsid w:val="00B6797D"/>
    <w:rsid w:val="00BA0B86"/>
    <w:rsid w:val="00BC7AEB"/>
    <w:rsid w:val="00BD282A"/>
    <w:rsid w:val="00BD7687"/>
    <w:rsid w:val="00C84117"/>
    <w:rsid w:val="00C843A8"/>
    <w:rsid w:val="00C9355E"/>
    <w:rsid w:val="00D14EF5"/>
    <w:rsid w:val="00D30003"/>
    <w:rsid w:val="00D759ED"/>
    <w:rsid w:val="00DA2D17"/>
    <w:rsid w:val="00DA46B7"/>
    <w:rsid w:val="00DF5486"/>
    <w:rsid w:val="00E36499"/>
    <w:rsid w:val="00E90640"/>
    <w:rsid w:val="00F430DF"/>
    <w:rsid w:val="00F953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7BFB7D860B436BAA9D588BF15BB072">
    <w:name w:val="607BFB7D860B436BAA9D588BF15BB072"/>
    <w:rsid w:val="001108EF"/>
    <w:pPr>
      <w:spacing w:after="160" w:line="259" w:lineRule="auto"/>
    </w:pPr>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20" ma:contentTypeDescription="Kurkite naują dokumentą." ma:contentTypeScope="" ma:versionID="14d22658a02fbbfabbc80fc9d13b313b">
  <xsd:schema xmlns:xsd="http://www.w3.org/2001/XMLSchema" xmlns:xs="http://www.w3.org/2001/XMLSchema" xmlns:p="http://schemas.microsoft.com/office/2006/metadata/properties" xmlns:ns1="http://schemas.microsoft.com/sharepoint/v3" xmlns:ns3="ef4be5f2-181d-4ab8-b8ba-560875ddaf18" xmlns:ns4="706c1b3f-c6ac-44da-bb21-f266895f5b28" targetNamespace="http://schemas.microsoft.com/office/2006/metadata/properties" ma:root="true" ma:fieldsID="1cce6cc02aec47b18d2c1a03de961d5b" ns1:_="" ns3:_="" ns4:_="">
    <xsd:import namespace="http://schemas.microsoft.com/sharepoint/v3"/>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Bendrosios atitikties strategijos ypatybės" ma:hidden="true" ma:internalName="_ip_UnifiedCompliancePolicyProperties">
      <xsd:simpleType>
        <xsd:restriction base="dms:Note"/>
      </xsd:simpleType>
    </xsd:element>
    <xsd:element name="_ip_UnifiedCompliancePolicyUIAction" ma:index="27"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06c1b3f-c6ac-44da-bb21-f266895f5b2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BBC0153-7F73-4F12-944F-53E5015FD7EF}">
  <ds:schemaRefs>
    <ds:schemaRef ds:uri="http://schemas.openxmlformats.org/officeDocument/2006/bibliography"/>
  </ds:schemaRefs>
</ds:datastoreItem>
</file>

<file path=customXml/itemProps2.xml><?xml version="1.0" encoding="utf-8"?>
<ds:datastoreItem xmlns:ds="http://schemas.openxmlformats.org/officeDocument/2006/customXml" ds:itemID="{D61F6CA1-DC2B-46A2-90A9-F514E2E05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428C7-CD66-4E2D-8C28-3E648F03A84B}">
  <ds:schemaRefs>
    <ds:schemaRef ds:uri="http://schemas.microsoft.com/sharepoint/v3/contenttype/forms"/>
  </ds:schemaRefs>
</ds:datastoreItem>
</file>

<file path=customXml/itemProps4.xml><?xml version="1.0" encoding="utf-8"?>
<ds:datastoreItem xmlns:ds="http://schemas.openxmlformats.org/officeDocument/2006/customXml" ds:itemID="{248237B8-3A12-4681-AEEB-46D9A75049D0}">
  <ds:schemaRefs>
    <ds:schemaRef ds:uri="http://schemas.microsoft.com/office/2006/metadata/properties"/>
    <ds:schemaRef ds:uri="http://schemas.microsoft.com/office/infopath/2007/PartnerControls"/>
    <ds:schemaRef ds:uri="http://schemas.microsoft.com/sharepoint/v3"/>
    <ds:schemaRef ds:uri="706c1b3f-c6ac-44da-bb21-f266895f5b28"/>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1483</Words>
  <Characters>8456</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22-osios jaunųjų mokslininkų konferencijos straipsnių rinkinys</vt:lpstr>
      <vt:lpstr>Konferencijos straipsnių rinkinys</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23-osios jaunųjų mokslininkų konferencijos straipsnių rinkinys</dc:title>
  <dc:creator>Vartotojas</dc:creator>
  <cp:lastModifiedBy>Algis Kvaraciejus</cp:lastModifiedBy>
  <cp:revision>9</cp:revision>
  <dcterms:created xsi:type="dcterms:W3CDTF">2025-01-15T08:47:00Z</dcterms:created>
  <dcterms:modified xsi:type="dcterms:W3CDTF">2025-11-13T10:10:00Z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