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3508" w:rsidRPr="00C552FC" w:rsidRDefault="00FC3508" w:rsidP="00740E2C">
      <w:pPr>
        <w:pStyle w:val="Heading1"/>
        <w:rPr>
          <w:sz w:val="32"/>
          <w:szCs w:val="36"/>
        </w:rPr>
      </w:pPr>
      <w:bookmarkStart w:id="0" w:name="_Toc209345490"/>
      <w:bookmarkStart w:id="1" w:name="_Toc213003039"/>
      <w:r w:rsidRPr="00C552FC">
        <w:rPr>
          <w:sz w:val="32"/>
          <w:szCs w:val="36"/>
        </w:rPr>
        <w:t>APPENDICES</w:t>
      </w:r>
      <w:bookmarkEnd w:id="0"/>
      <w:bookmarkEnd w:id="1"/>
    </w:p>
    <w:p w:rsidR="00A72E1C" w:rsidRPr="00C552FC" w:rsidRDefault="00A72E1C" w:rsidP="00A72E1C">
      <w:pPr>
        <w:pStyle w:val="BodyTextIndent2"/>
        <w:spacing w:before="120" w:line="360" w:lineRule="auto"/>
        <w:ind w:left="34" w:right="34"/>
        <w:jc w:val="right"/>
        <w:rPr>
          <w:b/>
          <w:bCs/>
        </w:rPr>
      </w:pPr>
      <w:r w:rsidRPr="00C552FC">
        <w:rPr>
          <w:b/>
          <w:bCs/>
        </w:rPr>
        <w:t>Appendix 1</w:t>
      </w:r>
    </w:p>
    <w:p w:rsidR="00D3062F" w:rsidRPr="00C552FC" w:rsidRDefault="00D3062F" w:rsidP="00D3062F">
      <w:pPr>
        <w:pStyle w:val="Title"/>
      </w:pPr>
      <w:r w:rsidRPr="00C552FC">
        <w:t>Sample title page for a written study paper</w:t>
      </w:r>
    </w:p>
    <w:p w:rsidR="00D3062F" w:rsidRPr="00C552FC" w:rsidRDefault="00D3062F" w:rsidP="00BB50BE">
      <w:pPr>
        <w:jc w:val="center"/>
        <w:rPr>
          <w:b/>
        </w:rPr>
      </w:pPr>
    </w:p>
    <w:p w:rsidR="00D3062F" w:rsidRPr="00C552FC" w:rsidRDefault="00D3062F" w:rsidP="00D3062F">
      <w:pPr>
        <w:spacing w:line="360" w:lineRule="auto"/>
        <w:jc w:val="center"/>
        <w:rPr>
          <w:b/>
        </w:rPr>
      </w:pPr>
      <w:r w:rsidRPr="00C552FC">
        <w:rPr>
          <w:b/>
        </w:rPr>
        <w:t>VYTAUTAS MAGNUS UNIVERSITY</w:t>
      </w:r>
    </w:p>
    <w:p w:rsidR="00D3062F" w:rsidRPr="00C552FC" w:rsidRDefault="0072308D" w:rsidP="00D3062F">
      <w:pPr>
        <w:spacing w:line="360" w:lineRule="auto"/>
        <w:jc w:val="center"/>
        <w:rPr>
          <w:b/>
        </w:rPr>
      </w:pPr>
      <w:r w:rsidRPr="00C552FC">
        <w:rPr>
          <w:b/>
        </w:rPr>
        <w:t xml:space="preserve">AGRICULTURE </w:t>
      </w:r>
      <w:r w:rsidR="00D3062F" w:rsidRPr="00C552FC">
        <w:rPr>
          <w:b/>
        </w:rPr>
        <w:t>ACADEMY</w:t>
      </w:r>
    </w:p>
    <w:p w:rsidR="00D3062F" w:rsidRPr="00C552FC" w:rsidRDefault="00D3062F" w:rsidP="00D3062F">
      <w:pPr>
        <w:spacing w:line="360" w:lineRule="auto"/>
        <w:ind w:left="34" w:right="34"/>
        <w:jc w:val="center"/>
        <w:rPr>
          <w:b/>
        </w:rPr>
      </w:pPr>
      <w:r w:rsidRPr="00C552FC">
        <w:rPr>
          <w:b/>
        </w:rPr>
        <w:t xml:space="preserve">FACULTY OF </w:t>
      </w:r>
      <w:r w:rsidR="002911C8" w:rsidRPr="00C552FC">
        <w:rPr>
          <w:b/>
        </w:rPr>
        <w:t xml:space="preserve">BIOECONOMY </w:t>
      </w:r>
      <w:r w:rsidRPr="00C552FC">
        <w:rPr>
          <w:b/>
        </w:rPr>
        <w:t>DEVELOPMENT</w:t>
      </w:r>
    </w:p>
    <w:p w:rsidR="00D3062F" w:rsidRPr="00C552FC" w:rsidRDefault="00D3062F" w:rsidP="00D3062F">
      <w:pPr>
        <w:pStyle w:val="BodyTextIndent2"/>
        <w:spacing w:line="240" w:lineRule="auto"/>
        <w:ind w:left="34" w:right="34"/>
        <w:jc w:val="center"/>
        <w:rPr>
          <w:b/>
        </w:rPr>
      </w:pPr>
      <w:r w:rsidRPr="00C552FC">
        <w:rPr>
          <w:b/>
        </w:rPr>
        <w:t xml:space="preserve">Department of Applied Economics, Finance and Accounting </w:t>
      </w:r>
      <w:r w:rsidRPr="00C552FC">
        <w:rPr>
          <w:i/>
        </w:rPr>
        <w:t xml:space="preserve">or </w:t>
      </w:r>
      <w:r w:rsidRPr="00C552FC">
        <w:rPr>
          <w:b/>
        </w:rPr>
        <w:t>Department of Business and Rural Development Management</w:t>
      </w:r>
    </w:p>
    <w:p w:rsidR="003C264E" w:rsidRPr="00C552FC" w:rsidRDefault="003C264E" w:rsidP="003C264E">
      <w:pPr>
        <w:pStyle w:val="BodyTextIndent2"/>
        <w:spacing w:line="360" w:lineRule="auto"/>
        <w:ind w:left="0" w:right="34"/>
      </w:pPr>
    </w:p>
    <w:p w:rsidR="00D3062F" w:rsidRPr="00C552FC" w:rsidRDefault="00D3062F" w:rsidP="00D3062F">
      <w:pPr>
        <w:pStyle w:val="BodyTextIndent2"/>
        <w:spacing w:line="360" w:lineRule="auto"/>
        <w:ind w:left="34" w:right="34"/>
        <w:jc w:val="center"/>
        <w:rPr>
          <w:b/>
          <w:bCs/>
        </w:rPr>
      </w:pPr>
      <w:r w:rsidRPr="00C552FC">
        <w:rPr>
          <w:b/>
          <w:bCs/>
        </w:rPr>
        <w:t>First name SURNAME</w:t>
      </w:r>
    </w:p>
    <w:p w:rsidR="00D3062F" w:rsidRPr="00C552FC" w:rsidRDefault="00D3062F" w:rsidP="00D3062F">
      <w:pPr>
        <w:pStyle w:val="BodyTextIndent2"/>
        <w:spacing w:line="360" w:lineRule="auto"/>
        <w:ind w:left="34" w:right="34"/>
        <w:jc w:val="center"/>
      </w:pPr>
      <w:r w:rsidRPr="00C552FC">
        <w:t xml:space="preserve">…………………………… programme ……………… studies </w:t>
      </w:r>
    </w:p>
    <w:p w:rsidR="00D3062F" w:rsidRPr="00C552FC" w:rsidRDefault="00D3062F" w:rsidP="00D3062F">
      <w:pPr>
        <w:pStyle w:val="BodyTextIndent2"/>
        <w:spacing w:line="360" w:lineRule="auto"/>
        <w:ind w:left="34" w:right="34"/>
        <w:jc w:val="center"/>
      </w:pPr>
      <w:r w:rsidRPr="00C552FC">
        <w:t xml:space="preserve">..... </w:t>
      </w:r>
      <w:r w:rsidR="00841858" w:rsidRPr="00C552FC">
        <w:t>s</w:t>
      </w:r>
      <w:r w:rsidR="001B39A7" w:rsidRPr="00C552FC">
        <w:t>tudy year</w:t>
      </w:r>
      <w:r w:rsidRPr="00C552FC">
        <w:t xml:space="preserve"> ........ group student</w:t>
      </w:r>
    </w:p>
    <w:p w:rsidR="003C264E" w:rsidRPr="00C552FC" w:rsidRDefault="003C264E" w:rsidP="003C264E">
      <w:pPr>
        <w:pStyle w:val="BodyTextIndent2"/>
        <w:spacing w:line="360" w:lineRule="auto"/>
        <w:ind w:left="34" w:right="34"/>
        <w:jc w:val="center"/>
      </w:pPr>
    </w:p>
    <w:p w:rsidR="003C264E" w:rsidRPr="00C552FC" w:rsidRDefault="003C264E" w:rsidP="003C264E">
      <w:pPr>
        <w:pStyle w:val="BodyTextIndent2"/>
        <w:spacing w:line="360" w:lineRule="auto"/>
        <w:ind w:left="0" w:right="34"/>
        <w:rPr>
          <w:b/>
        </w:rPr>
      </w:pPr>
    </w:p>
    <w:p w:rsidR="003C264E" w:rsidRPr="00C552FC" w:rsidRDefault="003C264E" w:rsidP="003C264E">
      <w:pPr>
        <w:pStyle w:val="BodyTextIndent2"/>
        <w:spacing w:line="360" w:lineRule="auto"/>
        <w:ind w:left="34" w:right="34"/>
        <w:jc w:val="center"/>
      </w:pPr>
      <w:r w:rsidRPr="00C552FC">
        <w:rPr>
          <w:b/>
          <w:sz w:val="28"/>
        </w:rPr>
        <w:t>CAUSES AND CONSEQUENCES OF INFLATION</w:t>
      </w:r>
    </w:p>
    <w:p w:rsidR="003C264E" w:rsidRPr="00C552FC" w:rsidRDefault="003C264E" w:rsidP="003C264E">
      <w:pPr>
        <w:pStyle w:val="BodyTextIndent2"/>
        <w:spacing w:line="360" w:lineRule="auto"/>
        <w:ind w:left="34" w:right="34"/>
        <w:jc w:val="center"/>
      </w:pPr>
    </w:p>
    <w:p w:rsidR="00D3062F" w:rsidRPr="00C552FC" w:rsidRDefault="00D3062F" w:rsidP="00D3062F">
      <w:pPr>
        <w:pStyle w:val="BodyTextIndent2"/>
        <w:spacing w:after="0" w:line="240" w:lineRule="auto"/>
        <w:ind w:left="34" w:right="34"/>
        <w:jc w:val="center"/>
      </w:pPr>
      <w:r w:rsidRPr="00C552FC">
        <w:t xml:space="preserve">......................................................... </w:t>
      </w:r>
      <w:r w:rsidR="001B39A7" w:rsidRPr="00C552FC">
        <w:t xml:space="preserve">research paper / term paper / </w:t>
      </w:r>
      <w:r w:rsidR="009A54D7" w:rsidRPr="00C552FC">
        <w:t xml:space="preserve">professional </w:t>
      </w:r>
      <w:r w:rsidRPr="00C552FC">
        <w:t>internship report, etc.</w:t>
      </w:r>
    </w:p>
    <w:p w:rsidR="00D3062F" w:rsidRPr="00C552FC" w:rsidRDefault="00D3062F" w:rsidP="00740E2C">
      <w:pPr>
        <w:pStyle w:val="BodyTextIndent2"/>
        <w:spacing w:line="360" w:lineRule="auto"/>
        <w:ind w:left="142" w:right="34" w:firstLine="1262"/>
        <w:rPr>
          <w:i/>
          <w:sz w:val="18"/>
          <w:szCs w:val="18"/>
        </w:rPr>
      </w:pPr>
      <w:r w:rsidRPr="00C552FC">
        <w:rPr>
          <w:i/>
          <w:sz w:val="18"/>
          <w:szCs w:val="18"/>
        </w:rPr>
        <w:t xml:space="preserve"> (</w:t>
      </w:r>
      <w:r w:rsidR="00602662" w:rsidRPr="00C552FC">
        <w:rPr>
          <w:i/>
          <w:sz w:val="18"/>
          <w:szCs w:val="18"/>
        </w:rPr>
        <w:t>course</w:t>
      </w:r>
      <w:r w:rsidRPr="00C552FC">
        <w:rPr>
          <w:i/>
          <w:sz w:val="18"/>
          <w:szCs w:val="18"/>
        </w:rPr>
        <w:t>)</w:t>
      </w:r>
    </w:p>
    <w:p w:rsidR="003C264E" w:rsidRPr="00C552FC" w:rsidRDefault="00FD4224" w:rsidP="00A72E1C">
      <w:pPr>
        <w:pStyle w:val="BodyTextIndent2"/>
        <w:spacing w:line="360" w:lineRule="auto"/>
        <w:ind w:left="34" w:right="34"/>
      </w:pPr>
      <w:r w:rsidRPr="00C552FC">
        <w:t xml:space="preserve">   </w:t>
      </w:r>
      <w:r w:rsidR="003C264E" w:rsidRPr="00C552FC">
        <w:tab/>
      </w:r>
      <w:r w:rsidRPr="00C552FC">
        <w:t xml:space="preserve">             </w:t>
      </w:r>
      <w:r w:rsidR="003C264E" w:rsidRPr="00C552FC">
        <w:t xml:space="preserve"> </w:t>
      </w:r>
      <w:r w:rsidR="003C264E" w:rsidRPr="00C552FC">
        <w:tab/>
      </w:r>
      <w:r w:rsidR="003C264E" w:rsidRPr="00C552FC">
        <w:tab/>
      </w:r>
      <w:r w:rsidR="003C264E" w:rsidRPr="00C552FC">
        <w:tab/>
      </w:r>
      <w:r w:rsidR="003C264E" w:rsidRPr="00C552FC">
        <w:tab/>
      </w:r>
    </w:p>
    <w:p w:rsidR="00A72E1C" w:rsidRPr="00C552FC" w:rsidRDefault="00A72E1C" w:rsidP="00A72E1C">
      <w:pPr>
        <w:pStyle w:val="BodyTextIndent2"/>
        <w:spacing w:line="360" w:lineRule="auto"/>
        <w:ind w:left="34" w:right="34"/>
      </w:pPr>
    </w:p>
    <w:p w:rsidR="00A72E1C" w:rsidRPr="00C552FC" w:rsidRDefault="00A72E1C" w:rsidP="00A72E1C">
      <w:pPr>
        <w:pStyle w:val="Default"/>
        <w:jc w:val="right"/>
        <w:rPr>
          <w:color w:val="auto"/>
          <w:sz w:val="23"/>
          <w:szCs w:val="23"/>
          <w:lang w:val="en-GB"/>
        </w:rPr>
      </w:pPr>
      <w:r w:rsidRPr="00C552FC">
        <w:rPr>
          <w:color w:val="auto"/>
          <w:sz w:val="23"/>
          <w:szCs w:val="23"/>
          <w:lang w:val="en-GB"/>
        </w:rPr>
        <w:t xml:space="preserve">Supervisor _________________ ____________ ___________ </w:t>
      </w:r>
    </w:p>
    <w:p w:rsidR="00A72E1C" w:rsidRPr="00C552FC" w:rsidRDefault="00A72E1C" w:rsidP="00A72E1C">
      <w:pPr>
        <w:pStyle w:val="BodyTextIndent2"/>
        <w:spacing w:line="360" w:lineRule="auto"/>
        <w:ind w:left="4171" w:right="34"/>
        <w:rPr>
          <w:sz w:val="16"/>
          <w:szCs w:val="16"/>
        </w:rPr>
      </w:pPr>
      <w:r w:rsidRPr="00C552FC">
        <w:rPr>
          <w:sz w:val="16"/>
          <w:szCs w:val="16"/>
        </w:rPr>
        <w:t xml:space="preserve">             </w:t>
      </w:r>
      <w:r w:rsidR="00294DC3">
        <w:rPr>
          <w:sz w:val="16"/>
          <w:szCs w:val="16"/>
        </w:rPr>
        <w:t xml:space="preserve">                               </w:t>
      </w:r>
      <w:r w:rsidRPr="00C552FC">
        <w:rPr>
          <w:sz w:val="16"/>
          <w:szCs w:val="16"/>
        </w:rPr>
        <w:t xml:space="preserve"> (Academic degree, first name, surname)         </w:t>
      </w:r>
    </w:p>
    <w:p w:rsidR="003C264E" w:rsidRPr="00C552FC" w:rsidRDefault="003C264E" w:rsidP="003C264E">
      <w:pPr>
        <w:pStyle w:val="BodyTextIndent2"/>
        <w:spacing w:line="360" w:lineRule="auto"/>
        <w:ind w:left="0" w:right="34"/>
      </w:pPr>
    </w:p>
    <w:p w:rsidR="00E45D30" w:rsidRPr="00C552FC" w:rsidRDefault="003C264E" w:rsidP="003C264E">
      <w:pPr>
        <w:pStyle w:val="BodyTextIndent2"/>
        <w:spacing w:line="360" w:lineRule="auto"/>
        <w:ind w:left="34" w:right="34"/>
        <w:jc w:val="right"/>
      </w:pPr>
      <w:r w:rsidRPr="00C552FC">
        <w:tab/>
      </w:r>
      <w:r w:rsidRPr="00C552FC">
        <w:tab/>
      </w:r>
      <w:r w:rsidRPr="00C552FC">
        <w:tab/>
      </w:r>
      <w:r w:rsidRPr="00C552FC">
        <w:tab/>
      </w:r>
    </w:p>
    <w:p w:rsidR="003C264E" w:rsidRPr="00C552FC" w:rsidRDefault="003C264E" w:rsidP="003C264E">
      <w:pPr>
        <w:pStyle w:val="BodyTextIndent2"/>
        <w:spacing w:line="360" w:lineRule="auto"/>
        <w:ind w:left="34" w:right="34"/>
        <w:jc w:val="right"/>
      </w:pPr>
      <w:r w:rsidRPr="00C552FC">
        <w:tab/>
      </w:r>
      <w:r w:rsidRPr="00C552FC">
        <w:tab/>
      </w:r>
      <w:r w:rsidR="00FD4224" w:rsidRPr="00C552FC">
        <w:t xml:space="preserve">   </w:t>
      </w:r>
      <w:r w:rsidRPr="00C552FC">
        <w:t xml:space="preserve"> </w:t>
      </w:r>
      <w:r w:rsidRPr="00C552FC">
        <w:tab/>
      </w:r>
      <w:r w:rsidRPr="00C552FC">
        <w:tab/>
        <w:t xml:space="preserve"> Checked by</w:t>
      </w:r>
      <w:r w:rsidR="00DA4137" w:rsidRPr="00C552FC">
        <w:t>:</w:t>
      </w:r>
      <w:r w:rsidRPr="00C552FC">
        <w:t xml:space="preserve"> Assist. Prof. Dr</w:t>
      </w:r>
      <w:r w:rsidR="00DA4137" w:rsidRPr="00C552FC">
        <w:t>.</w:t>
      </w:r>
      <w:r w:rsidR="00FD4224" w:rsidRPr="00C552FC">
        <w:t xml:space="preserve"> </w:t>
      </w:r>
      <w:r w:rsidRPr="00C552FC">
        <w:t>N. Surname</w:t>
      </w:r>
    </w:p>
    <w:p w:rsidR="003C264E" w:rsidRPr="00C552FC" w:rsidRDefault="00FD4224" w:rsidP="003C264E">
      <w:pPr>
        <w:pStyle w:val="BodyTextIndent2"/>
        <w:spacing w:line="360" w:lineRule="auto"/>
        <w:ind w:left="34" w:right="34" w:firstLine="720"/>
      </w:pPr>
      <w:r w:rsidRPr="00C552FC">
        <w:t xml:space="preserve">    </w:t>
      </w:r>
    </w:p>
    <w:p w:rsidR="003C264E" w:rsidRPr="00C552FC" w:rsidRDefault="003C264E" w:rsidP="003C264E">
      <w:pPr>
        <w:pStyle w:val="BodyTextIndent2"/>
        <w:spacing w:line="360" w:lineRule="auto"/>
        <w:ind w:left="0" w:right="34"/>
      </w:pPr>
    </w:p>
    <w:p w:rsidR="003C264E" w:rsidRPr="00C552FC" w:rsidRDefault="00263F1C" w:rsidP="003C264E">
      <w:pPr>
        <w:pStyle w:val="BodyTextIndent2"/>
        <w:spacing w:line="360" w:lineRule="auto"/>
        <w:ind w:left="0" w:right="34"/>
        <w:jc w:val="center"/>
      </w:pPr>
      <w:proofErr w:type="spellStart"/>
      <w:r w:rsidRPr="00C552FC">
        <w:t>Akademija</w:t>
      </w:r>
      <w:proofErr w:type="spellEnd"/>
      <w:r w:rsidRPr="00C552FC">
        <w:t xml:space="preserve">, </w:t>
      </w:r>
      <w:proofErr w:type="gramStart"/>
      <w:r w:rsidRPr="00C552FC">
        <w:t>20</w:t>
      </w:r>
      <w:r w:rsidR="000D7B56" w:rsidRPr="00C552FC">
        <w:t>..</w:t>
      </w:r>
      <w:proofErr w:type="gramEnd"/>
    </w:p>
    <w:p w:rsidR="003C264E" w:rsidRPr="00C552FC" w:rsidRDefault="00263F1C" w:rsidP="00E61AF9">
      <w:pPr>
        <w:pStyle w:val="BodyTextIndent2"/>
        <w:spacing w:before="120" w:line="360" w:lineRule="auto"/>
        <w:ind w:left="34" w:right="34"/>
        <w:jc w:val="right"/>
        <w:rPr>
          <w:b/>
          <w:bCs/>
        </w:rPr>
      </w:pPr>
      <w:r w:rsidRPr="00C552FC">
        <w:rPr>
          <w:b/>
        </w:rPr>
        <w:br w:type="page"/>
      </w:r>
      <w:r w:rsidR="00E61AF9" w:rsidRPr="00C552FC">
        <w:rPr>
          <w:b/>
          <w:bCs/>
        </w:rPr>
        <w:lastRenderedPageBreak/>
        <w:t xml:space="preserve">Appendix </w:t>
      </w:r>
      <w:r w:rsidR="003C264E" w:rsidRPr="00C552FC">
        <w:rPr>
          <w:b/>
        </w:rPr>
        <w:t>2</w:t>
      </w:r>
    </w:p>
    <w:p w:rsidR="00263F1C" w:rsidRPr="00C552FC" w:rsidRDefault="002610DA" w:rsidP="005B3252">
      <w:pPr>
        <w:jc w:val="center"/>
        <w:rPr>
          <w:b/>
        </w:rPr>
      </w:pPr>
      <w:r w:rsidRPr="00C552FC">
        <w:rPr>
          <w:b/>
          <w:bCs/>
          <w:noProof/>
        </w:rPr>
        <w:drawing>
          <wp:inline distT="0" distB="0" distL="0" distR="0">
            <wp:extent cx="1123950" cy="1143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3950" cy="1143000"/>
                    </a:xfrm>
                    <a:prstGeom prst="rect">
                      <a:avLst/>
                    </a:prstGeom>
                    <a:noFill/>
                    <a:ln>
                      <a:noFill/>
                    </a:ln>
                  </pic:spPr>
                </pic:pic>
              </a:graphicData>
            </a:graphic>
          </wp:inline>
        </w:drawing>
      </w:r>
    </w:p>
    <w:p w:rsidR="005B3252" w:rsidRPr="00C552FC" w:rsidRDefault="005B3252" w:rsidP="00263F1C">
      <w:pPr>
        <w:spacing w:line="360" w:lineRule="auto"/>
        <w:jc w:val="center"/>
        <w:rPr>
          <w:sz w:val="28"/>
          <w:szCs w:val="28"/>
          <w:lang w:eastAsia="lt-LT"/>
        </w:rPr>
      </w:pPr>
      <w:r w:rsidRPr="00C552FC">
        <w:rPr>
          <w:sz w:val="28"/>
          <w:szCs w:val="28"/>
          <w:lang w:eastAsia="lt-LT"/>
        </w:rPr>
        <w:t>VYTAUTAS MAGNUS UNIVERSITY</w:t>
      </w:r>
    </w:p>
    <w:p w:rsidR="002E5802" w:rsidRPr="00C552FC" w:rsidRDefault="002E5802" w:rsidP="00263F1C">
      <w:pPr>
        <w:spacing w:line="360" w:lineRule="auto"/>
        <w:jc w:val="center"/>
        <w:rPr>
          <w:sz w:val="28"/>
          <w:szCs w:val="28"/>
          <w:lang w:eastAsia="lt-LT"/>
        </w:rPr>
      </w:pPr>
      <w:r w:rsidRPr="00C552FC">
        <w:t>AGRICULTURE ACADEMY</w:t>
      </w:r>
    </w:p>
    <w:p w:rsidR="005B3252" w:rsidRPr="00C552FC" w:rsidRDefault="005B3252" w:rsidP="00263F1C">
      <w:pPr>
        <w:spacing w:line="360" w:lineRule="auto"/>
        <w:ind w:left="34" w:right="34"/>
        <w:jc w:val="center"/>
        <w:rPr>
          <w:lang w:eastAsia="lt-LT"/>
        </w:rPr>
      </w:pPr>
      <w:r w:rsidRPr="00C552FC">
        <w:rPr>
          <w:lang w:eastAsia="lt-LT"/>
        </w:rPr>
        <w:t>FACULTY OF BIOECONOMY DEVELOPMENT</w:t>
      </w:r>
    </w:p>
    <w:p w:rsidR="005B3252" w:rsidRPr="00C552FC" w:rsidRDefault="00A57AE1" w:rsidP="00263F1C">
      <w:pPr>
        <w:pStyle w:val="BodyTextIndent2"/>
        <w:spacing w:line="240" w:lineRule="auto"/>
        <w:ind w:left="34" w:right="34"/>
        <w:jc w:val="center"/>
        <w:rPr>
          <w:rFonts w:eastAsia="Calibri"/>
          <w:lang w:eastAsia="en-US"/>
        </w:rPr>
      </w:pPr>
      <w:r w:rsidRPr="00C552FC">
        <w:rPr>
          <w:bCs/>
          <w:lang w:eastAsia="lt-LT"/>
        </w:rPr>
        <w:t xml:space="preserve">Department </w:t>
      </w:r>
      <w:r w:rsidR="00263F1C" w:rsidRPr="00C552FC">
        <w:rPr>
          <w:bCs/>
          <w:lang w:eastAsia="lt-LT"/>
        </w:rPr>
        <w:t>.............................................................................................</w:t>
      </w:r>
    </w:p>
    <w:p w:rsidR="005B3252" w:rsidRPr="00C552FC" w:rsidRDefault="005B3252" w:rsidP="005B3252"/>
    <w:p w:rsidR="003C264E" w:rsidRPr="00C552FC" w:rsidRDefault="003C264E" w:rsidP="003C264E">
      <w:pPr>
        <w:pStyle w:val="BodyTextIndent2"/>
        <w:spacing w:line="360" w:lineRule="auto"/>
        <w:ind w:left="34" w:right="34"/>
        <w:jc w:val="center"/>
      </w:pPr>
    </w:p>
    <w:p w:rsidR="00FC1E0B" w:rsidRPr="00C552FC" w:rsidRDefault="00FC1E0B" w:rsidP="003C264E">
      <w:pPr>
        <w:pStyle w:val="BodyTextIndent2"/>
        <w:spacing w:line="360" w:lineRule="auto"/>
        <w:ind w:left="34" w:right="34"/>
        <w:jc w:val="center"/>
      </w:pPr>
    </w:p>
    <w:p w:rsidR="003C264E" w:rsidRPr="00C552FC" w:rsidRDefault="003C264E" w:rsidP="003C264E">
      <w:pPr>
        <w:pStyle w:val="BodyTextIndent2"/>
        <w:spacing w:line="360" w:lineRule="auto"/>
        <w:ind w:left="34" w:right="34"/>
      </w:pPr>
    </w:p>
    <w:p w:rsidR="0080082E" w:rsidRPr="00C552FC" w:rsidRDefault="0080082E" w:rsidP="0080082E">
      <w:pPr>
        <w:pStyle w:val="BodyTextIndent2"/>
        <w:spacing w:line="360" w:lineRule="auto"/>
        <w:ind w:left="34" w:right="34"/>
        <w:jc w:val="center"/>
        <w:rPr>
          <w:bCs/>
        </w:rPr>
      </w:pPr>
      <w:r w:rsidRPr="00C552FC">
        <w:rPr>
          <w:bCs/>
        </w:rPr>
        <w:t xml:space="preserve">First name </w:t>
      </w:r>
      <w:r w:rsidRPr="00C552FC">
        <w:t>S</w:t>
      </w:r>
      <w:r w:rsidRPr="00C552FC">
        <w:rPr>
          <w:bCs/>
        </w:rPr>
        <w:t>urname</w:t>
      </w:r>
    </w:p>
    <w:p w:rsidR="003C264E" w:rsidRPr="00C552FC" w:rsidRDefault="003C264E" w:rsidP="003C264E">
      <w:pPr>
        <w:pStyle w:val="BodyTextIndent2"/>
        <w:spacing w:line="360" w:lineRule="auto"/>
        <w:ind w:left="0" w:right="34"/>
        <w:rPr>
          <w:b/>
        </w:rPr>
      </w:pPr>
    </w:p>
    <w:p w:rsidR="00380166" w:rsidRPr="00C552FC" w:rsidRDefault="00E6437E" w:rsidP="00380166">
      <w:pPr>
        <w:pStyle w:val="BodyTextIndent2"/>
        <w:spacing w:line="360" w:lineRule="auto"/>
        <w:ind w:left="34" w:right="34"/>
        <w:jc w:val="center"/>
        <w:rPr>
          <w:sz w:val="28"/>
          <w:szCs w:val="28"/>
        </w:rPr>
      </w:pPr>
      <w:r w:rsidRPr="00C552FC">
        <w:rPr>
          <w:b/>
          <w:sz w:val="28"/>
        </w:rPr>
        <w:t xml:space="preserve">TITLE OF THE </w:t>
      </w:r>
      <w:r w:rsidR="00380166" w:rsidRPr="00C552FC">
        <w:rPr>
          <w:b/>
          <w:bCs/>
          <w:sz w:val="28"/>
          <w:szCs w:val="28"/>
        </w:rPr>
        <w:t>BACHELOR'S THESIS</w:t>
      </w:r>
    </w:p>
    <w:p w:rsidR="0080082E" w:rsidRPr="00C552FC" w:rsidRDefault="0080082E" w:rsidP="0080082E">
      <w:pPr>
        <w:pStyle w:val="BodyTextIndent2"/>
        <w:spacing w:line="360" w:lineRule="auto"/>
        <w:ind w:left="34" w:right="34"/>
        <w:jc w:val="center"/>
      </w:pPr>
      <w:r w:rsidRPr="00C552FC">
        <w:t>Bachelor's thesis</w:t>
      </w:r>
    </w:p>
    <w:p w:rsidR="00E6437E" w:rsidRPr="00C552FC" w:rsidRDefault="00E6437E" w:rsidP="007D1BEC">
      <w:pPr>
        <w:pStyle w:val="BodyTextIndent2"/>
        <w:spacing w:line="360" w:lineRule="auto"/>
        <w:ind w:left="34" w:right="34"/>
        <w:jc w:val="center"/>
        <w:rPr>
          <w:b/>
          <w:bCs/>
        </w:rPr>
      </w:pPr>
    </w:p>
    <w:p w:rsidR="00ED77E5" w:rsidRPr="00C552FC" w:rsidRDefault="00ED77E5" w:rsidP="00ED77E5">
      <w:pPr>
        <w:pStyle w:val="Default"/>
        <w:jc w:val="center"/>
        <w:rPr>
          <w:color w:val="auto"/>
          <w:sz w:val="23"/>
          <w:szCs w:val="23"/>
          <w:lang w:val="en-GB"/>
        </w:rPr>
      </w:pPr>
      <w:r w:rsidRPr="00C552FC">
        <w:rPr>
          <w:color w:val="auto"/>
          <w:sz w:val="23"/>
          <w:szCs w:val="23"/>
          <w:lang w:val="en-GB"/>
        </w:rPr>
        <w:t>________________study programme, state code_______________</w:t>
      </w:r>
    </w:p>
    <w:p w:rsidR="00ED77E5" w:rsidRPr="00C552FC" w:rsidRDefault="00ED77E5" w:rsidP="00ED77E5">
      <w:pPr>
        <w:pStyle w:val="BodyTextIndent2"/>
        <w:spacing w:line="360" w:lineRule="auto"/>
        <w:ind w:left="34" w:right="34"/>
        <w:jc w:val="center"/>
      </w:pPr>
      <w:r w:rsidRPr="00C552FC">
        <w:rPr>
          <w:sz w:val="23"/>
          <w:szCs w:val="23"/>
        </w:rPr>
        <w:t>______________________study field</w:t>
      </w:r>
    </w:p>
    <w:p w:rsidR="003C264E" w:rsidRPr="00C552FC" w:rsidRDefault="003C264E" w:rsidP="003C264E">
      <w:pPr>
        <w:pStyle w:val="BodyTextIndent2"/>
        <w:spacing w:line="360" w:lineRule="auto"/>
        <w:ind w:left="34" w:right="34"/>
        <w:jc w:val="center"/>
      </w:pPr>
    </w:p>
    <w:p w:rsidR="00987FFC" w:rsidRPr="00C552FC" w:rsidRDefault="00FD4224" w:rsidP="003C264E">
      <w:pPr>
        <w:pStyle w:val="BodyTextIndent2"/>
        <w:spacing w:line="360" w:lineRule="auto"/>
        <w:ind w:left="34" w:right="34"/>
      </w:pPr>
      <w:r w:rsidRPr="00C552FC">
        <w:t xml:space="preserve">   </w:t>
      </w:r>
      <w:r w:rsidR="003C264E" w:rsidRPr="00C552FC">
        <w:tab/>
      </w:r>
      <w:r w:rsidRPr="00C552FC">
        <w:t xml:space="preserve">             </w:t>
      </w:r>
      <w:r w:rsidR="003C264E" w:rsidRPr="00C552FC">
        <w:t xml:space="preserve"> </w:t>
      </w:r>
      <w:r w:rsidR="003C264E" w:rsidRPr="00C552FC">
        <w:tab/>
      </w:r>
      <w:r w:rsidR="003C264E" w:rsidRPr="00C552FC">
        <w:tab/>
      </w:r>
      <w:r w:rsidR="003C264E" w:rsidRPr="00C552FC">
        <w:tab/>
      </w:r>
    </w:p>
    <w:p w:rsidR="003C264E" w:rsidRPr="00C552FC" w:rsidRDefault="003C264E" w:rsidP="003C264E">
      <w:pPr>
        <w:pStyle w:val="BodyTextIndent2"/>
        <w:spacing w:line="360" w:lineRule="auto"/>
        <w:ind w:left="34" w:right="34"/>
      </w:pPr>
      <w:r w:rsidRPr="00C552FC">
        <w:tab/>
      </w:r>
    </w:p>
    <w:p w:rsidR="00ED77E5" w:rsidRPr="00C552FC" w:rsidRDefault="00987FFC" w:rsidP="00987FFC">
      <w:pPr>
        <w:pStyle w:val="Default"/>
        <w:jc w:val="center"/>
        <w:rPr>
          <w:color w:val="auto"/>
          <w:sz w:val="23"/>
          <w:szCs w:val="23"/>
          <w:lang w:val="en-GB"/>
        </w:rPr>
      </w:pPr>
      <w:r w:rsidRPr="00C552FC">
        <w:rPr>
          <w:color w:val="auto"/>
          <w:sz w:val="23"/>
          <w:szCs w:val="23"/>
          <w:lang w:val="en-GB"/>
        </w:rPr>
        <w:t xml:space="preserve">                                                  Supervisor</w:t>
      </w:r>
      <w:r w:rsidR="00ED77E5" w:rsidRPr="00C552FC">
        <w:rPr>
          <w:color w:val="auto"/>
          <w:sz w:val="23"/>
          <w:szCs w:val="23"/>
          <w:lang w:val="en-GB"/>
        </w:rPr>
        <w:t xml:space="preserve"> </w:t>
      </w:r>
      <w:r w:rsidRPr="00C552FC">
        <w:rPr>
          <w:color w:val="auto"/>
          <w:sz w:val="23"/>
          <w:szCs w:val="23"/>
          <w:lang w:val="en-GB"/>
        </w:rPr>
        <w:t>__</w:t>
      </w:r>
      <w:r w:rsidR="00ED77E5" w:rsidRPr="00C552FC">
        <w:rPr>
          <w:color w:val="auto"/>
          <w:sz w:val="23"/>
          <w:szCs w:val="23"/>
          <w:lang w:val="en-GB"/>
        </w:rPr>
        <w:t xml:space="preserve">_________________ ____________ ___________ </w:t>
      </w:r>
    </w:p>
    <w:p w:rsidR="00FE67D8" w:rsidRPr="00C552FC" w:rsidRDefault="00FE67D8" w:rsidP="00FE67D8">
      <w:pPr>
        <w:pStyle w:val="BodyTextIndent2"/>
        <w:spacing w:line="360" w:lineRule="auto"/>
        <w:ind w:left="4171" w:right="34"/>
        <w:rPr>
          <w:sz w:val="16"/>
          <w:szCs w:val="16"/>
        </w:rPr>
      </w:pPr>
      <w:r w:rsidRPr="00C552FC">
        <w:rPr>
          <w:sz w:val="16"/>
          <w:szCs w:val="16"/>
        </w:rPr>
        <w:t xml:space="preserve">                       (Academic degree, first name, surname)         </w:t>
      </w:r>
    </w:p>
    <w:p w:rsidR="003C264E" w:rsidRPr="00C552FC" w:rsidRDefault="003C264E" w:rsidP="003C264E">
      <w:pPr>
        <w:pStyle w:val="BodyTextIndent2"/>
        <w:spacing w:line="360" w:lineRule="auto"/>
        <w:ind w:left="0" w:right="34"/>
      </w:pPr>
    </w:p>
    <w:p w:rsidR="00987FFC" w:rsidRPr="00C552FC" w:rsidRDefault="00987FFC" w:rsidP="003C264E">
      <w:pPr>
        <w:pStyle w:val="BodyTextIndent2"/>
        <w:spacing w:line="360" w:lineRule="auto"/>
        <w:ind w:left="0" w:right="34"/>
      </w:pPr>
    </w:p>
    <w:p w:rsidR="00FC1E0B" w:rsidRPr="00C552FC" w:rsidRDefault="00FC1E0B" w:rsidP="003C264E">
      <w:pPr>
        <w:pStyle w:val="BodyTextIndent2"/>
        <w:spacing w:line="360" w:lineRule="auto"/>
        <w:ind w:left="0" w:right="34"/>
      </w:pPr>
    </w:p>
    <w:p w:rsidR="00987FFC" w:rsidRPr="00C552FC" w:rsidRDefault="00987FFC" w:rsidP="003C264E">
      <w:pPr>
        <w:pStyle w:val="BodyTextIndent2"/>
        <w:spacing w:line="360" w:lineRule="auto"/>
        <w:ind w:left="0" w:right="34"/>
      </w:pPr>
    </w:p>
    <w:p w:rsidR="003C264E" w:rsidRPr="00C552FC" w:rsidRDefault="007D1BEC" w:rsidP="003C264E">
      <w:pPr>
        <w:pStyle w:val="BodyTextIndent2"/>
        <w:spacing w:line="360" w:lineRule="auto"/>
        <w:ind w:left="0" w:right="34"/>
        <w:jc w:val="center"/>
      </w:pPr>
      <w:proofErr w:type="spellStart"/>
      <w:r w:rsidRPr="00C552FC">
        <w:t>Akademija</w:t>
      </w:r>
      <w:proofErr w:type="spellEnd"/>
      <w:r w:rsidRPr="00C552FC">
        <w:t xml:space="preserve">, </w:t>
      </w:r>
      <w:proofErr w:type="gramStart"/>
      <w:r w:rsidRPr="00C552FC">
        <w:t>20</w:t>
      </w:r>
      <w:r w:rsidR="000D7B56" w:rsidRPr="00C552FC">
        <w:t>..</w:t>
      </w:r>
      <w:proofErr w:type="gramEnd"/>
    </w:p>
    <w:p w:rsidR="008D1D75" w:rsidRPr="00C552FC" w:rsidRDefault="007D1BEC" w:rsidP="008D1D75">
      <w:pPr>
        <w:pStyle w:val="BodyTextIndent2"/>
        <w:spacing w:line="360" w:lineRule="auto"/>
        <w:ind w:left="34" w:right="34"/>
        <w:jc w:val="right"/>
        <w:rPr>
          <w:b/>
          <w:bCs/>
        </w:rPr>
      </w:pPr>
      <w:r w:rsidRPr="00C552FC">
        <w:rPr>
          <w:b/>
        </w:rPr>
        <w:br w:type="page"/>
      </w:r>
      <w:r w:rsidR="008D1D75" w:rsidRPr="00C552FC">
        <w:rPr>
          <w:b/>
          <w:bCs/>
        </w:rPr>
        <w:lastRenderedPageBreak/>
        <w:t>Continuation of Appendix 2</w:t>
      </w:r>
    </w:p>
    <w:p w:rsidR="003C264E" w:rsidRPr="00C552FC" w:rsidRDefault="003C264E" w:rsidP="003C264E">
      <w:pPr>
        <w:pStyle w:val="BodyTextIndent2"/>
        <w:spacing w:line="360" w:lineRule="auto"/>
        <w:ind w:left="34" w:right="34"/>
      </w:pPr>
      <w:r w:rsidRPr="00C552FC">
        <w:t xml:space="preserve">Final theses </w:t>
      </w:r>
      <w:r w:rsidR="0015597F" w:rsidRPr="00C552FC">
        <w:t>E</w:t>
      </w:r>
      <w:r w:rsidRPr="00C552FC">
        <w:t xml:space="preserve">valuation </w:t>
      </w:r>
      <w:r w:rsidR="0015597F" w:rsidRPr="00C552FC">
        <w:t>C</w:t>
      </w:r>
      <w:r w:rsidR="001B39A7" w:rsidRPr="00C552FC">
        <w:t>ommission</w:t>
      </w:r>
      <w:r w:rsidRPr="00C552FC">
        <w:t>:</w:t>
      </w:r>
    </w:p>
    <w:p w:rsidR="008D1D75" w:rsidRPr="00C552FC" w:rsidRDefault="008D1D75" w:rsidP="008D1D75">
      <w:pPr>
        <w:pStyle w:val="BodyTextIndent2"/>
        <w:ind w:left="34" w:right="34"/>
      </w:pPr>
      <w:r w:rsidRPr="00C552FC">
        <w:t>(Approved by Order No. ... of the Chancellor of Vytautas Magnus University, dated ... March 20...)</w:t>
      </w:r>
    </w:p>
    <w:p w:rsidR="003C264E" w:rsidRPr="00C552FC" w:rsidRDefault="003C264E" w:rsidP="003C264E">
      <w:pPr>
        <w:pStyle w:val="BodyTextIndent2"/>
        <w:spacing w:line="360" w:lineRule="auto"/>
        <w:ind w:left="34" w:right="34"/>
      </w:pPr>
      <w:r w:rsidRPr="00C552FC">
        <w:t xml:space="preserve">Chair </w:t>
      </w:r>
      <w:r w:rsidR="001B39A7" w:rsidRPr="00C552FC">
        <w:t xml:space="preserve">Prof. </w:t>
      </w:r>
      <w:proofErr w:type="spellStart"/>
      <w:r w:rsidR="001B39A7" w:rsidRPr="00C552FC">
        <w:t>habil</w:t>
      </w:r>
      <w:proofErr w:type="spellEnd"/>
      <w:r w:rsidR="001B39A7" w:rsidRPr="00C552FC">
        <w:t xml:space="preserve">. </w:t>
      </w:r>
      <w:r w:rsidR="009478BD" w:rsidRPr="00C552FC">
        <w:t>D</w:t>
      </w:r>
      <w:r w:rsidR="001B39A7" w:rsidRPr="00C552FC">
        <w:t>r. B. Surname, Vytautas Magnus University</w:t>
      </w: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r w:rsidRPr="00C552FC">
        <w:t>Members:</w:t>
      </w:r>
    </w:p>
    <w:p w:rsidR="005F7D2D" w:rsidRPr="00C552FC" w:rsidRDefault="005F7D2D">
      <w:pPr>
        <w:numPr>
          <w:ilvl w:val="0"/>
          <w:numId w:val="5"/>
        </w:numPr>
        <w:suppressAutoHyphens/>
        <w:spacing w:line="360" w:lineRule="auto"/>
      </w:pPr>
      <w:r w:rsidRPr="00C552FC">
        <w:t xml:space="preserve">Prof. </w:t>
      </w:r>
      <w:proofErr w:type="spellStart"/>
      <w:r w:rsidRPr="00C552FC">
        <w:t>habil</w:t>
      </w:r>
      <w:proofErr w:type="spellEnd"/>
      <w:r w:rsidRPr="00C552FC">
        <w:t xml:space="preserve">. </w:t>
      </w:r>
      <w:r w:rsidR="009478BD" w:rsidRPr="00C552FC">
        <w:t>D</w:t>
      </w:r>
      <w:r w:rsidRPr="00C552FC">
        <w:t xml:space="preserve">r. B. </w:t>
      </w:r>
      <w:r w:rsidR="001B39A7" w:rsidRPr="00C552FC">
        <w:t>Surname</w:t>
      </w:r>
      <w:r w:rsidRPr="00C552FC">
        <w:t>, Vytautas Magnus University</w:t>
      </w:r>
    </w:p>
    <w:p w:rsidR="005F7D2D" w:rsidRPr="00C552FC" w:rsidRDefault="005F7D2D">
      <w:pPr>
        <w:pStyle w:val="BodyTextIndent2"/>
        <w:numPr>
          <w:ilvl w:val="0"/>
          <w:numId w:val="5"/>
        </w:numPr>
        <w:suppressAutoHyphens/>
        <w:spacing w:after="0" w:line="360" w:lineRule="auto"/>
        <w:ind w:right="34"/>
      </w:pPr>
      <w:r w:rsidRPr="00C552FC">
        <w:t xml:space="preserve">Prof. </w:t>
      </w:r>
      <w:proofErr w:type="spellStart"/>
      <w:r w:rsidRPr="00C552FC">
        <w:t>habil</w:t>
      </w:r>
      <w:proofErr w:type="spellEnd"/>
      <w:r w:rsidRPr="00C552FC">
        <w:t xml:space="preserve">. </w:t>
      </w:r>
      <w:r w:rsidR="009478BD" w:rsidRPr="00C552FC">
        <w:t>D</w:t>
      </w:r>
      <w:r w:rsidRPr="00C552FC">
        <w:t xml:space="preserve">r. C. </w:t>
      </w:r>
      <w:r w:rsidR="001B39A7" w:rsidRPr="00C552FC">
        <w:t>Surname</w:t>
      </w:r>
      <w:r w:rsidRPr="00C552FC">
        <w:t xml:space="preserve">, X University </w:t>
      </w:r>
    </w:p>
    <w:p w:rsidR="005F7D2D" w:rsidRPr="00C552FC" w:rsidRDefault="009478BD">
      <w:pPr>
        <w:pStyle w:val="BodyTextIndent2"/>
        <w:numPr>
          <w:ilvl w:val="0"/>
          <w:numId w:val="5"/>
        </w:numPr>
        <w:suppressAutoHyphens/>
        <w:spacing w:after="0" w:line="360" w:lineRule="auto"/>
        <w:ind w:right="34"/>
      </w:pPr>
      <w:r w:rsidRPr="00C552FC">
        <w:t>Assoc. Prof</w:t>
      </w:r>
      <w:r w:rsidR="005F7D2D" w:rsidRPr="00C552FC">
        <w:t xml:space="preserve">. Dr. D. </w:t>
      </w:r>
      <w:r w:rsidR="001B39A7" w:rsidRPr="00C552FC">
        <w:t>Surname</w:t>
      </w:r>
      <w:r w:rsidR="005F7D2D" w:rsidRPr="00C552FC">
        <w:t>, Vytautas Magnus University</w:t>
      </w:r>
    </w:p>
    <w:p w:rsidR="005F7D2D" w:rsidRPr="00C552FC" w:rsidRDefault="009478BD">
      <w:pPr>
        <w:pStyle w:val="BodyTextIndent2"/>
        <w:numPr>
          <w:ilvl w:val="0"/>
          <w:numId w:val="5"/>
        </w:numPr>
        <w:suppressAutoHyphens/>
        <w:spacing w:after="0" w:line="360" w:lineRule="auto"/>
        <w:ind w:right="34"/>
      </w:pPr>
      <w:r w:rsidRPr="00C552FC">
        <w:t xml:space="preserve">Assoc. Prof. Dr. </w:t>
      </w:r>
      <w:r w:rsidR="005F7D2D" w:rsidRPr="00C552FC">
        <w:t xml:space="preserve">E. </w:t>
      </w:r>
      <w:r w:rsidR="001B39A7" w:rsidRPr="00C552FC">
        <w:t>Surname</w:t>
      </w:r>
      <w:r w:rsidR="005F7D2D" w:rsidRPr="00C552FC">
        <w:t>, Vytautas Magnus University</w:t>
      </w:r>
    </w:p>
    <w:p w:rsidR="005F7D2D" w:rsidRPr="00C552FC" w:rsidRDefault="005F7D2D">
      <w:pPr>
        <w:pStyle w:val="BodyTextIndent2"/>
        <w:numPr>
          <w:ilvl w:val="0"/>
          <w:numId w:val="5"/>
        </w:numPr>
        <w:suppressAutoHyphens/>
        <w:spacing w:after="0" w:line="360" w:lineRule="auto"/>
        <w:ind w:right="34"/>
      </w:pPr>
      <w:r w:rsidRPr="00C552FC">
        <w:t xml:space="preserve">F. </w:t>
      </w:r>
      <w:r w:rsidR="001B39A7" w:rsidRPr="00C552FC">
        <w:t>Surname</w:t>
      </w:r>
      <w:r w:rsidRPr="00C552FC">
        <w:t>, name of organisation (social partner)</w:t>
      </w: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p>
    <w:p w:rsidR="005F7D2D" w:rsidRPr="00C552FC" w:rsidRDefault="005F7D2D" w:rsidP="005F7D2D">
      <w:pPr>
        <w:pStyle w:val="BodyTextIndent2"/>
        <w:spacing w:line="360" w:lineRule="auto"/>
        <w:ind w:left="34" w:right="34"/>
      </w:pPr>
      <w:r w:rsidRPr="00C552FC">
        <w:t xml:space="preserve">Scientific supervisor </w:t>
      </w:r>
      <w:r w:rsidR="009478BD" w:rsidRPr="00C552FC">
        <w:t>Assoc. Prof.</w:t>
      </w:r>
      <w:r w:rsidRPr="00C552FC">
        <w:t xml:space="preserve"> Dr. B. </w:t>
      </w:r>
      <w:r w:rsidR="001B39A7" w:rsidRPr="00C552FC">
        <w:t>Surname</w:t>
      </w:r>
      <w:r w:rsidRPr="00C552FC">
        <w:t>, Vytautas Magnus University</w:t>
      </w:r>
    </w:p>
    <w:p w:rsidR="005F7D2D" w:rsidRPr="00C552FC" w:rsidRDefault="005F7D2D" w:rsidP="005F7D2D">
      <w:pPr>
        <w:pStyle w:val="BodyTextIndent2"/>
        <w:spacing w:line="360" w:lineRule="auto"/>
        <w:ind w:left="34" w:right="34"/>
      </w:pPr>
    </w:p>
    <w:p w:rsidR="005F7D2D" w:rsidRPr="00C552FC" w:rsidRDefault="005F7D2D" w:rsidP="005F7D2D">
      <w:pPr>
        <w:pStyle w:val="BodyTextIndent2"/>
        <w:tabs>
          <w:tab w:val="left" w:pos="1985"/>
        </w:tabs>
        <w:spacing w:line="360" w:lineRule="auto"/>
        <w:ind w:left="1985" w:right="34" w:hanging="1985"/>
      </w:pPr>
      <w:r w:rsidRPr="00C552FC">
        <w:t xml:space="preserve">Reviewer </w:t>
      </w:r>
      <w:r w:rsidR="009478BD" w:rsidRPr="00C552FC">
        <w:t>Assoc. Prof.</w:t>
      </w:r>
      <w:r w:rsidRPr="00C552FC">
        <w:t xml:space="preserve"> V. </w:t>
      </w:r>
      <w:r w:rsidR="001B39A7" w:rsidRPr="00C552FC">
        <w:t>Surname</w:t>
      </w:r>
      <w:r w:rsidRPr="00C552FC">
        <w:t>, Vytautas Magnus University</w:t>
      </w:r>
    </w:p>
    <w:p w:rsidR="005F7D2D" w:rsidRPr="00C552FC" w:rsidRDefault="005F7D2D" w:rsidP="005F7D2D">
      <w:pPr>
        <w:pStyle w:val="BodyTextIndent2"/>
        <w:spacing w:line="360" w:lineRule="auto"/>
        <w:ind w:left="34" w:right="34"/>
      </w:pPr>
    </w:p>
    <w:p w:rsidR="005F7D2D" w:rsidRPr="00C552FC" w:rsidRDefault="005F7D2D" w:rsidP="005F7D2D">
      <w:pPr>
        <w:pStyle w:val="BodyTextIndent2"/>
        <w:tabs>
          <w:tab w:val="left" w:pos="1980"/>
        </w:tabs>
        <w:spacing w:line="360" w:lineRule="auto"/>
        <w:ind w:left="34" w:right="34"/>
      </w:pPr>
      <w:r w:rsidRPr="00C552FC">
        <w:t xml:space="preserve">Head of Department Prof. Dr. D. </w:t>
      </w:r>
      <w:r w:rsidR="001B39A7" w:rsidRPr="00C552FC">
        <w:t>Surname</w:t>
      </w:r>
      <w:r w:rsidRPr="00C552FC">
        <w:t>, Vytautas Magnus University</w:t>
      </w: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p>
    <w:p w:rsidR="003C264E" w:rsidRPr="00C552FC" w:rsidRDefault="00064DEF" w:rsidP="003C264E">
      <w:pPr>
        <w:pStyle w:val="BodyTextIndent2"/>
        <w:spacing w:line="360" w:lineRule="auto"/>
        <w:ind w:left="34" w:right="34"/>
        <w:jc w:val="right"/>
        <w:rPr>
          <w:b/>
          <w:bCs/>
        </w:rPr>
      </w:pPr>
      <w:r w:rsidRPr="00C552FC">
        <w:rPr>
          <w:b/>
        </w:rPr>
        <w:br w:type="page"/>
      </w:r>
      <w:r w:rsidRPr="00C552FC">
        <w:rPr>
          <w:b/>
          <w:bCs/>
        </w:rPr>
        <w:lastRenderedPageBreak/>
        <w:t xml:space="preserve">Appendix </w:t>
      </w:r>
      <w:r w:rsidR="003C264E" w:rsidRPr="00C552FC">
        <w:rPr>
          <w:b/>
        </w:rPr>
        <w:t>3</w:t>
      </w:r>
    </w:p>
    <w:p w:rsidR="00524890" w:rsidRPr="00C552FC" w:rsidRDefault="002610DA" w:rsidP="00BB50BE">
      <w:pPr>
        <w:jc w:val="center"/>
        <w:rPr>
          <w:b/>
        </w:rPr>
      </w:pPr>
      <w:r w:rsidRPr="00C552FC">
        <w:rPr>
          <w:b/>
          <w:bCs/>
          <w:noProof/>
        </w:rPr>
        <w:drawing>
          <wp:inline distT="0" distB="0" distL="0" distR="0">
            <wp:extent cx="1219200" cy="12287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228725"/>
                    </a:xfrm>
                    <a:prstGeom prst="rect">
                      <a:avLst/>
                    </a:prstGeom>
                    <a:noFill/>
                    <a:ln>
                      <a:noFill/>
                    </a:ln>
                  </pic:spPr>
                </pic:pic>
              </a:graphicData>
            </a:graphic>
          </wp:inline>
        </w:drawing>
      </w:r>
    </w:p>
    <w:p w:rsidR="00BB50BE" w:rsidRPr="00C552FC" w:rsidRDefault="00BB50BE" w:rsidP="00524890">
      <w:pPr>
        <w:spacing w:line="360" w:lineRule="auto"/>
        <w:jc w:val="center"/>
        <w:rPr>
          <w:sz w:val="28"/>
          <w:szCs w:val="28"/>
          <w:lang w:eastAsia="lt-LT"/>
        </w:rPr>
      </w:pPr>
      <w:r w:rsidRPr="00C552FC">
        <w:rPr>
          <w:sz w:val="28"/>
          <w:szCs w:val="28"/>
          <w:lang w:eastAsia="lt-LT"/>
        </w:rPr>
        <w:t>VYTAUTAS MAGNUS UNIVERSITY</w:t>
      </w:r>
    </w:p>
    <w:p w:rsidR="003240FA" w:rsidRPr="00C552FC" w:rsidRDefault="003240FA" w:rsidP="00524890">
      <w:pPr>
        <w:spacing w:line="360" w:lineRule="auto"/>
        <w:jc w:val="center"/>
        <w:rPr>
          <w:sz w:val="28"/>
          <w:szCs w:val="28"/>
          <w:lang w:eastAsia="lt-LT"/>
        </w:rPr>
      </w:pPr>
      <w:r w:rsidRPr="00C552FC">
        <w:t>AGRICULTURE ACADEMY</w:t>
      </w:r>
    </w:p>
    <w:p w:rsidR="00BB50BE" w:rsidRPr="00C552FC" w:rsidRDefault="00BB50BE" w:rsidP="00524890">
      <w:pPr>
        <w:spacing w:line="360" w:lineRule="auto"/>
        <w:ind w:left="34" w:right="34"/>
        <w:jc w:val="center"/>
        <w:rPr>
          <w:lang w:eastAsia="lt-LT"/>
        </w:rPr>
      </w:pPr>
      <w:r w:rsidRPr="00C552FC">
        <w:rPr>
          <w:lang w:eastAsia="lt-LT"/>
        </w:rPr>
        <w:t>FACULTY OF BIOECONOMY DEVELOPMENT</w:t>
      </w:r>
    </w:p>
    <w:p w:rsidR="00BB50BE" w:rsidRPr="00C552FC" w:rsidRDefault="00DF6BDF" w:rsidP="00BB50BE">
      <w:pPr>
        <w:jc w:val="center"/>
        <w:rPr>
          <w:b/>
        </w:rPr>
      </w:pPr>
      <w:r w:rsidRPr="00C552FC">
        <w:rPr>
          <w:lang w:eastAsia="lt-LT"/>
        </w:rPr>
        <w:t xml:space="preserve">Department </w:t>
      </w:r>
      <w:r w:rsidR="00524890" w:rsidRPr="00C552FC">
        <w:rPr>
          <w:lang w:eastAsia="lt-LT"/>
        </w:rPr>
        <w:t>..............................................................</w:t>
      </w:r>
      <w:r w:rsidRPr="00C552FC">
        <w:rPr>
          <w:lang w:eastAsia="lt-LT"/>
        </w:rPr>
        <w:t>......................</w:t>
      </w:r>
    </w:p>
    <w:p w:rsidR="003C264E" w:rsidRPr="00C552FC" w:rsidRDefault="003C264E" w:rsidP="003C264E">
      <w:pPr>
        <w:pStyle w:val="BodyTextIndent2"/>
        <w:spacing w:line="360" w:lineRule="auto"/>
        <w:ind w:left="34" w:right="34"/>
        <w:jc w:val="center"/>
      </w:pPr>
    </w:p>
    <w:p w:rsidR="003C264E" w:rsidRPr="00C552FC" w:rsidRDefault="003C264E" w:rsidP="003C264E">
      <w:pPr>
        <w:pStyle w:val="BodyTextIndent2"/>
        <w:spacing w:line="360" w:lineRule="auto"/>
        <w:ind w:left="34" w:right="34"/>
        <w:jc w:val="center"/>
      </w:pPr>
    </w:p>
    <w:p w:rsidR="003C264E" w:rsidRPr="00C552FC" w:rsidRDefault="003C264E" w:rsidP="003C264E">
      <w:pPr>
        <w:pStyle w:val="BodyTextIndent2"/>
        <w:spacing w:line="360" w:lineRule="auto"/>
        <w:ind w:left="0" w:right="34"/>
      </w:pPr>
    </w:p>
    <w:p w:rsidR="00FF192A" w:rsidRPr="00C552FC" w:rsidRDefault="00FF192A" w:rsidP="00FF192A">
      <w:pPr>
        <w:pStyle w:val="BodyTextIndent2"/>
        <w:spacing w:line="360" w:lineRule="auto"/>
        <w:ind w:left="34" w:right="34"/>
        <w:jc w:val="center"/>
        <w:rPr>
          <w:bCs/>
        </w:rPr>
      </w:pPr>
      <w:r w:rsidRPr="00C552FC">
        <w:rPr>
          <w:bCs/>
        </w:rPr>
        <w:t>First name S</w:t>
      </w:r>
      <w:r w:rsidRPr="00C552FC">
        <w:t>urn</w:t>
      </w:r>
      <w:r w:rsidRPr="00C552FC">
        <w:rPr>
          <w:bCs/>
        </w:rPr>
        <w:t>ame</w:t>
      </w:r>
    </w:p>
    <w:p w:rsidR="003C264E" w:rsidRPr="00C552FC" w:rsidRDefault="003C264E" w:rsidP="003C264E">
      <w:pPr>
        <w:pStyle w:val="BodyTextIndent2"/>
        <w:spacing w:line="360" w:lineRule="auto"/>
        <w:ind w:left="34" w:right="34"/>
        <w:rPr>
          <w:b/>
        </w:rPr>
      </w:pPr>
    </w:p>
    <w:p w:rsidR="003C264E" w:rsidRPr="00C552FC" w:rsidRDefault="00ED77E5" w:rsidP="003C264E">
      <w:pPr>
        <w:pStyle w:val="BodyTextIndent2"/>
        <w:spacing w:line="360" w:lineRule="auto"/>
        <w:ind w:left="34" w:right="34"/>
        <w:jc w:val="center"/>
        <w:rPr>
          <w:b/>
          <w:sz w:val="28"/>
          <w:lang w:bidi="ar-DZ"/>
        </w:rPr>
      </w:pPr>
      <w:r w:rsidRPr="00C552FC">
        <w:rPr>
          <w:b/>
          <w:sz w:val="28"/>
        </w:rPr>
        <w:t>TITLE OF MASTER</w:t>
      </w:r>
      <w:r w:rsidR="00B863B2" w:rsidRPr="00C552FC">
        <w:rPr>
          <w:b/>
          <w:sz w:val="28"/>
        </w:rPr>
        <w:t>’S</w:t>
      </w:r>
      <w:r w:rsidRPr="00C552FC">
        <w:rPr>
          <w:b/>
          <w:sz w:val="28"/>
        </w:rPr>
        <w:t xml:space="preserve"> THESIS</w:t>
      </w:r>
    </w:p>
    <w:p w:rsidR="00FE67D8" w:rsidRPr="00C552FC" w:rsidRDefault="00FE67D8" w:rsidP="00FE67D8">
      <w:pPr>
        <w:pStyle w:val="BodyTextIndent2"/>
        <w:spacing w:line="360" w:lineRule="auto"/>
        <w:ind w:left="34" w:right="34"/>
        <w:jc w:val="center"/>
      </w:pPr>
      <w:r w:rsidRPr="00C552FC">
        <w:t>Master's thesis</w:t>
      </w:r>
    </w:p>
    <w:p w:rsidR="00ED77E5" w:rsidRPr="00C552FC" w:rsidRDefault="00ED77E5" w:rsidP="00ED77E5">
      <w:pPr>
        <w:pStyle w:val="Default"/>
        <w:jc w:val="center"/>
        <w:rPr>
          <w:color w:val="auto"/>
          <w:sz w:val="23"/>
          <w:szCs w:val="23"/>
          <w:lang w:val="en-GB"/>
        </w:rPr>
      </w:pPr>
      <w:r w:rsidRPr="00C552FC">
        <w:rPr>
          <w:color w:val="auto"/>
          <w:sz w:val="23"/>
          <w:szCs w:val="23"/>
          <w:lang w:val="en-GB"/>
        </w:rPr>
        <w:t>________________study programme, state code_______________</w:t>
      </w:r>
    </w:p>
    <w:p w:rsidR="00ED77E5" w:rsidRPr="00C552FC" w:rsidRDefault="00ED77E5" w:rsidP="00ED77E5">
      <w:pPr>
        <w:pStyle w:val="BodyTextIndent2"/>
        <w:spacing w:line="360" w:lineRule="auto"/>
        <w:ind w:left="34" w:right="34"/>
        <w:jc w:val="center"/>
      </w:pPr>
      <w:r w:rsidRPr="00C552FC">
        <w:rPr>
          <w:sz w:val="23"/>
          <w:szCs w:val="23"/>
        </w:rPr>
        <w:t>______________________study field</w:t>
      </w:r>
    </w:p>
    <w:p w:rsidR="00ED77E5" w:rsidRPr="00C552FC" w:rsidRDefault="00ED77E5" w:rsidP="003C264E">
      <w:pPr>
        <w:pStyle w:val="BodyTextIndent2"/>
        <w:spacing w:line="360" w:lineRule="auto"/>
        <w:ind w:left="34" w:right="34"/>
        <w:jc w:val="center"/>
      </w:pPr>
    </w:p>
    <w:p w:rsidR="003C264E" w:rsidRPr="00C552FC" w:rsidRDefault="00FD4224" w:rsidP="003C264E">
      <w:pPr>
        <w:pStyle w:val="BodyTextIndent2"/>
        <w:spacing w:line="360" w:lineRule="auto"/>
        <w:ind w:left="34" w:right="34"/>
      </w:pPr>
      <w:r w:rsidRPr="00C552FC">
        <w:t xml:space="preserve">   </w:t>
      </w:r>
      <w:r w:rsidR="003C264E" w:rsidRPr="00C552FC">
        <w:tab/>
      </w:r>
      <w:r w:rsidRPr="00C552FC">
        <w:t xml:space="preserve">             </w:t>
      </w:r>
      <w:r w:rsidR="003C264E" w:rsidRPr="00C552FC">
        <w:t xml:space="preserve"> </w:t>
      </w:r>
      <w:r w:rsidR="003C264E" w:rsidRPr="00C552FC">
        <w:tab/>
      </w:r>
      <w:r w:rsidR="003C264E" w:rsidRPr="00C552FC">
        <w:tab/>
      </w:r>
    </w:p>
    <w:p w:rsidR="003C264E" w:rsidRPr="00C552FC" w:rsidRDefault="003C264E" w:rsidP="003C264E">
      <w:pPr>
        <w:pStyle w:val="BodyTextIndent2"/>
        <w:spacing w:line="360" w:lineRule="auto"/>
        <w:ind w:left="34" w:right="34"/>
      </w:pPr>
      <w:r w:rsidRPr="00C552FC">
        <w:tab/>
      </w:r>
      <w:r w:rsidRPr="00C552FC">
        <w:tab/>
      </w:r>
    </w:p>
    <w:p w:rsidR="00FE67D8" w:rsidRPr="00C552FC" w:rsidRDefault="00FE67D8" w:rsidP="00FE67D8">
      <w:pPr>
        <w:pStyle w:val="Default"/>
        <w:jc w:val="right"/>
        <w:rPr>
          <w:color w:val="auto"/>
          <w:sz w:val="23"/>
          <w:szCs w:val="23"/>
          <w:lang w:val="en-GB"/>
        </w:rPr>
      </w:pPr>
      <w:r w:rsidRPr="00C552FC">
        <w:rPr>
          <w:color w:val="auto"/>
          <w:sz w:val="23"/>
          <w:szCs w:val="23"/>
          <w:lang w:val="en-GB"/>
        </w:rPr>
        <w:t xml:space="preserve">Supervisor _________________ ____________ ___________ </w:t>
      </w:r>
    </w:p>
    <w:p w:rsidR="00FE67D8" w:rsidRPr="00C552FC" w:rsidRDefault="00FE67D8" w:rsidP="00FE67D8">
      <w:pPr>
        <w:pStyle w:val="BodyTextIndent2"/>
        <w:spacing w:line="360" w:lineRule="auto"/>
        <w:ind w:left="4171" w:right="34"/>
        <w:rPr>
          <w:sz w:val="16"/>
          <w:szCs w:val="16"/>
        </w:rPr>
      </w:pPr>
      <w:r w:rsidRPr="00C552FC">
        <w:rPr>
          <w:sz w:val="16"/>
          <w:szCs w:val="16"/>
        </w:rPr>
        <w:t xml:space="preserve">              </w:t>
      </w:r>
      <w:r w:rsidR="00E077E6" w:rsidRPr="00C552FC">
        <w:rPr>
          <w:sz w:val="16"/>
          <w:szCs w:val="16"/>
        </w:rPr>
        <w:t xml:space="preserve">                       </w:t>
      </w:r>
      <w:r w:rsidRPr="00C552FC">
        <w:rPr>
          <w:sz w:val="16"/>
          <w:szCs w:val="16"/>
        </w:rPr>
        <w:t xml:space="preserve">(Academic degree, first name, surname)         </w:t>
      </w: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p>
    <w:p w:rsidR="004B3265" w:rsidRPr="00C552FC" w:rsidRDefault="004B3265" w:rsidP="003C264E">
      <w:pPr>
        <w:pStyle w:val="BodyTextIndent2"/>
        <w:tabs>
          <w:tab w:val="left" w:pos="6804"/>
        </w:tabs>
        <w:spacing w:line="360" w:lineRule="auto"/>
        <w:ind w:left="4536" w:right="34"/>
      </w:pPr>
    </w:p>
    <w:p w:rsidR="003C264E" w:rsidRPr="00C552FC" w:rsidRDefault="00FD4224" w:rsidP="003C264E">
      <w:pPr>
        <w:pStyle w:val="BodyTextIndent2"/>
        <w:tabs>
          <w:tab w:val="left" w:pos="6804"/>
        </w:tabs>
        <w:spacing w:line="360" w:lineRule="auto"/>
        <w:ind w:left="4536" w:right="34"/>
      </w:pPr>
      <w:r w:rsidRPr="00C552FC">
        <w:t xml:space="preserve">             </w:t>
      </w:r>
    </w:p>
    <w:p w:rsidR="007D1BEC" w:rsidRPr="00C552FC" w:rsidRDefault="004B3265" w:rsidP="007D1BEC">
      <w:pPr>
        <w:pStyle w:val="BodyTextIndent2"/>
        <w:spacing w:line="360" w:lineRule="auto"/>
        <w:ind w:left="0" w:right="34"/>
        <w:jc w:val="center"/>
      </w:pPr>
      <w:proofErr w:type="spellStart"/>
      <w:r w:rsidRPr="00C552FC">
        <w:t>Akademija</w:t>
      </w:r>
      <w:proofErr w:type="spellEnd"/>
      <w:r w:rsidRPr="00C552FC">
        <w:t xml:space="preserve">, </w:t>
      </w:r>
      <w:proofErr w:type="gramStart"/>
      <w:r w:rsidRPr="00C552FC">
        <w:t>20</w:t>
      </w:r>
      <w:r w:rsidR="0026284E" w:rsidRPr="00C552FC">
        <w:t>..</w:t>
      </w:r>
      <w:proofErr w:type="gramEnd"/>
    </w:p>
    <w:p w:rsidR="003C264E" w:rsidRPr="00C552FC" w:rsidRDefault="007D1BEC" w:rsidP="007D1BEC">
      <w:pPr>
        <w:pStyle w:val="BodyTextIndent2"/>
        <w:spacing w:line="360" w:lineRule="auto"/>
        <w:ind w:left="0" w:right="34"/>
        <w:jc w:val="right"/>
      </w:pPr>
      <w:r w:rsidRPr="00C552FC">
        <w:rPr>
          <w:b/>
        </w:rPr>
        <w:br w:type="page"/>
      </w:r>
      <w:r w:rsidR="004E248F" w:rsidRPr="00C552FC">
        <w:rPr>
          <w:b/>
          <w:bCs/>
        </w:rPr>
        <w:lastRenderedPageBreak/>
        <w:t>Continuation of Appendix</w:t>
      </w:r>
      <w:r w:rsidR="003C264E" w:rsidRPr="00C552FC">
        <w:rPr>
          <w:b/>
        </w:rPr>
        <w:t xml:space="preserve"> 3 </w:t>
      </w:r>
    </w:p>
    <w:p w:rsidR="003C264E" w:rsidRPr="00C552FC" w:rsidRDefault="003C264E" w:rsidP="003C264E">
      <w:pPr>
        <w:pStyle w:val="BodyTextIndent2"/>
        <w:spacing w:line="360" w:lineRule="auto"/>
        <w:ind w:left="34" w:right="34"/>
        <w:jc w:val="right"/>
        <w:rPr>
          <w:b/>
          <w:bCs/>
        </w:rPr>
      </w:pPr>
    </w:p>
    <w:p w:rsidR="001241D6" w:rsidRPr="00C552FC" w:rsidRDefault="001241D6" w:rsidP="001241D6">
      <w:pPr>
        <w:pStyle w:val="BodyTextIndent2"/>
        <w:spacing w:line="360" w:lineRule="auto"/>
        <w:ind w:left="34" w:right="34"/>
      </w:pPr>
      <w:r w:rsidRPr="00C552FC">
        <w:t xml:space="preserve">Final </w:t>
      </w:r>
      <w:r w:rsidR="001B39A7" w:rsidRPr="00C552FC">
        <w:t xml:space="preserve">thesis </w:t>
      </w:r>
      <w:r w:rsidR="0015597F" w:rsidRPr="00C552FC">
        <w:t>E</w:t>
      </w:r>
      <w:r w:rsidR="001B39A7" w:rsidRPr="00C552FC">
        <w:t xml:space="preserve">valuation </w:t>
      </w:r>
      <w:r w:rsidR="0015597F" w:rsidRPr="00C552FC">
        <w:t>C</w:t>
      </w:r>
      <w:r w:rsidR="001B39A7" w:rsidRPr="00C552FC">
        <w:t>ommission</w:t>
      </w:r>
      <w:r w:rsidRPr="00C552FC">
        <w:t>:</w:t>
      </w:r>
    </w:p>
    <w:p w:rsidR="001241D6" w:rsidRPr="00C552FC" w:rsidRDefault="001241D6" w:rsidP="001241D6">
      <w:pPr>
        <w:pStyle w:val="BodyTextIndent2"/>
        <w:ind w:left="34" w:right="34"/>
      </w:pPr>
      <w:r w:rsidRPr="00C552FC">
        <w:t>(Approved by Order No. ... of the Chancellor of Vytautas Magnus University, dated ... April 20...)</w:t>
      </w: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r w:rsidRPr="00C552FC">
        <w:t>Chair</w:t>
      </w:r>
      <w:r w:rsidR="001241D6" w:rsidRPr="00C552FC">
        <w:t>:</w:t>
      </w:r>
      <w:r w:rsidRPr="00C552FC">
        <w:t xml:space="preserve"> Prof. </w:t>
      </w:r>
      <w:proofErr w:type="spellStart"/>
      <w:r w:rsidR="009478BD" w:rsidRPr="00C552FC">
        <w:t>h</w:t>
      </w:r>
      <w:r w:rsidRPr="00C552FC">
        <w:t>abil</w:t>
      </w:r>
      <w:proofErr w:type="spellEnd"/>
      <w:r w:rsidRPr="00C552FC">
        <w:t xml:space="preserve">. </w:t>
      </w:r>
      <w:r w:rsidR="009478BD" w:rsidRPr="00C552FC">
        <w:t xml:space="preserve">Dr. </w:t>
      </w:r>
      <w:r w:rsidRPr="00C552FC">
        <w:t xml:space="preserve">A. Surname, </w:t>
      </w:r>
      <w:r w:rsidR="00841858" w:rsidRPr="00C552FC">
        <w:t>Vytautas Magnus University</w:t>
      </w: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r w:rsidRPr="00C552FC">
        <w:t>Members:</w:t>
      </w:r>
    </w:p>
    <w:p w:rsidR="001241D6" w:rsidRPr="00C552FC" w:rsidRDefault="001241D6">
      <w:pPr>
        <w:pStyle w:val="BodyTextIndent2"/>
        <w:numPr>
          <w:ilvl w:val="0"/>
          <w:numId w:val="6"/>
        </w:numPr>
        <w:suppressAutoHyphens/>
        <w:spacing w:after="0" w:line="360" w:lineRule="auto"/>
        <w:ind w:right="34"/>
      </w:pPr>
      <w:r w:rsidRPr="00C552FC">
        <w:t xml:space="preserve">Prof. </w:t>
      </w:r>
      <w:proofErr w:type="spellStart"/>
      <w:r w:rsidRPr="00C552FC">
        <w:t>habil</w:t>
      </w:r>
      <w:proofErr w:type="spellEnd"/>
      <w:r w:rsidRPr="00C552FC">
        <w:t xml:space="preserve">. </w:t>
      </w:r>
      <w:r w:rsidR="009478BD" w:rsidRPr="00C552FC">
        <w:t>D</w:t>
      </w:r>
      <w:r w:rsidRPr="00C552FC">
        <w:t xml:space="preserve">r. B. </w:t>
      </w:r>
      <w:r w:rsidR="00841858" w:rsidRPr="00C552FC">
        <w:t>Surname</w:t>
      </w:r>
      <w:r w:rsidRPr="00C552FC">
        <w:t>, Vytautas Magnus University</w:t>
      </w:r>
    </w:p>
    <w:p w:rsidR="001241D6" w:rsidRPr="00C552FC" w:rsidRDefault="001241D6">
      <w:pPr>
        <w:pStyle w:val="BodyTextIndent2"/>
        <w:numPr>
          <w:ilvl w:val="0"/>
          <w:numId w:val="6"/>
        </w:numPr>
        <w:suppressAutoHyphens/>
        <w:spacing w:after="0" w:line="360" w:lineRule="auto"/>
        <w:ind w:right="34"/>
      </w:pPr>
      <w:r w:rsidRPr="00C552FC">
        <w:t xml:space="preserve">Prof. </w:t>
      </w:r>
      <w:proofErr w:type="spellStart"/>
      <w:r w:rsidRPr="00C552FC">
        <w:t>habil</w:t>
      </w:r>
      <w:proofErr w:type="spellEnd"/>
      <w:r w:rsidRPr="00C552FC">
        <w:t xml:space="preserve">. </w:t>
      </w:r>
      <w:r w:rsidR="009478BD" w:rsidRPr="00C552FC">
        <w:t>D</w:t>
      </w:r>
      <w:r w:rsidRPr="00C552FC">
        <w:t xml:space="preserve">r. C. </w:t>
      </w:r>
      <w:r w:rsidR="00841858" w:rsidRPr="00C552FC">
        <w:t>Surname</w:t>
      </w:r>
      <w:r w:rsidRPr="00C552FC">
        <w:t>, X University</w:t>
      </w:r>
    </w:p>
    <w:p w:rsidR="001241D6" w:rsidRPr="00C552FC" w:rsidRDefault="009478BD">
      <w:pPr>
        <w:pStyle w:val="BodyTextIndent2"/>
        <w:numPr>
          <w:ilvl w:val="0"/>
          <w:numId w:val="6"/>
        </w:numPr>
        <w:suppressAutoHyphens/>
        <w:spacing w:after="0" w:line="360" w:lineRule="auto"/>
        <w:ind w:right="34"/>
      </w:pPr>
      <w:r w:rsidRPr="00C552FC">
        <w:t>Assoc. Prof.</w:t>
      </w:r>
      <w:r w:rsidR="001241D6" w:rsidRPr="00C552FC">
        <w:t xml:space="preserve"> Dr. D. </w:t>
      </w:r>
      <w:r w:rsidR="00841858" w:rsidRPr="00C552FC">
        <w:t>Surname</w:t>
      </w:r>
      <w:r w:rsidR="001241D6" w:rsidRPr="00C552FC">
        <w:t>, Vytautas Magnus University</w:t>
      </w:r>
    </w:p>
    <w:p w:rsidR="001241D6" w:rsidRPr="00C552FC" w:rsidRDefault="009478BD">
      <w:pPr>
        <w:pStyle w:val="BodyTextIndent2"/>
        <w:numPr>
          <w:ilvl w:val="0"/>
          <w:numId w:val="6"/>
        </w:numPr>
        <w:suppressAutoHyphens/>
        <w:spacing w:after="0" w:line="360" w:lineRule="auto"/>
        <w:ind w:right="34"/>
      </w:pPr>
      <w:r w:rsidRPr="00C552FC">
        <w:t xml:space="preserve">Assoc. Prof. </w:t>
      </w:r>
      <w:r w:rsidR="001241D6" w:rsidRPr="00C552FC">
        <w:t xml:space="preserve">Dr. E. </w:t>
      </w:r>
      <w:r w:rsidR="00841858" w:rsidRPr="00C552FC">
        <w:t>Surname</w:t>
      </w:r>
      <w:r w:rsidR="001241D6" w:rsidRPr="00C552FC">
        <w:t>, Vytautas Magnus University</w:t>
      </w:r>
    </w:p>
    <w:p w:rsidR="001241D6" w:rsidRPr="00C552FC" w:rsidRDefault="001241D6">
      <w:pPr>
        <w:pStyle w:val="BodyTextIndent2"/>
        <w:numPr>
          <w:ilvl w:val="0"/>
          <w:numId w:val="6"/>
        </w:numPr>
        <w:suppressAutoHyphens/>
        <w:spacing w:after="0" w:line="360" w:lineRule="auto"/>
        <w:ind w:right="34"/>
      </w:pPr>
      <w:r w:rsidRPr="00C552FC">
        <w:t xml:space="preserve">F. </w:t>
      </w:r>
      <w:r w:rsidR="00841858" w:rsidRPr="00C552FC">
        <w:t>Surname</w:t>
      </w:r>
      <w:r w:rsidRPr="00C552FC">
        <w:t>, name of organisation (social partner)</w:t>
      </w: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34" w:right="34"/>
      </w:pPr>
    </w:p>
    <w:p w:rsidR="003C264E" w:rsidRPr="00C552FC" w:rsidRDefault="003C264E" w:rsidP="003C264E">
      <w:pPr>
        <w:pStyle w:val="BodyTextIndent2"/>
        <w:spacing w:line="360" w:lineRule="auto"/>
        <w:ind w:left="0" w:right="34"/>
      </w:pPr>
    </w:p>
    <w:p w:rsidR="001241D6" w:rsidRPr="00C552FC" w:rsidRDefault="001241D6" w:rsidP="001241D6">
      <w:pPr>
        <w:pStyle w:val="BodyTextIndent2"/>
        <w:spacing w:line="360" w:lineRule="auto"/>
        <w:ind w:left="34" w:right="34"/>
      </w:pPr>
      <w:r w:rsidRPr="00C552FC">
        <w:t xml:space="preserve">Scientific supervisor </w:t>
      </w:r>
      <w:r w:rsidR="009478BD" w:rsidRPr="00C552FC">
        <w:t xml:space="preserve">Assoc. Prof. </w:t>
      </w:r>
      <w:r w:rsidRPr="00C552FC">
        <w:t xml:space="preserve">Dr. B. </w:t>
      </w:r>
      <w:r w:rsidR="00841858" w:rsidRPr="00C552FC">
        <w:t>Surname</w:t>
      </w:r>
      <w:r w:rsidRPr="00C552FC">
        <w:t>, Vytautas Magnus University</w:t>
      </w:r>
    </w:p>
    <w:p w:rsidR="001241D6" w:rsidRPr="00C552FC" w:rsidRDefault="001241D6" w:rsidP="001241D6">
      <w:pPr>
        <w:pStyle w:val="BodyTextIndent2"/>
        <w:spacing w:line="360" w:lineRule="auto"/>
        <w:ind w:left="34" w:right="34"/>
      </w:pPr>
    </w:p>
    <w:p w:rsidR="001241D6" w:rsidRPr="00C552FC" w:rsidRDefault="001241D6" w:rsidP="001241D6">
      <w:pPr>
        <w:pStyle w:val="BodyTextIndent2"/>
        <w:tabs>
          <w:tab w:val="left" w:pos="1985"/>
        </w:tabs>
        <w:spacing w:line="360" w:lineRule="auto"/>
        <w:ind w:left="1985" w:right="34" w:hanging="1985"/>
      </w:pPr>
      <w:r w:rsidRPr="00C552FC">
        <w:t xml:space="preserve">Reviewer </w:t>
      </w:r>
      <w:r w:rsidR="009478BD" w:rsidRPr="00C552FC">
        <w:t xml:space="preserve">Assoc. Prof. </w:t>
      </w:r>
      <w:r w:rsidRPr="00C552FC">
        <w:t xml:space="preserve">Dr. V. </w:t>
      </w:r>
      <w:r w:rsidR="00841858" w:rsidRPr="00C552FC">
        <w:t>Surname</w:t>
      </w:r>
      <w:r w:rsidRPr="00C552FC">
        <w:t>, Vytautas Magnus University</w:t>
      </w:r>
    </w:p>
    <w:p w:rsidR="001241D6" w:rsidRPr="00C552FC" w:rsidRDefault="001241D6" w:rsidP="001241D6">
      <w:pPr>
        <w:pStyle w:val="BodyTextIndent2"/>
        <w:tabs>
          <w:tab w:val="left" w:pos="1985"/>
        </w:tabs>
        <w:spacing w:line="360" w:lineRule="auto"/>
        <w:ind w:left="1985" w:right="34" w:hanging="1985"/>
      </w:pPr>
    </w:p>
    <w:p w:rsidR="001241D6" w:rsidRPr="00C552FC" w:rsidRDefault="001241D6" w:rsidP="001241D6">
      <w:pPr>
        <w:pStyle w:val="BodyTextIndent2"/>
        <w:tabs>
          <w:tab w:val="left" w:pos="1980"/>
        </w:tabs>
        <w:spacing w:line="360" w:lineRule="auto"/>
        <w:ind w:left="34" w:right="34"/>
      </w:pPr>
      <w:r w:rsidRPr="00C552FC">
        <w:t xml:space="preserve">Head of Department Prof. Dr. D. </w:t>
      </w:r>
      <w:r w:rsidR="00841858" w:rsidRPr="00C552FC">
        <w:t>Surname</w:t>
      </w:r>
      <w:r w:rsidRPr="00C552FC">
        <w:t>, Vytautas Magnus University</w:t>
      </w:r>
    </w:p>
    <w:p w:rsidR="003C264E" w:rsidRPr="00C552FC" w:rsidRDefault="003C264E" w:rsidP="003C264E">
      <w:pPr>
        <w:pStyle w:val="BodyTextIndent2"/>
        <w:tabs>
          <w:tab w:val="left" w:pos="1980"/>
        </w:tabs>
        <w:spacing w:line="360" w:lineRule="auto"/>
        <w:ind w:left="34" w:right="34"/>
      </w:pPr>
    </w:p>
    <w:p w:rsidR="003C264E" w:rsidRPr="00C552FC" w:rsidRDefault="003C264E" w:rsidP="003C264E">
      <w:pPr>
        <w:pStyle w:val="BodyTextIndent2"/>
        <w:spacing w:line="360" w:lineRule="auto"/>
        <w:ind w:left="0" w:right="34"/>
      </w:pPr>
    </w:p>
    <w:p w:rsidR="003C264E" w:rsidRPr="00C552FC" w:rsidRDefault="003C264E" w:rsidP="003C264E">
      <w:pPr>
        <w:pStyle w:val="BodyTextIndent2"/>
        <w:spacing w:line="360" w:lineRule="auto"/>
        <w:ind w:left="0" w:right="34"/>
      </w:pPr>
    </w:p>
    <w:p w:rsidR="00BB50BE" w:rsidRPr="00C552FC" w:rsidRDefault="00BB50BE" w:rsidP="00BB50BE">
      <w:pPr>
        <w:pStyle w:val="BodyTextIndent2"/>
        <w:spacing w:line="360" w:lineRule="auto"/>
        <w:ind w:left="0" w:right="34"/>
        <w:rPr>
          <w:rStyle w:val="tlid-translation"/>
        </w:rPr>
      </w:pPr>
    </w:p>
    <w:p w:rsidR="003C264E" w:rsidRPr="00C552FC" w:rsidRDefault="00625AA9" w:rsidP="00BB50BE">
      <w:pPr>
        <w:pStyle w:val="BodyTextIndent2"/>
        <w:spacing w:line="360" w:lineRule="auto"/>
        <w:ind w:left="34" w:right="34"/>
        <w:jc w:val="right"/>
        <w:rPr>
          <w:b/>
        </w:rPr>
      </w:pPr>
      <w:r w:rsidRPr="00C552FC">
        <w:rPr>
          <w:b/>
        </w:rPr>
        <w:br w:type="page"/>
      </w:r>
      <w:r w:rsidR="002471E6" w:rsidRPr="00C552FC">
        <w:rPr>
          <w:b/>
          <w:bCs/>
        </w:rPr>
        <w:lastRenderedPageBreak/>
        <w:t>Appendix</w:t>
      </w:r>
      <w:r w:rsidR="003C264E" w:rsidRPr="00C552FC">
        <w:rPr>
          <w:b/>
        </w:rPr>
        <w:t xml:space="preserve"> 4</w:t>
      </w:r>
    </w:p>
    <w:p w:rsidR="009B5F0E" w:rsidRPr="00C552FC" w:rsidRDefault="009B5F0E" w:rsidP="00BB50BE">
      <w:pPr>
        <w:jc w:val="center"/>
        <w:rPr>
          <w:b/>
        </w:rPr>
      </w:pPr>
      <w:r w:rsidRPr="00C552FC">
        <w:rPr>
          <w:b/>
        </w:rPr>
        <w:t>An example of a term paper assignment</w:t>
      </w:r>
    </w:p>
    <w:p w:rsidR="009B5F0E" w:rsidRPr="00C552FC" w:rsidRDefault="009B5F0E" w:rsidP="00BB50BE">
      <w:pPr>
        <w:jc w:val="center"/>
        <w:rPr>
          <w:b/>
        </w:rPr>
      </w:pPr>
    </w:p>
    <w:p w:rsidR="00EB07CB" w:rsidRPr="00C552FC" w:rsidRDefault="00EB07CB" w:rsidP="00EB07CB">
      <w:pPr>
        <w:spacing w:line="360" w:lineRule="auto"/>
        <w:jc w:val="center"/>
        <w:rPr>
          <w:sz w:val="28"/>
          <w:szCs w:val="28"/>
        </w:rPr>
      </w:pPr>
      <w:r w:rsidRPr="00C552FC">
        <w:rPr>
          <w:sz w:val="28"/>
          <w:szCs w:val="28"/>
        </w:rPr>
        <w:t xml:space="preserve">VYTAUTAS MAGNUS UNIVERSITY </w:t>
      </w:r>
    </w:p>
    <w:p w:rsidR="00EB07CB" w:rsidRPr="00C552FC" w:rsidRDefault="00D0534D" w:rsidP="00EB07CB">
      <w:pPr>
        <w:spacing w:line="360" w:lineRule="auto"/>
        <w:jc w:val="center"/>
      </w:pPr>
      <w:r w:rsidRPr="00C552FC">
        <w:t xml:space="preserve">AGRICULTURE </w:t>
      </w:r>
      <w:r w:rsidR="00EB07CB" w:rsidRPr="00C552FC">
        <w:t>ACADEMY</w:t>
      </w:r>
    </w:p>
    <w:p w:rsidR="00EB07CB" w:rsidRPr="00C552FC" w:rsidRDefault="00EB07CB" w:rsidP="00EB07CB">
      <w:pPr>
        <w:spacing w:line="360" w:lineRule="auto"/>
        <w:ind w:left="34" w:right="34"/>
        <w:jc w:val="center"/>
      </w:pPr>
      <w:r w:rsidRPr="00C552FC">
        <w:t xml:space="preserve">FACULTY OF </w:t>
      </w:r>
      <w:r w:rsidR="002911C8" w:rsidRPr="00C552FC">
        <w:t xml:space="preserve">BIOECONOMY </w:t>
      </w:r>
      <w:r w:rsidRPr="00C552FC">
        <w:t>DEVELOPMENT</w:t>
      </w:r>
    </w:p>
    <w:p w:rsidR="00EB07CB" w:rsidRPr="00C552FC" w:rsidRDefault="00EB07CB" w:rsidP="00EB07CB">
      <w:pPr>
        <w:jc w:val="center"/>
      </w:pPr>
      <w:r w:rsidRPr="00C552FC">
        <w:t xml:space="preserve">Department of Applied Economics, Finance and Accounting </w:t>
      </w:r>
      <w:r w:rsidRPr="00C552FC">
        <w:rPr>
          <w:i/>
        </w:rPr>
        <w:t xml:space="preserve">or </w:t>
      </w:r>
      <w:r w:rsidRPr="00C552FC">
        <w:t>Department of Business and Rural Development Management</w:t>
      </w:r>
    </w:p>
    <w:p w:rsidR="00EB07CB" w:rsidRPr="00C552FC" w:rsidRDefault="00EB07CB" w:rsidP="00EB07CB">
      <w:pPr>
        <w:jc w:val="center"/>
      </w:pPr>
    </w:p>
    <w:p w:rsidR="00EB07CB" w:rsidRPr="00C552FC" w:rsidRDefault="00EB07CB" w:rsidP="00EB07CB">
      <w:pPr>
        <w:jc w:val="center"/>
      </w:pPr>
      <w:r w:rsidRPr="00C552FC">
        <w:t>………………………………………………………… study programme</w:t>
      </w:r>
    </w:p>
    <w:p w:rsidR="00EB07CB" w:rsidRPr="00C552FC" w:rsidRDefault="00EB07CB" w:rsidP="00EB07CB">
      <w:pPr>
        <w:jc w:val="center"/>
      </w:pPr>
    </w:p>
    <w:p w:rsidR="00EB07CB" w:rsidRPr="00C552FC" w:rsidRDefault="00EB07CB" w:rsidP="00EB07CB">
      <w:pPr>
        <w:jc w:val="center"/>
      </w:pPr>
      <w:r w:rsidRPr="00C552FC">
        <w:t xml:space="preserve">……… </w:t>
      </w:r>
      <w:r w:rsidR="00841858" w:rsidRPr="00C552FC">
        <w:t xml:space="preserve">study year </w:t>
      </w:r>
      <w:r w:rsidRPr="00C552FC">
        <w:t>student …………………………………………………………</w:t>
      </w:r>
    </w:p>
    <w:p w:rsidR="003C264E" w:rsidRPr="00C552FC" w:rsidRDefault="003C264E" w:rsidP="003C264E">
      <w:pPr>
        <w:jc w:val="center"/>
      </w:pPr>
    </w:p>
    <w:p w:rsidR="003C264E" w:rsidRPr="00C552FC" w:rsidRDefault="003C264E" w:rsidP="003C264E">
      <w:pPr>
        <w:jc w:val="both"/>
      </w:pPr>
      <w:r w:rsidRPr="00C552FC">
        <w:tab/>
      </w:r>
      <w:r w:rsidRPr="00C552FC">
        <w:tab/>
      </w:r>
      <w:r w:rsidRPr="00C552FC">
        <w:tab/>
      </w:r>
      <w:r w:rsidRPr="00C552FC">
        <w:tab/>
      </w:r>
    </w:p>
    <w:p w:rsidR="003C264E" w:rsidRPr="00C552FC" w:rsidRDefault="003C264E" w:rsidP="003C264E">
      <w:pPr>
        <w:jc w:val="both"/>
      </w:pPr>
    </w:p>
    <w:p w:rsidR="003B3476" w:rsidRPr="00C552FC" w:rsidRDefault="00841858" w:rsidP="003B3476">
      <w:pPr>
        <w:jc w:val="center"/>
        <w:rPr>
          <w:b/>
          <w:bCs/>
          <w:kern w:val="2"/>
          <w:sz w:val="28"/>
          <w:szCs w:val="28"/>
        </w:rPr>
      </w:pPr>
      <w:r w:rsidRPr="00C552FC">
        <w:rPr>
          <w:b/>
          <w:bCs/>
          <w:kern w:val="2"/>
          <w:sz w:val="28"/>
          <w:szCs w:val="28"/>
        </w:rPr>
        <w:t xml:space="preserve">TERM PAPER </w:t>
      </w:r>
      <w:r w:rsidR="003B3476" w:rsidRPr="00C552FC">
        <w:rPr>
          <w:b/>
          <w:bCs/>
          <w:kern w:val="2"/>
          <w:sz w:val="28"/>
          <w:szCs w:val="28"/>
        </w:rPr>
        <w:t>ASSIGNMENT</w:t>
      </w:r>
    </w:p>
    <w:p w:rsidR="003C264E" w:rsidRPr="00C552FC" w:rsidRDefault="003C264E" w:rsidP="003C264E">
      <w:pPr>
        <w:jc w:val="center"/>
        <w:rPr>
          <w:b/>
          <w:sz w:val="32"/>
          <w:szCs w:val="32"/>
        </w:rPr>
      </w:pPr>
    </w:p>
    <w:p w:rsidR="003C264E" w:rsidRPr="00C552FC" w:rsidRDefault="003C264E" w:rsidP="003C264E">
      <w:pPr>
        <w:jc w:val="center"/>
        <w:rPr>
          <w:b/>
        </w:rPr>
      </w:pPr>
    </w:p>
    <w:p w:rsidR="003C264E" w:rsidRPr="00C552FC" w:rsidRDefault="003C264E" w:rsidP="003C264E">
      <w:pPr>
        <w:jc w:val="both"/>
      </w:pPr>
      <w:r w:rsidRPr="00C552FC">
        <w:t>1. Topic ______________________________________________________________________ ______________________________________________________________________________________________________________________________________________________________</w:t>
      </w:r>
    </w:p>
    <w:p w:rsidR="003C264E" w:rsidRPr="00C552FC" w:rsidRDefault="003C264E" w:rsidP="003C264E">
      <w:pPr>
        <w:ind w:firstLine="1296"/>
        <w:jc w:val="both"/>
      </w:pPr>
      <w:r w:rsidRPr="00C552FC">
        <w:tab/>
      </w:r>
      <w:r w:rsidRPr="00C552FC">
        <w:tab/>
      </w:r>
      <w:r w:rsidRPr="00C552FC">
        <w:tab/>
      </w:r>
    </w:p>
    <w:p w:rsidR="003B3476" w:rsidRPr="00C552FC" w:rsidRDefault="003C264E" w:rsidP="003B3476">
      <w:pPr>
        <w:jc w:val="both"/>
      </w:pPr>
      <w:r w:rsidRPr="00C552FC">
        <w:t>2. Contents</w:t>
      </w:r>
      <w:r w:rsidR="003B3476" w:rsidRPr="00C552FC">
        <w:t xml:space="preserve"> (titles of sections)</w:t>
      </w:r>
    </w:p>
    <w:p w:rsidR="003C264E" w:rsidRPr="00C552FC" w:rsidRDefault="003C264E" w:rsidP="003C264E">
      <w:pPr>
        <w:jc w:val="both"/>
      </w:pPr>
      <w:r w:rsidRPr="00C552F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264E" w:rsidRPr="00C552FC" w:rsidRDefault="003C264E" w:rsidP="003C264E">
      <w:pPr>
        <w:jc w:val="both"/>
      </w:pPr>
    </w:p>
    <w:p w:rsidR="003C264E" w:rsidRPr="00C552FC" w:rsidRDefault="003C264E" w:rsidP="003C264E">
      <w:pPr>
        <w:jc w:val="both"/>
      </w:pPr>
      <w:r w:rsidRPr="00C552FC">
        <w:t xml:space="preserve">3. </w:t>
      </w:r>
      <w:r w:rsidR="006505BF" w:rsidRPr="00C552FC">
        <w:t>Conditions</w:t>
      </w:r>
      <w:r w:rsidRPr="00C552FC">
        <w:t xml:space="preserve"> and </w:t>
      </w:r>
      <w:r w:rsidR="006505BF" w:rsidRPr="00C552FC">
        <w:t>general</w:t>
      </w:r>
      <w:r w:rsidRPr="00C552FC">
        <w:t xml:space="preserve"> instructions 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264E" w:rsidRPr="00C552FC" w:rsidRDefault="003C264E" w:rsidP="003C264E">
      <w:pPr>
        <w:jc w:val="both"/>
      </w:pPr>
    </w:p>
    <w:p w:rsidR="003C264E" w:rsidRPr="00C552FC" w:rsidRDefault="003C264E" w:rsidP="003C264E">
      <w:pPr>
        <w:jc w:val="both"/>
      </w:pPr>
      <w:r w:rsidRPr="00C552FC">
        <w:t xml:space="preserve">4. </w:t>
      </w:r>
      <w:r w:rsidR="00841858" w:rsidRPr="00C552FC">
        <w:t>Length</w:t>
      </w:r>
      <w:r w:rsidRPr="00C552FC">
        <w:t xml:space="preserve"> of paper _________________________________________________________________</w:t>
      </w:r>
    </w:p>
    <w:p w:rsidR="003C264E" w:rsidRPr="00C552FC" w:rsidRDefault="003C264E" w:rsidP="003C264E">
      <w:pPr>
        <w:jc w:val="both"/>
      </w:pPr>
    </w:p>
    <w:p w:rsidR="009E1BEE" w:rsidRPr="00C552FC" w:rsidRDefault="009E1BEE" w:rsidP="009E1BEE">
      <w:pPr>
        <w:ind w:firstLine="1296"/>
      </w:pPr>
      <w:r w:rsidRPr="00C552FC">
        <w:t xml:space="preserve">Deadline for completion of </w:t>
      </w:r>
      <w:r w:rsidR="00841858" w:rsidRPr="00C552FC">
        <w:t xml:space="preserve">term paper </w:t>
      </w:r>
      <w:r w:rsidRPr="00C552FC">
        <w:t>20_________________________ d.</w:t>
      </w:r>
    </w:p>
    <w:p w:rsidR="009E1BEE" w:rsidRPr="00C552FC" w:rsidRDefault="009E1BEE" w:rsidP="009E1BEE"/>
    <w:p w:rsidR="009E1BEE" w:rsidRPr="00C552FC" w:rsidRDefault="009E1BEE" w:rsidP="009E1BEE">
      <w:pPr>
        <w:ind w:firstLine="1296"/>
      </w:pPr>
      <w:r w:rsidRPr="00C552FC">
        <w:t>Date of the assignment 20__ m. _________________________________ d.</w:t>
      </w:r>
    </w:p>
    <w:p w:rsidR="009E1BEE" w:rsidRPr="00C552FC" w:rsidRDefault="009E1BEE" w:rsidP="009E1BEE"/>
    <w:p w:rsidR="009E1BEE" w:rsidRPr="00C552FC" w:rsidRDefault="009E1BEE" w:rsidP="009E1BEE">
      <w:r w:rsidRPr="00C552FC">
        <w:tab/>
        <w:t>Student</w:t>
      </w:r>
      <w:r w:rsidRPr="00C552FC">
        <w:tab/>
        <w:t>____________________</w:t>
      </w:r>
      <w:r w:rsidRPr="00C552FC">
        <w:tab/>
        <w:t>_________________________</w:t>
      </w:r>
    </w:p>
    <w:p w:rsidR="009E1BEE" w:rsidRPr="00C552FC" w:rsidRDefault="009E1BEE" w:rsidP="009E1BEE">
      <w:pPr>
        <w:rPr>
          <w:sz w:val="20"/>
          <w:szCs w:val="20"/>
        </w:rPr>
      </w:pPr>
      <w:r w:rsidRPr="00C552FC">
        <w:tab/>
      </w:r>
      <w:r w:rsidRPr="00C552FC">
        <w:tab/>
        <w:t xml:space="preserve">              </w:t>
      </w:r>
      <w:r w:rsidRPr="00C552FC">
        <w:rPr>
          <w:sz w:val="20"/>
          <w:szCs w:val="20"/>
        </w:rPr>
        <w:t>(signature)</w:t>
      </w:r>
      <w:r w:rsidRPr="00C552FC">
        <w:rPr>
          <w:sz w:val="20"/>
          <w:szCs w:val="20"/>
        </w:rPr>
        <w:tab/>
        <w:t xml:space="preserve">     </w:t>
      </w:r>
      <w:proofErr w:type="gramStart"/>
      <w:r w:rsidRPr="00C552FC">
        <w:rPr>
          <w:sz w:val="20"/>
          <w:szCs w:val="20"/>
        </w:rPr>
        <w:t xml:space="preserve">   (</w:t>
      </w:r>
      <w:proofErr w:type="gramEnd"/>
      <w:r w:rsidRPr="00C552FC">
        <w:rPr>
          <w:sz w:val="20"/>
          <w:szCs w:val="20"/>
        </w:rPr>
        <w:t>first name, surname)</w:t>
      </w:r>
    </w:p>
    <w:p w:rsidR="009E1BEE" w:rsidRPr="00C552FC" w:rsidRDefault="009E1BEE" w:rsidP="009E1BEE"/>
    <w:p w:rsidR="003C264E" w:rsidRPr="00C552FC" w:rsidRDefault="009E1BEE" w:rsidP="009E1BEE">
      <w:pPr>
        <w:jc w:val="both"/>
        <w:rPr>
          <w:sz w:val="20"/>
          <w:szCs w:val="20"/>
        </w:rPr>
      </w:pPr>
      <w:r w:rsidRPr="00C552FC">
        <w:tab/>
        <w:t>Supervisor</w:t>
      </w:r>
      <w:r w:rsidRPr="00C552FC">
        <w:tab/>
        <w:t>________________</w:t>
      </w:r>
      <w:r w:rsidRPr="00C552FC">
        <w:tab/>
        <w:t>_________________________</w:t>
      </w:r>
      <w:r w:rsidRPr="00C552FC">
        <w:tab/>
      </w:r>
      <w:r w:rsidRPr="00C552FC">
        <w:tab/>
      </w:r>
      <w:r w:rsidRPr="00C552FC">
        <w:tab/>
        <w:t xml:space="preserve">       </w:t>
      </w:r>
      <w:proofErr w:type="gramStart"/>
      <w:r w:rsidRPr="00C552FC">
        <w:t xml:space="preserve">   </w:t>
      </w:r>
      <w:r w:rsidRPr="00C552FC">
        <w:rPr>
          <w:sz w:val="20"/>
          <w:szCs w:val="20"/>
        </w:rPr>
        <w:t>(</w:t>
      </w:r>
      <w:proofErr w:type="gramEnd"/>
      <w:r w:rsidRPr="00C552FC">
        <w:rPr>
          <w:sz w:val="20"/>
          <w:szCs w:val="20"/>
        </w:rPr>
        <w:t>signature)</w:t>
      </w:r>
      <w:r w:rsidRPr="00C552FC">
        <w:rPr>
          <w:sz w:val="20"/>
          <w:szCs w:val="20"/>
        </w:rPr>
        <w:tab/>
        <w:t xml:space="preserve">           (first name, surname)</w:t>
      </w:r>
    </w:p>
    <w:p w:rsidR="003C264E" w:rsidRPr="00C552FC" w:rsidRDefault="004F45D2" w:rsidP="003C264E">
      <w:pPr>
        <w:ind w:firstLine="357"/>
        <w:jc w:val="right"/>
        <w:rPr>
          <w:b/>
          <w:bCs/>
        </w:rPr>
      </w:pPr>
      <w:r w:rsidRPr="00C552FC">
        <w:rPr>
          <w:b/>
        </w:rPr>
        <w:br w:type="page"/>
      </w:r>
      <w:r w:rsidR="00881CAE" w:rsidRPr="00C552FC">
        <w:rPr>
          <w:b/>
          <w:bCs/>
        </w:rPr>
        <w:lastRenderedPageBreak/>
        <w:t>Appendix</w:t>
      </w:r>
      <w:r w:rsidR="003C264E" w:rsidRPr="00C552FC">
        <w:rPr>
          <w:b/>
        </w:rPr>
        <w:t xml:space="preserve"> 5</w:t>
      </w:r>
    </w:p>
    <w:p w:rsidR="00841858" w:rsidRPr="00C552FC" w:rsidRDefault="00841858" w:rsidP="00841858">
      <w:pPr>
        <w:jc w:val="center"/>
        <w:rPr>
          <w:b/>
        </w:rPr>
      </w:pPr>
      <w:r w:rsidRPr="00C552FC">
        <w:rPr>
          <w:b/>
        </w:rPr>
        <w:t xml:space="preserve">An example of a </w:t>
      </w:r>
      <w:r w:rsidR="00B40995" w:rsidRPr="00C552FC">
        <w:rPr>
          <w:b/>
        </w:rPr>
        <w:t>B</w:t>
      </w:r>
      <w:r w:rsidRPr="00C552FC">
        <w:rPr>
          <w:b/>
        </w:rPr>
        <w:t>achelor's thesis assignment</w:t>
      </w:r>
    </w:p>
    <w:p w:rsidR="00846D82" w:rsidRPr="00C552FC" w:rsidRDefault="00846D82" w:rsidP="005B3252">
      <w:pPr>
        <w:jc w:val="center"/>
        <w:rPr>
          <w:b/>
        </w:rPr>
      </w:pPr>
    </w:p>
    <w:p w:rsidR="00D0534D" w:rsidRPr="00C552FC" w:rsidRDefault="00D0534D" w:rsidP="00D0534D">
      <w:pPr>
        <w:spacing w:line="360" w:lineRule="auto"/>
        <w:jc w:val="center"/>
        <w:rPr>
          <w:sz w:val="28"/>
          <w:szCs w:val="28"/>
          <w:lang w:eastAsia="lt-LT"/>
        </w:rPr>
      </w:pPr>
      <w:r w:rsidRPr="00C552FC">
        <w:rPr>
          <w:sz w:val="28"/>
          <w:szCs w:val="28"/>
          <w:lang w:eastAsia="lt-LT"/>
        </w:rPr>
        <w:t>VYTAUTAS MAGNUS UNIVERSITY</w:t>
      </w:r>
    </w:p>
    <w:p w:rsidR="005B3252" w:rsidRPr="00C552FC" w:rsidRDefault="005B3252" w:rsidP="008A57B1">
      <w:pPr>
        <w:spacing w:line="360" w:lineRule="auto"/>
        <w:jc w:val="center"/>
        <w:rPr>
          <w:sz w:val="28"/>
          <w:szCs w:val="28"/>
          <w:lang w:eastAsia="lt-LT"/>
        </w:rPr>
      </w:pPr>
      <w:r w:rsidRPr="00C552FC">
        <w:rPr>
          <w:sz w:val="28"/>
          <w:szCs w:val="28"/>
          <w:lang w:eastAsia="lt-LT"/>
        </w:rPr>
        <w:t xml:space="preserve">AGRICULTURE ACADEMY </w:t>
      </w:r>
    </w:p>
    <w:p w:rsidR="005B3252" w:rsidRPr="00C552FC" w:rsidRDefault="005B3252" w:rsidP="007112CE">
      <w:pPr>
        <w:spacing w:line="360" w:lineRule="auto"/>
        <w:jc w:val="center"/>
        <w:rPr>
          <w:lang w:eastAsia="lt-LT"/>
        </w:rPr>
      </w:pPr>
      <w:r w:rsidRPr="00C552FC">
        <w:rPr>
          <w:lang w:eastAsia="lt-LT"/>
        </w:rPr>
        <w:t>FACULTY OF BIOECONOMY DEVELOPMENT</w:t>
      </w:r>
    </w:p>
    <w:p w:rsidR="003C264E" w:rsidRPr="00C552FC" w:rsidRDefault="003C264E" w:rsidP="003C264E">
      <w:pPr>
        <w:jc w:val="center"/>
      </w:pPr>
      <w:r w:rsidRPr="00C552FC">
        <w:t xml:space="preserve">STUDY PROGRAMME OF </w:t>
      </w:r>
      <w:r w:rsidR="00A8790D" w:rsidRPr="00C552FC">
        <w:t>………………………………………………………</w:t>
      </w:r>
    </w:p>
    <w:p w:rsidR="007112CE" w:rsidRPr="00C552FC" w:rsidRDefault="007112CE" w:rsidP="003C264E">
      <w:pPr>
        <w:jc w:val="center"/>
        <w:rPr>
          <w:sz w:val="20"/>
          <w:szCs w:val="20"/>
        </w:rPr>
      </w:pPr>
    </w:p>
    <w:p w:rsidR="003C264E" w:rsidRPr="00C552FC" w:rsidRDefault="003C264E" w:rsidP="003C264E">
      <w:pPr>
        <w:jc w:val="center"/>
      </w:pPr>
      <w:r w:rsidRPr="00C552FC">
        <w:t>STUDENT NAME SURNAME</w:t>
      </w:r>
    </w:p>
    <w:p w:rsidR="003C264E" w:rsidRPr="00C552FC" w:rsidRDefault="003C264E" w:rsidP="003C264E">
      <w:pPr>
        <w:jc w:val="center"/>
        <w:rPr>
          <w:sz w:val="20"/>
          <w:szCs w:val="20"/>
        </w:rPr>
      </w:pPr>
    </w:p>
    <w:p w:rsidR="003C264E" w:rsidRPr="00C552FC" w:rsidRDefault="009478BD" w:rsidP="0043256C">
      <w:pPr>
        <w:tabs>
          <w:tab w:val="left" w:pos="5670"/>
        </w:tabs>
        <w:jc w:val="both"/>
        <w:rPr>
          <w:sz w:val="22"/>
          <w:szCs w:val="22"/>
        </w:rPr>
      </w:pPr>
      <w:r w:rsidRPr="00C552FC">
        <w:rPr>
          <w:sz w:val="22"/>
        </w:rPr>
        <w:tab/>
      </w:r>
      <w:r w:rsidR="003C264E" w:rsidRPr="00C552FC">
        <w:rPr>
          <w:sz w:val="22"/>
        </w:rPr>
        <w:t>APPROVED BY</w:t>
      </w:r>
      <w:r w:rsidR="004F45D2" w:rsidRPr="00C552FC">
        <w:rPr>
          <w:sz w:val="22"/>
        </w:rPr>
        <w:t>:</w:t>
      </w:r>
    </w:p>
    <w:p w:rsidR="0043256C" w:rsidRPr="00C552FC" w:rsidRDefault="009478BD" w:rsidP="0043256C">
      <w:pPr>
        <w:tabs>
          <w:tab w:val="left" w:pos="5670"/>
        </w:tabs>
        <w:rPr>
          <w:sz w:val="22"/>
        </w:rPr>
      </w:pPr>
      <w:r w:rsidRPr="00C552FC">
        <w:rPr>
          <w:sz w:val="22"/>
        </w:rPr>
        <w:tab/>
      </w:r>
      <w:r w:rsidR="003C264E" w:rsidRPr="00C552FC">
        <w:rPr>
          <w:sz w:val="22"/>
        </w:rPr>
        <w:t xml:space="preserve">Head of the </w:t>
      </w:r>
      <w:r w:rsidR="00ED77E5" w:rsidRPr="00C552FC">
        <w:rPr>
          <w:sz w:val="22"/>
        </w:rPr>
        <w:t xml:space="preserve">Study </w:t>
      </w:r>
      <w:r w:rsidR="005429F0" w:rsidRPr="00C552FC">
        <w:rPr>
          <w:sz w:val="22"/>
        </w:rPr>
        <w:t>Programme Committee</w:t>
      </w:r>
    </w:p>
    <w:p w:rsidR="0043256C" w:rsidRPr="00C552FC" w:rsidRDefault="0043256C" w:rsidP="0043256C">
      <w:pPr>
        <w:tabs>
          <w:tab w:val="left" w:pos="5670"/>
        </w:tabs>
      </w:pPr>
      <w:r w:rsidRPr="00C552FC">
        <w:tab/>
      </w:r>
      <w:r w:rsidR="003C264E" w:rsidRPr="00C552FC">
        <w:t>______</w:t>
      </w:r>
      <w:r w:rsidRPr="00C552FC">
        <w:t>___</w:t>
      </w:r>
      <w:r w:rsidR="003C264E" w:rsidRPr="00C552FC">
        <w:t>_</w:t>
      </w:r>
      <w:r w:rsidRPr="00C552FC">
        <w:t>_____________________</w:t>
      </w:r>
    </w:p>
    <w:p w:rsidR="003C264E" w:rsidRPr="00C552FC" w:rsidRDefault="0043256C" w:rsidP="0043256C">
      <w:pPr>
        <w:tabs>
          <w:tab w:val="center" w:pos="7371"/>
          <w:tab w:val="center" w:pos="8931"/>
        </w:tabs>
      </w:pPr>
      <w:r w:rsidRPr="00C552FC">
        <w:tab/>
      </w:r>
      <w:r w:rsidR="003C264E" w:rsidRPr="00C552FC">
        <w:rPr>
          <w:sz w:val="20"/>
        </w:rPr>
        <w:t>(</w:t>
      </w:r>
      <w:r w:rsidR="007033BF" w:rsidRPr="00C552FC">
        <w:rPr>
          <w:sz w:val="20"/>
        </w:rPr>
        <w:t>s</w:t>
      </w:r>
      <w:r w:rsidR="00CE64DA" w:rsidRPr="00C552FC">
        <w:rPr>
          <w:sz w:val="20"/>
        </w:rPr>
        <w:t>ignature</w:t>
      </w:r>
      <w:r w:rsidR="003C264E" w:rsidRPr="00C552FC">
        <w:rPr>
          <w:sz w:val="20"/>
        </w:rPr>
        <w:t>)</w:t>
      </w:r>
    </w:p>
    <w:p w:rsidR="0043256C" w:rsidRPr="00C552FC" w:rsidRDefault="0043256C" w:rsidP="0043256C">
      <w:pPr>
        <w:tabs>
          <w:tab w:val="left" w:pos="5670"/>
        </w:tabs>
      </w:pPr>
      <w:r w:rsidRPr="00C552FC">
        <w:tab/>
        <w:t>_______________________________</w:t>
      </w:r>
    </w:p>
    <w:p w:rsidR="003C264E" w:rsidRPr="00C552FC" w:rsidRDefault="0043256C" w:rsidP="0043256C">
      <w:pPr>
        <w:tabs>
          <w:tab w:val="center" w:pos="7371"/>
        </w:tabs>
        <w:ind w:firstLine="1296"/>
        <w:rPr>
          <w:sz w:val="20"/>
          <w:szCs w:val="20"/>
        </w:rPr>
      </w:pPr>
      <w:r w:rsidRPr="00C552FC">
        <w:tab/>
      </w:r>
      <w:r w:rsidR="003C264E" w:rsidRPr="00C552FC">
        <w:t>(</w:t>
      </w:r>
      <w:r w:rsidR="007033BF" w:rsidRPr="00C552FC">
        <w:rPr>
          <w:sz w:val="20"/>
          <w:szCs w:val="20"/>
        </w:rPr>
        <w:t>first name and surname</w:t>
      </w:r>
      <w:r w:rsidR="003C264E" w:rsidRPr="00C552FC">
        <w:rPr>
          <w:sz w:val="20"/>
        </w:rPr>
        <w:t>)</w:t>
      </w:r>
    </w:p>
    <w:p w:rsidR="0043256C" w:rsidRPr="00C552FC" w:rsidRDefault="0043256C" w:rsidP="0043256C">
      <w:pPr>
        <w:tabs>
          <w:tab w:val="center" w:pos="7371"/>
        </w:tabs>
      </w:pPr>
    </w:p>
    <w:p w:rsidR="003C264E" w:rsidRPr="00C552FC" w:rsidRDefault="0043256C" w:rsidP="0043256C">
      <w:pPr>
        <w:tabs>
          <w:tab w:val="center" w:pos="7371"/>
        </w:tabs>
      </w:pPr>
      <w:r w:rsidRPr="00C552FC">
        <w:tab/>
      </w:r>
      <w:r w:rsidR="003C264E" w:rsidRPr="00C552FC">
        <w:t>.... January 20....</w:t>
      </w:r>
    </w:p>
    <w:p w:rsidR="003C264E" w:rsidRPr="00C552FC" w:rsidRDefault="006505BF" w:rsidP="003C264E">
      <w:pPr>
        <w:ind w:firstLine="357"/>
        <w:jc w:val="right"/>
        <w:rPr>
          <w:b/>
          <w:bCs/>
          <w:sz w:val="20"/>
          <w:szCs w:val="20"/>
        </w:rPr>
      </w:pPr>
      <w:r w:rsidRPr="00C552FC">
        <w:rPr>
          <w:b/>
          <w:bCs/>
          <w:sz w:val="20"/>
          <w:szCs w:val="20"/>
        </w:rPr>
        <w:t xml:space="preserve"> </w:t>
      </w:r>
    </w:p>
    <w:p w:rsidR="00F90923" w:rsidRPr="00C552FC" w:rsidRDefault="00F90923" w:rsidP="00F90923">
      <w:pPr>
        <w:pStyle w:val="Title"/>
        <w:rPr>
          <w:sz w:val="28"/>
        </w:rPr>
      </w:pPr>
      <w:bookmarkStart w:id="2" w:name="_Toc269117007"/>
      <w:r w:rsidRPr="00C552FC">
        <w:rPr>
          <w:sz w:val="28"/>
        </w:rPr>
        <w:t>BACHELOR'S THESIS ASSIGNMENT</w:t>
      </w:r>
      <w:bookmarkEnd w:id="2"/>
    </w:p>
    <w:p w:rsidR="003C264E" w:rsidRPr="00C552FC" w:rsidRDefault="003C264E" w:rsidP="003C264E">
      <w:pPr>
        <w:tabs>
          <w:tab w:val="left" w:pos="1701"/>
        </w:tabs>
        <w:ind w:hanging="5"/>
      </w:pPr>
      <w:r w:rsidRPr="00C552FC">
        <w:t>1.</w:t>
      </w:r>
      <w:r w:rsidR="006505BF" w:rsidRPr="00C552FC">
        <w:t xml:space="preserve"> </w:t>
      </w:r>
      <w:r w:rsidRPr="00C552FC">
        <w:t xml:space="preserve">Topic </w:t>
      </w:r>
      <w:r w:rsidR="00A8790D" w:rsidRPr="00C552FC">
        <w:t xml:space="preserve">(in </w:t>
      </w:r>
      <w:r w:rsidR="00CE5148" w:rsidRPr="00C552FC">
        <w:t xml:space="preserve">English and </w:t>
      </w:r>
      <w:r w:rsidR="00A8790D" w:rsidRPr="00C552FC">
        <w:t xml:space="preserve">Lithuanian languages) </w:t>
      </w:r>
      <w:r w:rsidRPr="00C552FC">
        <w:t>________________________________________________________________________________</w:t>
      </w:r>
    </w:p>
    <w:p w:rsidR="003C264E" w:rsidRPr="00C552FC" w:rsidRDefault="003C264E" w:rsidP="003C264E">
      <w:pPr>
        <w:tabs>
          <w:tab w:val="left" w:pos="1701"/>
        </w:tabs>
        <w:ind w:hanging="5"/>
        <w:rPr>
          <w:sz w:val="20"/>
          <w:szCs w:val="20"/>
          <w:u w:val="single"/>
        </w:rPr>
      </w:pPr>
    </w:p>
    <w:p w:rsidR="000C6A96" w:rsidRPr="00C552FC" w:rsidRDefault="000C6A96" w:rsidP="000C6A96">
      <w:pPr>
        <w:tabs>
          <w:tab w:val="left" w:pos="1701"/>
        </w:tabs>
        <w:ind w:hanging="5"/>
        <w:jc w:val="both"/>
        <w:rPr>
          <w:u w:val="single"/>
        </w:rPr>
      </w:pPr>
      <w:r w:rsidRPr="00C552FC">
        <w:t>2. C</w:t>
      </w:r>
      <w:r w:rsidR="006C0DB4" w:rsidRPr="00C552FC">
        <w:t>o</w:t>
      </w:r>
      <w:r w:rsidRPr="00C552FC">
        <w:t>ntent</w:t>
      </w:r>
      <w:r w:rsidR="00C52FEF" w:rsidRPr="00C552FC">
        <w:t xml:space="preserve"> (titles of sections)</w:t>
      </w:r>
    </w:p>
    <w:p w:rsidR="000C6A96" w:rsidRPr="00C552FC" w:rsidRDefault="000C6A96" w:rsidP="00E224C3">
      <w:pPr>
        <w:tabs>
          <w:tab w:val="left" w:pos="1701"/>
        </w:tabs>
        <w:jc w:val="both"/>
      </w:pPr>
      <w:r w:rsidRPr="00C552FC">
        <w:t>______________________________________________________________________________</w:t>
      </w:r>
    </w:p>
    <w:p w:rsidR="000C6A96" w:rsidRPr="00C552FC" w:rsidRDefault="000C6A96" w:rsidP="00E224C3">
      <w:pPr>
        <w:tabs>
          <w:tab w:val="left" w:pos="1701"/>
        </w:tabs>
      </w:pPr>
      <w:r w:rsidRPr="00C552FC">
        <w:t>______________________________________________________________________________</w:t>
      </w:r>
    </w:p>
    <w:p w:rsidR="000C6A96" w:rsidRPr="00C552FC" w:rsidRDefault="000C6A96" w:rsidP="00E224C3">
      <w:pPr>
        <w:tabs>
          <w:tab w:val="left" w:pos="1701"/>
        </w:tabs>
      </w:pPr>
      <w:r w:rsidRPr="00C552FC">
        <w:t>______________________________________________________________________________</w:t>
      </w:r>
    </w:p>
    <w:p w:rsidR="003C264E" w:rsidRPr="00C552FC" w:rsidRDefault="003C264E" w:rsidP="003C264E">
      <w:pPr>
        <w:tabs>
          <w:tab w:val="left" w:pos="1701"/>
        </w:tabs>
        <w:ind w:hanging="5"/>
        <w:rPr>
          <w:sz w:val="20"/>
          <w:szCs w:val="20"/>
        </w:rPr>
      </w:pPr>
    </w:p>
    <w:p w:rsidR="003C264E" w:rsidRPr="00C552FC" w:rsidRDefault="003C264E" w:rsidP="00BB2642">
      <w:pPr>
        <w:tabs>
          <w:tab w:val="left" w:pos="0"/>
          <w:tab w:val="left" w:leader="underscore" w:pos="8789"/>
        </w:tabs>
      </w:pPr>
      <w:r w:rsidRPr="00C552FC">
        <w:t xml:space="preserve">3. </w:t>
      </w:r>
      <w:r w:rsidR="00570250" w:rsidRPr="00C552FC">
        <w:t>Work schedule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30"/>
        <w:gridCol w:w="2632"/>
        <w:gridCol w:w="1766"/>
      </w:tblGrid>
      <w:tr w:rsidR="003C264E" w:rsidRPr="00C552FC" w:rsidTr="006C0DB4">
        <w:tc>
          <w:tcPr>
            <w:tcW w:w="2716" w:type="pct"/>
          </w:tcPr>
          <w:p w:rsidR="003C264E" w:rsidRPr="00C552FC" w:rsidRDefault="003C264E" w:rsidP="003C264E">
            <w:pPr>
              <w:tabs>
                <w:tab w:val="left" w:pos="0"/>
                <w:tab w:val="left" w:leader="underscore" w:pos="8789"/>
              </w:tabs>
              <w:jc w:val="center"/>
            </w:pPr>
            <w:r w:rsidRPr="00C552FC">
              <w:t>Stages</w:t>
            </w:r>
          </w:p>
        </w:tc>
        <w:tc>
          <w:tcPr>
            <w:tcW w:w="1367" w:type="pct"/>
          </w:tcPr>
          <w:p w:rsidR="003C264E" w:rsidRPr="00C552FC" w:rsidRDefault="003C264E" w:rsidP="003C264E">
            <w:pPr>
              <w:tabs>
                <w:tab w:val="left" w:pos="0"/>
                <w:tab w:val="left" w:leader="underscore" w:pos="8789"/>
              </w:tabs>
              <w:jc w:val="center"/>
            </w:pPr>
            <w:r w:rsidRPr="00C552FC">
              <w:t>Dates</w:t>
            </w:r>
          </w:p>
        </w:tc>
        <w:tc>
          <w:tcPr>
            <w:tcW w:w="917" w:type="pct"/>
          </w:tcPr>
          <w:p w:rsidR="003C264E" w:rsidRPr="00C552FC" w:rsidRDefault="003C264E" w:rsidP="003C264E">
            <w:pPr>
              <w:tabs>
                <w:tab w:val="left" w:pos="0"/>
                <w:tab w:val="left" w:leader="underscore" w:pos="8789"/>
              </w:tabs>
              <w:jc w:val="center"/>
            </w:pPr>
            <w:r w:rsidRPr="00C552FC">
              <w:t>Notes</w:t>
            </w:r>
          </w:p>
        </w:tc>
      </w:tr>
      <w:tr w:rsidR="006C0DB4" w:rsidRPr="00C552FC" w:rsidTr="006C0DB4">
        <w:tc>
          <w:tcPr>
            <w:tcW w:w="2716" w:type="pct"/>
          </w:tcPr>
          <w:p w:rsidR="006C0DB4" w:rsidRPr="00C552FC" w:rsidRDefault="006C0DB4" w:rsidP="006C0DB4">
            <w:pPr>
              <w:tabs>
                <w:tab w:val="left" w:pos="0"/>
                <w:tab w:val="left" w:leader="underscore" w:pos="8789"/>
              </w:tabs>
              <w:rPr>
                <w:highlight w:val="yellow"/>
              </w:rPr>
            </w:pPr>
          </w:p>
        </w:tc>
        <w:tc>
          <w:tcPr>
            <w:tcW w:w="1367" w:type="pct"/>
            <w:vAlign w:val="center"/>
          </w:tcPr>
          <w:p w:rsidR="006C0DB4" w:rsidRPr="00C552FC" w:rsidRDefault="006C0DB4" w:rsidP="006C0DB4">
            <w:pPr>
              <w:tabs>
                <w:tab w:val="left" w:pos="0"/>
                <w:tab w:val="left" w:leader="underscore" w:pos="8789"/>
              </w:tabs>
            </w:pPr>
          </w:p>
        </w:tc>
        <w:tc>
          <w:tcPr>
            <w:tcW w:w="917" w:type="pct"/>
          </w:tcPr>
          <w:p w:rsidR="006C0DB4" w:rsidRPr="00C552FC" w:rsidRDefault="006C0DB4" w:rsidP="006C0DB4">
            <w:pPr>
              <w:tabs>
                <w:tab w:val="left" w:pos="0"/>
                <w:tab w:val="left" w:leader="underscore" w:pos="8789"/>
              </w:tabs>
            </w:pPr>
          </w:p>
        </w:tc>
      </w:tr>
      <w:tr w:rsidR="006C0DB4" w:rsidRPr="00C552FC" w:rsidTr="006C0DB4">
        <w:tc>
          <w:tcPr>
            <w:tcW w:w="2716" w:type="pct"/>
          </w:tcPr>
          <w:p w:rsidR="006C0DB4" w:rsidRPr="00C552FC" w:rsidRDefault="006C0DB4" w:rsidP="006C0DB4">
            <w:pPr>
              <w:tabs>
                <w:tab w:val="left" w:pos="0"/>
                <w:tab w:val="left" w:leader="underscore" w:pos="8789"/>
              </w:tabs>
              <w:rPr>
                <w:highlight w:val="yellow"/>
              </w:rPr>
            </w:pPr>
          </w:p>
        </w:tc>
        <w:tc>
          <w:tcPr>
            <w:tcW w:w="1367" w:type="pct"/>
          </w:tcPr>
          <w:p w:rsidR="006C0DB4" w:rsidRPr="00C552FC" w:rsidRDefault="006C0DB4" w:rsidP="006C0DB4">
            <w:pPr>
              <w:tabs>
                <w:tab w:val="left" w:pos="0"/>
                <w:tab w:val="left" w:leader="underscore" w:pos="8789"/>
              </w:tabs>
            </w:pPr>
          </w:p>
        </w:tc>
        <w:tc>
          <w:tcPr>
            <w:tcW w:w="917" w:type="pct"/>
          </w:tcPr>
          <w:p w:rsidR="006C0DB4" w:rsidRPr="00C552FC" w:rsidRDefault="006C0DB4" w:rsidP="006C0DB4">
            <w:pPr>
              <w:tabs>
                <w:tab w:val="left" w:pos="0"/>
                <w:tab w:val="left" w:leader="underscore" w:pos="8789"/>
              </w:tabs>
            </w:pPr>
          </w:p>
        </w:tc>
      </w:tr>
      <w:tr w:rsidR="006C0DB4" w:rsidRPr="00C552FC" w:rsidTr="006C0DB4">
        <w:tc>
          <w:tcPr>
            <w:tcW w:w="2716" w:type="pct"/>
          </w:tcPr>
          <w:p w:rsidR="006C0DB4" w:rsidRPr="00C552FC" w:rsidRDefault="006C0DB4" w:rsidP="006C0DB4">
            <w:pPr>
              <w:tabs>
                <w:tab w:val="left" w:pos="0"/>
                <w:tab w:val="left" w:leader="underscore" w:pos="8789"/>
              </w:tabs>
              <w:rPr>
                <w:highlight w:val="yellow"/>
              </w:rPr>
            </w:pPr>
          </w:p>
        </w:tc>
        <w:tc>
          <w:tcPr>
            <w:tcW w:w="1367" w:type="pct"/>
          </w:tcPr>
          <w:p w:rsidR="006C0DB4" w:rsidRPr="00C552FC" w:rsidRDefault="006C0DB4" w:rsidP="006C0DB4">
            <w:pPr>
              <w:tabs>
                <w:tab w:val="left" w:pos="0"/>
                <w:tab w:val="left" w:leader="underscore" w:pos="8789"/>
              </w:tabs>
            </w:pPr>
          </w:p>
        </w:tc>
        <w:tc>
          <w:tcPr>
            <w:tcW w:w="917" w:type="pct"/>
          </w:tcPr>
          <w:p w:rsidR="006C0DB4" w:rsidRPr="00C552FC" w:rsidRDefault="006C0DB4" w:rsidP="006C0DB4">
            <w:pPr>
              <w:tabs>
                <w:tab w:val="left" w:pos="0"/>
                <w:tab w:val="left" w:leader="underscore" w:pos="8789"/>
              </w:tabs>
            </w:pPr>
          </w:p>
        </w:tc>
      </w:tr>
      <w:tr w:rsidR="006C0DB4" w:rsidRPr="00C552FC" w:rsidTr="006C0DB4">
        <w:tc>
          <w:tcPr>
            <w:tcW w:w="2716" w:type="pct"/>
          </w:tcPr>
          <w:p w:rsidR="006C0DB4" w:rsidRPr="00C552FC" w:rsidRDefault="006C0DB4" w:rsidP="006C0DB4">
            <w:pPr>
              <w:tabs>
                <w:tab w:val="left" w:pos="0"/>
                <w:tab w:val="left" w:leader="underscore" w:pos="8789"/>
              </w:tabs>
              <w:rPr>
                <w:highlight w:val="yellow"/>
              </w:rPr>
            </w:pPr>
          </w:p>
        </w:tc>
        <w:tc>
          <w:tcPr>
            <w:tcW w:w="1367" w:type="pct"/>
          </w:tcPr>
          <w:p w:rsidR="006C0DB4" w:rsidRPr="00C552FC" w:rsidRDefault="006C0DB4" w:rsidP="006C0DB4">
            <w:pPr>
              <w:tabs>
                <w:tab w:val="left" w:pos="0"/>
                <w:tab w:val="left" w:leader="underscore" w:pos="8789"/>
              </w:tabs>
            </w:pPr>
          </w:p>
        </w:tc>
        <w:tc>
          <w:tcPr>
            <w:tcW w:w="917" w:type="pct"/>
          </w:tcPr>
          <w:p w:rsidR="006C0DB4" w:rsidRPr="00C552FC" w:rsidRDefault="006C0DB4" w:rsidP="006C0DB4">
            <w:pPr>
              <w:tabs>
                <w:tab w:val="left" w:pos="0"/>
                <w:tab w:val="left" w:leader="underscore" w:pos="8789"/>
              </w:tabs>
            </w:pPr>
          </w:p>
        </w:tc>
      </w:tr>
      <w:tr w:rsidR="006C0DB4" w:rsidRPr="00C552FC" w:rsidTr="006C0DB4">
        <w:tc>
          <w:tcPr>
            <w:tcW w:w="2716" w:type="pct"/>
          </w:tcPr>
          <w:p w:rsidR="006C0DB4" w:rsidRPr="00C552FC" w:rsidRDefault="006C0DB4" w:rsidP="006C0DB4">
            <w:pPr>
              <w:tabs>
                <w:tab w:val="left" w:pos="0"/>
                <w:tab w:val="left" w:leader="underscore" w:pos="8789"/>
              </w:tabs>
              <w:rPr>
                <w:highlight w:val="yellow"/>
              </w:rPr>
            </w:pPr>
          </w:p>
        </w:tc>
        <w:tc>
          <w:tcPr>
            <w:tcW w:w="1367" w:type="pct"/>
          </w:tcPr>
          <w:p w:rsidR="006C0DB4" w:rsidRPr="00C552FC" w:rsidRDefault="006C0DB4" w:rsidP="006C0DB4">
            <w:pPr>
              <w:tabs>
                <w:tab w:val="left" w:pos="0"/>
                <w:tab w:val="left" w:leader="underscore" w:pos="8789"/>
              </w:tabs>
            </w:pPr>
          </w:p>
        </w:tc>
        <w:tc>
          <w:tcPr>
            <w:tcW w:w="917" w:type="pct"/>
          </w:tcPr>
          <w:p w:rsidR="006C0DB4" w:rsidRPr="00C552FC" w:rsidRDefault="006C0DB4" w:rsidP="006C0DB4">
            <w:pPr>
              <w:tabs>
                <w:tab w:val="left" w:pos="0"/>
                <w:tab w:val="left" w:leader="underscore" w:pos="8789"/>
              </w:tabs>
            </w:pPr>
          </w:p>
        </w:tc>
      </w:tr>
      <w:tr w:rsidR="006C0DB4" w:rsidRPr="00C552FC" w:rsidTr="006C0DB4">
        <w:tc>
          <w:tcPr>
            <w:tcW w:w="2716" w:type="pct"/>
          </w:tcPr>
          <w:p w:rsidR="006C0DB4" w:rsidRPr="00C552FC" w:rsidRDefault="006C0DB4" w:rsidP="006C0DB4">
            <w:pPr>
              <w:tabs>
                <w:tab w:val="left" w:pos="0"/>
                <w:tab w:val="left" w:leader="underscore" w:pos="8789"/>
              </w:tabs>
              <w:rPr>
                <w:highlight w:val="yellow"/>
              </w:rPr>
            </w:pPr>
          </w:p>
        </w:tc>
        <w:tc>
          <w:tcPr>
            <w:tcW w:w="1367" w:type="pct"/>
          </w:tcPr>
          <w:p w:rsidR="006C0DB4" w:rsidRPr="00C552FC" w:rsidRDefault="006C0DB4" w:rsidP="006C0DB4">
            <w:pPr>
              <w:tabs>
                <w:tab w:val="left" w:pos="0"/>
                <w:tab w:val="left" w:leader="underscore" w:pos="8789"/>
              </w:tabs>
            </w:pPr>
          </w:p>
        </w:tc>
        <w:tc>
          <w:tcPr>
            <w:tcW w:w="917" w:type="pct"/>
          </w:tcPr>
          <w:p w:rsidR="006C0DB4" w:rsidRPr="00C552FC" w:rsidRDefault="006C0DB4" w:rsidP="006C0DB4">
            <w:pPr>
              <w:tabs>
                <w:tab w:val="left" w:pos="0"/>
                <w:tab w:val="left" w:leader="underscore" w:pos="8789"/>
              </w:tabs>
            </w:pPr>
          </w:p>
        </w:tc>
      </w:tr>
      <w:tr w:rsidR="006C0DB4" w:rsidRPr="00C552FC" w:rsidTr="006C0DB4">
        <w:tc>
          <w:tcPr>
            <w:tcW w:w="2716" w:type="pct"/>
          </w:tcPr>
          <w:p w:rsidR="006C0DB4" w:rsidRPr="00C552FC" w:rsidRDefault="006C0DB4" w:rsidP="006C0DB4">
            <w:pPr>
              <w:rPr>
                <w:highlight w:val="yellow"/>
              </w:rPr>
            </w:pPr>
          </w:p>
        </w:tc>
        <w:tc>
          <w:tcPr>
            <w:tcW w:w="1367" w:type="pct"/>
            <w:vAlign w:val="center"/>
          </w:tcPr>
          <w:p w:rsidR="006C0DB4" w:rsidRPr="00C552FC" w:rsidRDefault="006C0DB4" w:rsidP="006C0DB4"/>
        </w:tc>
        <w:tc>
          <w:tcPr>
            <w:tcW w:w="917" w:type="pct"/>
          </w:tcPr>
          <w:p w:rsidR="006C0DB4" w:rsidRPr="00C552FC" w:rsidRDefault="006C0DB4" w:rsidP="006C0DB4">
            <w:pPr>
              <w:tabs>
                <w:tab w:val="left" w:pos="0"/>
                <w:tab w:val="left" w:leader="underscore" w:pos="8789"/>
              </w:tabs>
            </w:pPr>
          </w:p>
        </w:tc>
      </w:tr>
    </w:tbl>
    <w:p w:rsidR="00B75DB1" w:rsidRPr="00C552FC" w:rsidRDefault="00B75DB1" w:rsidP="00B75DB1">
      <w:pPr>
        <w:ind w:firstLine="1296"/>
      </w:pPr>
      <w:bookmarkStart w:id="3" w:name="_Hlk210136979"/>
    </w:p>
    <w:p w:rsidR="00B75DB1" w:rsidRPr="00C552FC" w:rsidRDefault="00841858" w:rsidP="00B75DB1">
      <w:pPr>
        <w:ind w:firstLine="1296"/>
      </w:pPr>
      <w:r w:rsidRPr="00C552FC">
        <w:t xml:space="preserve">Thesis </w:t>
      </w:r>
      <w:r w:rsidR="00B75DB1" w:rsidRPr="00C552FC">
        <w:t xml:space="preserve">completion deadline 20 </w:t>
      </w:r>
      <w:proofErr w:type="gramStart"/>
      <w:r w:rsidR="00B75DB1" w:rsidRPr="00C552FC">
        <w:rPr>
          <w:u w:val="single"/>
        </w:rPr>
        <w:tab/>
      </w:r>
      <w:r w:rsidR="00B75DB1" w:rsidRPr="00C552FC">
        <w:t xml:space="preserve">  m.</w:t>
      </w:r>
      <w:proofErr w:type="gramEnd"/>
      <w:r w:rsidR="00B75DB1" w:rsidRPr="00C552FC">
        <w:t xml:space="preserve"> </w:t>
      </w:r>
      <w:r w:rsidR="00B75DB1" w:rsidRPr="00C552FC">
        <w:rPr>
          <w:u w:val="single"/>
        </w:rPr>
        <w:tab/>
      </w:r>
      <w:r w:rsidR="00B75DB1" w:rsidRPr="00C552FC">
        <w:rPr>
          <w:u w:val="single"/>
        </w:rPr>
        <w:tab/>
      </w:r>
      <w:r w:rsidR="00B75DB1" w:rsidRPr="00C552FC">
        <w:t xml:space="preserve"> d.</w:t>
      </w:r>
    </w:p>
    <w:p w:rsidR="0043256C" w:rsidRPr="00C552FC" w:rsidRDefault="00B75DB1" w:rsidP="00B75DB1">
      <w:r w:rsidRPr="00C552FC">
        <w:tab/>
      </w:r>
    </w:p>
    <w:p w:rsidR="00B75DB1" w:rsidRPr="00C552FC" w:rsidRDefault="00B75DB1" w:rsidP="0043256C">
      <w:pPr>
        <w:ind w:firstLine="1296"/>
      </w:pPr>
      <w:r w:rsidRPr="00C552FC">
        <w:t xml:space="preserve">Date of </w:t>
      </w:r>
      <w:proofErr w:type="gramStart"/>
      <w:r w:rsidRPr="00C552FC">
        <w:t>assignment  20</w:t>
      </w:r>
      <w:proofErr w:type="gramEnd"/>
      <w:r w:rsidRPr="00C552FC">
        <w:t xml:space="preserve"> </w:t>
      </w:r>
      <w:r w:rsidRPr="00C552FC">
        <w:rPr>
          <w:u w:val="single"/>
        </w:rPr>
        <w:tab/>
        <w:t xml:space="preserve">  </w:t>
      </w:r>
      <w:r w:rsidRPr="00C552FC">
        <w:t>m.</w:t>
      </w:r>
      <w:r w:rsidRPr="00C552FC">
        <w:rPr>
          <w:u w:val="single"/>
        </w:rPr>
        <w:t xml:space="preserve"> </w:t>
      </w:r>
      <w:r w:rsidRPr="00C552FC">
        <w:rPr>
          <w:u w:val="single"/>
        </w:rPr>
        <w:tab/>
      </w:r>
      <w:r w:rsidRPr="00C552FC">
        <w:rPr>
          <w:u w:val="single"/>
        </w:rPr>
        <w:tab/>
      </w:r>
      <w:r w:rsidRPr="00C552FC">
        <w:t xml:space="preserve"> .</w:t>
      </w:r>
    </w:p>
    <w:p w:rsidR="00B75DB1" w:rsidRPr="00C552FC" w:rsidRDefault="00B75DB1" w:rsidP="00B75DB1">
      <w:pPr>
        <w:rPr>
          <w:sz w:val="16"/>
          <w:szCs w:val="16"/>
        </w:rPr>
      </w:pPr>
    </w:p>
    <w:p w:rsidR="00B75DB1" w:rsidRPr="00C552FC" w:rsidRDefault="00B75DB1" w:rsidP="00B75DB1">
      <w:pPr>
        <w:ind w:left="720"/>
        <w:rPr>
          <w:u w:val="single"/>
        </w:rPr>
      </w:pPr>
      <w:r w:rsidRPr="00C552FC">
        <w:t>Student</w:t>
      </w:r>
      <w:r w:rsidRPr="00C552FC">
        <w:rPr>
          <w:u w:val="single"/>
        </w:rPr>
        <w:tab/>
      </w:r>
      <w:r w:rsidRPr="00C552FC">
        <w:rPr>
          <w:u w:val="single"/>
        </w:rPr>
        <w:tab/>
      </w:r>
      <w:r w:rsidRPr="00C552FC">
        <w:rPr>
          <w:u w:val="single"/>
        </w:rPr>
        <w:tab/>
      </w:r>
      <w:r w:rsidRPr="00C552FC">
        <w:t xml:space="preserve"> ________________________________</w:t>
      </w:r>
      <w:r w:rsidRPr="00C552FC">
        <w:tab/>
      </w:r>
      <w:r w:rsidRPr="00C552FC">
        <w:tab/>
      </w:r>
      <w:r w:rsidRPr="00C552FC">
        <w:rPr>
          <w:sz w:val="20"/>
        </w:rPr>
        <w:t xml:space="preserve"> (</w:t>
      </w:r>
      <w:proofErr w:type="gramStart"/>
      <w:r w:rsidRPr="00C552FC">
        <w:rPr>
          <w:sz w:val="20"/>
        </w:rPr>
        <w:t>signature )</w:t>
      </w:r>
      <w:proofErr w:type="gramEnd"/>
      <w:r w:rsidRPr="00C552FC">
        <w:rPr>
          <w:sz w:val="20"/>
        </w:rPr>
        <w:tab/>
      </w:r>
      <w:r w:rsidRPr="00C552FC">
        <w:rPr>
          <w:sz w:val="20"/>
        </w:rPr>
        <w:tab/>
      </w:r>
      <w:r w:rsidRPr="00C552FC">
        <w:rPr>
          <w:sz w:val="20"/>
        </w:rPr>
        <w:tab/>
        <w:t>(first name and surname)</w:t>
      </w:r>
      <w:r w:rsidRPr="00C552FC">
        <w:rPr>
          <w:sz w:val="20"/>
        </w:rPr>
        <w:tab/>
      </w:r>
    </w:p>
    <w:p w:rsidR="00B75DB1" w:rsidRPr="00C552FC" w:rsidRDefault="00B75DB1" w:rsidP="00B75DB1">
      <w:pPr>
        <w:ind w:left="720"/>
        <w:rPr>
          <w:u w:val="single"/>
        </w:rPr>
      </w:pPr>
      <w:r w:rsidRPr="00C552FC">
        <w:t>Supervisor _________________________________________________________</w:t>
      </w:r>
    </w:p>
    <w:p w:rsidR="00B75DB1" w:rsidRPr="00C552FC" w:rsidRDefault="00B75DB1" w:rsidP="00B75DB1">
      <w:pPr>
        <w:ind w:left="720"/>
        <w:rPr>
          <w:sz w:val="20"/>
        </w:rPr>
      </w:pPr>
      <w:r w:rsidRPr="00C552FC">
        <w:tab/>
      </w:r>
      <w:r w:rsidRPr="00C552FC">
        <w:tab/>
        <w:t xml:space="preserve">  (</w:t>
      </w:r>
      <w:r w:rsidRPr="00C552FC">
        <w:rPr>
          <w:sz w:val="20"/>
        </w:rPr>
        <w:t>signature)</w:t>
      </w:r>
      <w:r w:rsidRPr="00C552FC">
        <w:rPr>
          <w:sz w:val="20"/>
        </w:rPr>
        <w:tab/>
      </w:r>
      <w:r w:rsidRPr="00C552FC">
        <w:rPr>
          <w:sz w:val="20"/>
        </w:rPr>
        <w:tab/>
      </w:r>
      <w:r w:rsidRPr="00C552FC">
        <w:rPr>
          <w:sz w:val="20"/>
        </w:rPr>
        <w:tab/>
        <w:t>(first name and surname)</w:t>
      </w:r>
    </w:p>
    <w:bookmarkEnd w:id="3"/>
    <w:p w:rsidR="003C264E" w:rsidRPr="00C552FC" w:rsidRDefault="00B75DB1" w:rsidP="0004707F">
      <w:pPr>
        <w:jc w:val="right"/>
        <w:rPr>
          <w:b/>
          <w:bCs/>
        </w:rPr>
      </w:pPr>
      <w:r w:rsidRPr="00C552FC">
        <w:rPr>
          <w:sz w:val="20"/>
        </w:rPr>
        <w:tab/>
      </w:r>
      <w:r w:rsidRPr="00C552FC">
        <w:br w:type="page"/>
      </w:r>
      <w:r w:rsidR="0004707F" w:rsidRPr="00C552FC">
        <w:rPr>
          <w:b/>
          <w:bCs/>
        </w:rPr>
        <w:lastRenderedPageBreak/>
        <w:t>Appendix</w:t>
      </w:r>
      <w:r w:rsidR="003C264E" w:rsidRPr="00C552FC">
        <w:rPr>
          <w:b/>
        </w:rPr>
        <w:t xml:space="preserve"> 6</w:t>
      </w:r>
    </w:p>
    <w:p w:rsidR="0004707F" w:rsidRPr="00C552FC" w:rsidRDefault="0004707F" w:rsidP="003C264E">
      <w:pPr>
        <w:spacing w:line="360" w:lineRule="auto"/>
        <w:ind w:right="34"/>
        <w:jc w:val="center"/>
        <w:rPr>
          <w:b/>
          <w:sz w:val="28"/>
        </w:rPr>
      </w:pPr>
    </w:p>
    <w:p w:rsidR="004D2169" w:rsidRPr="00C552FC" w:rsidRDefault="004D2169" w:rsidP="004D2169">
      <w:pPr>
        <w:jc w:val="center"/>
        <w:rPr>
          <w:b/>
        </w:rPr>
      </w:pPr>
      <w:r w:rsidRPr="00C552FC">
        <w:rPr>
          <w:b/>
        </w:rPr>
        <w:t xml:space="preserve">Example of a summary </w:t>
      </w:r>
      <w:r w:rsidRPr="00C552FC">
        <w:rPr>
          <w:b/>
          <w:u w:val="single"/>
        </w:rPr>
        <w:t xml:space="preserve">in </w:t>
      </w:r>
      <w:r w:rsidR="0043256C" w:rsidRPr="00C552FC">
        <w:rPr>
          <w:b/>
          <w:u w:val="single"/>
        </w:rPr>
        <w:t xml:space="preserve">the </w:t>
      </w:r>
      <w:r w:rsidR="00841858" w:rsidRPr="00C552FC">
        <w:rPr>
          <w:b/>
          <w:u w:val="single"/>
        </w:rPr>
        <w:t xml:space="preserve">English </w:t>
      </w:r>
      <w:r w:rsidRPr="00C552FC">
        <w:rPr>
          <w:b/>
          <w:u w:val="single"/>
        </w:rPr>
        <w:t>language</w:t>
      </w:r>
    </w:p>
    <w:p w:rsidR="004D2169" w:rsidRPr="00C552FC" w:rsidRDefault="004D2169" w:rsidP="004D2169">
      <w:pPr>
        <w:spacing w:line="360" w:lineRule="auto"/>
        <w:jc w:val="center"/>
        <w:rPr>
          <w:b/>
          <w:sz w:val="28"/>
          <w:szCs w:val="28"/>
        </w:rPr>
      </w:pPr>
    </w:p>
    <w:p w:rsidR="004D2169" w:rsidRPr="00C552FC" w:rsidRDefault="004D2169" w:rsidP="004D2169">
      <w:pPr>
        <w:jc w:val="center"/>
        <w:rPr>
          <w:i/>
          <w:spacing w:val="-2"/>
        </w:rPr>
      </w:pPr>
      <w:r w:rsidRPr="00C552FC">
        <w:rPr>
          <w:b/>
          <w:sz w:val="28"/>
          <w:szCs w:val="28"/>
        </w:rPr>
        <w:t>SUMMARY</w:t>
      </w:r>
      <w:r w:rsidRPr="00C552FC">
        <w:rPr>
          <w:rStyle w:val="FootnoteReference"/>
          <w:b/>
          <w:sz w:val="28"/>
          <w:szCs w:val="28"/>
        </w:rPr>
        <w:footnoteReference w:id="1"/>
      </w:r>
      <w:r w:rsidRPr="00C552FC">
        <w:rPr>
          <w:b/>
          <w:sz w:val="28"/>
          <w:szCs w:val="28"/>
        </w:rPr>
        <w:t xml:space="preserve"> </w:t>
      </w:r>
      <w:r w:rsidRPr="00C552FC">
        <w:rPr>
          <w:b/>
          <w:sz w:val="28"/>
          <w:szCs w:val="28"/>
        </w:rPr>
        <w:br/>
      </w:r>
      <w:r w:rsidRPr="00C552FC">
        <w:rPr>
          <w:i/>
        </w:rPr>
        <w:t>(</w:t>
      </w:r>
      <w:r w:rsidRPr="00C552FC">
        <w:rPr>
          <w:i/>
          <w:spacing w:val="-1"/>
        </w:rPr>
        <w:t xml:space="preserve">the summary is prepared </w:t>
      </w:r>
      <w:r w:rsidRPr="00C552FC">
        <w:rPr>
          <w:i/>
          <w:spacing w:val="-2"/>
        </w:rPr>
        <w:t>in English)</w:t>
      </w:r>
    </w:p>
    <w:p w:rsidR="004D2169" w:rsidRPr="00C552FC" w:rsidRDefault="004D2169" w:rsidP="004D2169">
      <w:pPr>
        <w:spacing w:line="360" w:lineRule="auto"/>
        <w:ind w:right="34"/>
        <w:jc w:val="center"/>
      </w:pPr>
    </w:p>
    <w:p w:rsidR="004D2169" w:rsidRPr="00C552FC" w:rsidRDefault="004D2169" w:rsidP="004D2169">
      <w:pPr>
        <w:spacing w:line="360" w:lineRule="auto"/>
        <w:ind w:right="34"/>
        <w:jc w:val="center"/>
        <w:rPr>
          <w:b/>
        </w:rPr>
      </w:pPr>
      <w:r w:rsidRPr="00C552FC">
        <w:rPr>
          <w:b/>
        </w:rPr>
        <w:t>First name SURNAME</w:t>
      </w:r>
    </w:p>
    <w:p w:rsidR="004D2169" w:rsidRPr="00C552FC" w:rsidRDefault="004D2169" w:rsidP="004D2169">
      <w:pPr>
        <w:spacing w:line="360" w:lineRule="auto"/>
        <w:ind w:right="34"/>
        <w:jc w:val="center"/>
        <w:rPr>
          <w:b/>
        </w:rPr>
      </w:pPr>
    </w:p>
    <w:p w:rsidR="004D2169" w:rsidRPr="00C552FC" w:rsidRDefault="004D2169" w:rsidP="004D2169">
      <w:pPr>
        <w:spacing w:line="360" w:lineRule="auto"/>
        <w:ind w:right="34"/>
        <w:jc w:val="center"/>
      </w:pPr>
      <w:r w:rsidRPr="00C552FC">
        <w:rPr>
          <w:b/>
        </w:rPr>
        <w:t xml:space="preserve">Title of work </w:t>
      </w:r>
      <w:r w:rsidRPr="00C552FC">
        <w:t>(in English)</w:t>
      </w:r>
    </w:p>
    <w:p w:rsidR="003C264E" w:rsidRPr="00C552FC" w:rsidRDefault="003C264E" w:rsidP="003C264E">
      <w:pPr>
        <w:spacing w:line="360" w:lineRule="auto"/>
        <w:ind w:left="34" w:right="34" w:firstLine="720"/>
        <w:jc w:val="center"/>
        <w:rPr>
          <w:b/>
        </w:rPr>
      </w:pPr>
    </w:p>
    <w:p w:rsidR="0084775C" w:rsidRPr="00C552FC" w:rsidRDefault="0084775C" w:rsidP="0084775C">
      <w:pPr>
        <w:spacing w:line="360" w:lineRule="auto"/>
        <w:ind w:right="34" w:firstLine="720"/>
        <w:jc w:val="both"/>
      </w:pPr>
      <w:r w:rsidRPr="00C552FC">
        <w:t xml:space="preserve">Bachelor's, Master's thesis </w:t>
      </w:r>
      <w:r w:rsidRPr="00C552FC">
        <w:rPr>
          <w:i/>
          <w:iCs/>
        </w:rPr>
        <w:t xml:space="preserve">or </w:t>
      </w:r>
      <w:r w:rsidRPr="00C552FC">
        <w:t xml:space="preserve">other </w:t>
      </w:r>
      <w:r w:rsidR="00E5086F" w:rsidRPr="00C552FC">
        <w:t>assignment</w:t>
      </w:r>
      <w:r w:rsidRPr="00C552FC">
        <w:t>, 60 pages</w:t>
      </w:r>
      <w:r w:rsidR="0043256C" w:rsidRPr="00C552FC">
        <w:t>,</w:t>
      </w:r>
      <w:r w:rsidRPr="00C552FC">
        <w:t xml:space="preserve"> 5 figures, 3 tables, 25 references, 2 appendices, in </w:t>
      </w:r>
      <w:r w:rsidR="00841858" w:rsidRPr="00C552FC">
        <w:t>English</w:t>
      </w:r>
      <w:r w:rsidRPr="00C552FC">
        <w:t>.</w:t>
      </w:r>
    </w:p>
    <w:p w:rsidR="0084775C" w:rsidRPr="00C552FC" w:rsidRDefault="0084775C" w:rsidP="0084775C">
      <w:pPr>
        <w:spacing w:line="360" w:lineRule="auto"/>
        <w:ind w:right="34" w:firstLine="720"/>
        <w:jc w:val="both"/>
      </w:pPr>
      <w:r w:rsidRPr="00C552FC">
        <w:t xml:space="preserve">Key words </w:t>
      </w:r>
    </w:p>
    <w:p w:rsidR="0084775C" w:rsidRPr="00C552FC" w:rsidRDefault="0084775C" w:rsidP="0084775C">
      <w:pPr>
        <w:spacing w:line="360" w:lineRule="auto"/>
        <w:ind w:right="34" w:firstLine="720"/>
        <w:jc w:val="both"/>
      </w:pPr>
      <w:r w:rsidRPr="00C552FC">
        <w:t xml:space="preserve">Research object </w:t>
      </w:r>
    </w:p>
    <w:p w:rsidR="0084775C" w:rsidRPr="00C552FC" w:rsidRDefault="0084775C" w:rsidP="0084775C">
      <w:pPr>
        <w:spacing w:line="360" w:lineRule="auto"/>
        <w:ind w:right="34" w:firstLine="720"/>
        <w:jc w:val="both"/>
      </w:pPr>
      <w:r w:rsidRPr="00C552FC">
        <w:t xml:space="preserve">Research aim </w:t>
      </w:r>
    </w:p>
    <w:p w:rsidR="0084775C" w:rsidRPr="00C552FC" w:rsidRDefault="0084775C" w:rsidP="0084775C">
      <w:pPr>
        <w:spacing w:line="360" w:lineRule="auto"/>
        <w:ind w:right="34" w:firstLine="720"/>
        <w:jc w:val="both"/>
      </w:pPr>
      <w:r w:rsidRPr="00C552FC">
        <w:t xml:space="preserve">Objectives </w:t>
      </w:r>
    </w:p>
    <w:p w:rsidR="0084775C" w:rsidRPr="00C552FC" w:rsidRDefault="0084775C" w:rsidP="0084775C">
      <w:pPr>
        <w:spacing w:line="360" w:lineRule="auto"/>
        <w:ind w:right="34" w:firstLine="720"/>
        <w:jc w:val="both"/>
      </w:pPr>
      <w:r w:rsidRPr="00C552FC">
        <w:t xml:space="preserve">Research methods </w:t>
      </w:r>
    </w:p>
    <w:p w:rsidR="0084775C" w:rsidRPr="00C552FC" w:rsidRDefault="0084775C" w:rsidP="0084775C">
      <w:pPr>
        <w:spacing w:line="360" w:lineRule="auto"/>
        <w:ind w:right="34" w:firstLine="720"/>
        <w:jc w:val="both"/>
      </w:pPr>
      <w:r w:rsidRPr="00C552FC">
        <w:t>Research results (</w:t>
      </w:r>
      <w:r w:rsidRPr="00C552FC">
        <w:rPr>
          <w:i/>
          <w:spacing w:val="-1"/>
        </w:rPr>
        <w:t xml:space="preserve">briefly summarise what was researched in all parts of the thesis and what results were obtained): </w:t>
      </w:r>
    </w:p>
    <w:p w:rsidR="0084775C" w:rsidRPr="00C552FC" w:rsidRDefault="0084775C">
      <w:pPr>
        <w:numPr>
          <w:ilvl w:val="0"/>
          <w:numId w:val="7"/>
        </w:numPr>
        <w:suppressAutoHyphens/>
        <w:spacing w:line="360" w:lineRule="auto"/>
        <w:ind w:right="34"/>
        <w:jc w:val="both"/>
      </w:pPr>
      <w:r w:rsidRPr="00C552FC">
        <w:t xml:space="preserve">in the first </w:t>
      </w:r>
      <w:r w:rsidR="00841858" w:rsidRPr="00C552FC">
        <w:t xml:space="preserve">section </w:t>
      </w:r>
      <w:r w:rsidRPr="00C552FC">
        <w:t>of the thesis (examined, presented, performed, etc.);</w:t>
      </w:r>
    </w:p>
    <w:p w:rsidR="0084775C" w:rsidRPr="00C552FC" w:rsidRDefault="0084775C">
      <w:pPr>
        <w:numPr>
          <w:ilvl w:val="0"/>
          <w:numId w:val="7"/>
        </w:numPr>
        <w:suppressAutoHyphens/>
        <w:spacing w:line="360" w:lineRule="auto"/>
        <w:ind w:right="34"/>
        <w:jc w:val="both"/>
      </w:pPr>
      <w:r w:rsidRPr="00C552FC">
        <w:t xml:space="preserve">in the second </w:t>
      </w:r>
      <w:r w:rsidR="00841858" w:rsidRPr="00C552FC">
        <w:t xml:space="preserve">section </w:t>
      </w:r>
      <w:r w:rsidRPr="00C552FC">
        <w:t>of the thesis (examined, analysed, determined, performed, etc.);</w:t>
      </w:r>
    </w:p>
    <w:p w:rsidR="0084775C" w:rsidRPr="00C552FC" w:rsidRDefault="0084775C">
      <w:pPr>
        <w:numPr>
          <w:ilvl w:val="0"/>
          <w:numId w:val="7"/>
        </w:numPr>
        <w:suppressAutoHyphens/>
        <w:spacing w:line="360" w:lineRule="auto"/>
        <w:ind w:right="34"/>
        <w:jc w:val="both"/>
      </w:pPr>
      <w:r w:rsidRPr="00C552FC">
        <w:t xml:space="preserve">in the third </w:t>
      </w:r>
      <w:r w:rsidR="00841858" w:rsidRPr="00C552FC">
        <w:t xml:space="preserve">section </w:t>
      </w:r>
      <w:r w:rsidRPr="00C552FC">
        <w:t>of the thesis (presented, evaluated, predicted, proposed, etc.);</w:t>
      </w:r>
    </w:p>
    <w:p w:rsidR="0084775C" w:rsidRPr="00C552FC" w:rsidRDefault="0084775C">
      <w:pPr>
        <w:numPr>
          <w:ilvl w:val="0"/>
          <w:numId w:val="7"/>
        </w:numPr>
        <w:suppressAutoHyphens/>
        <w:spacing w:line="360" w:lineRule="auto"/>
        <w:ind w:right="34"/>
        <w:jc w:val="both"/>
      </w:pPr>
      <w:r w:rsidRPr="00C552FC">
        <w:t xml:space="preserve">a summary conclusion and/or the scientific and practical significance of the </w:t>
      </w:r>
      <w:r w:rsidR="00B8152F" w:rsidRPr="00C552FC">
        <w:t>thesis</w:t>
      </w:r>
      <w:r w:rsidRPr="00C552FC">
        <w:t>.</w:t>
      </w:r>
    </w:p>
    <w:p w:rsidR="0084775C" w:rsidRPr="00C552FC" w:rsidRDefault="0084775C" w:rsidP="0084775C">
      <w:pPr>
        <w:rPr>
          <w:i/>
          <w:spacing w:val="-1"/>
        </w:rPr>
      </w:pPr>
    </w:p>
    <w:p w:rsidR="0084775C" w:rsidRPr="00C552FC" w:rsidRDefault="0084775C" w:rsidP="0084775C">
      <w:pPr>
        <w:rPr>
          <w:i/>
          <w:spacing w:val="-1"/>
        </w:rPr>
      </w:pPr>
      <w:r w:rsidRPr="00C552FC">
        <w:rPr>
          <w:i/>
          <w:spacing w:val="-1"/>
        </w:rPr>
        <w:t>The summary should be 1–2 pages long.</w:t>
      </w:r>
    </w:p>
    <w:p w:rsidR="00DE0182" w:rsidRPr="00C552FC" w:rsidRDefault="00DE0182" w:rsidP="00DE0182">
      <w:pPr>
        <w:jc w:val="right"/>
        <w:rPr>
          <w:b/>
        </w:rPr>
      </w:pPr>
      <w:r w:rsidRPr="00C552FC">
        <w:br w:type="page"/>
      </w:r>
      <w:r w:rsidRPr="00C552FC">
        <w:rPr>
          <w:b/>
        </w:rPr>
        <w:lastRenderedPageBreak/>
        <w:t xml:space="preserve">Continuation of </w:t>
      </w:r>
      <w:r w:rsidR="00C535EF" w:rsidRPr="00C552FC">
        <w:rPr>
          <w:b/>
          <w:bCs/>
        </w:rPr>
        <w:t>Appendix</w:t>
      </w:r>
      <w:r w:rsidRPr="00C552FC">
        <w:rPr>
          <w:b/>
        </w:rPr>
        <w:t xml:space="preserve"> 6</w:t>
      </w:r>
    </w:p>
    <w:p w:rsidR="00DE0182" w:rsidRPr="00C552FC" w:rsidRDefault="00DE0182" w:rsidP="00DE0182">
      <w:pPr>
        <w:jc w:val="center"/>
        <w:rPr>
          <w:b/>
        </w:rPr>
      </w:pPr>
    </w:p>
    <w:p w:rsidR="004D2169" w:rsidRPr="00C552FC" w:rsidRDefault="004D2169" w:rsidP="004D2169">
      <w:pPr>
        <w:jc w:val="center"/>
        <w:rPr>
          <w:b/>
        </w:rPr>
      </w:pPr>
      <w:r w:rsidRPr="00C552FC">
        <w:rPr>
          <w:b/>
        </w:rPr>
        <w:t xml:space="preserve">Example of a summary </w:t>
      </w:r>
      <w:r w:rsidRPr="00C552FC">
        <w:rPr>
          <w:b/>
          <w:u w:val="single"/>
        </w:rPr>
        <w:t>in Lithuanian</w:t>
      </w:r>
    </w:p>
    <w:p w:rsidR="004D2169" w:rsidRPr="00C552FC" w:rsidRDefault="004D2169" w:rsidP="004D2169">
      <w:pPr>
        <w:spacing w:line="360" w:lineRule="auto"/>
        <w:jc w:val="center"/>
        <w:rPr>
          <w:b/>
          <w:sz w:val="28"/>
          <w:szCs w:val="28"/>
        </w:rPr>
      </w:pPr>
    </w:p>
    <w:p w:rsidR="004D2169" w:rsidRPr="00C552FC" w:rsidRDefault="00B8152F" w:rsidP="004D2169">
      <w:pPr>
        <w:jc w:val="center"/>
        <w:rPr>
          <w:sz w:val="28"/>
          <w:szCs w:val="28"/>
        </w:rPr>
      </w:pPr>
      <w:r w:rsidRPr="00C552FC">
        <w:rPr>
          <w:b/>
          <w:sz w:val="28"/>
          <w:szCs w:val="28"/>
        </w:rPr>
        <w:t>SANTRAUKA</w:t>
      </w:r>
      <w:r w:rsidRPr="00C552FC">
        <w:rPr>
          <w:rStyle w:val="FootnoteReference"/>
          <w:b/>
          <w:sz w:val="28"/>
          <w:szCs w:val="28"/>
        </w:rPr>
        <w:footnoteReference w:id="2"/>
      </w:r>
      <w:r w:rsidR="004D2169" w:rsidRPr="00C552FC">
        <w:rPr>
          <w:b/>
          <w:sz w:val="28"/>
          <w:szCs w:val="28"/>
        </w:rPr>
        <w:t xml:space="preserve"> </w:t>
      </w:r>
      <w:r w:rsidR="004D2169" w:rsidRPr="00C552FC">
        <w:rPr>
          <w:b/>
          <w:sz w:val="28"/>
          <w:szCs w:val="28"/>
        </w:rPr>
        <w:br/>
      </w:r>
      <w:r w:rsidR="0043256C" w:rsidRPr="00C552FC">
        <w:rPr>
          <w:i/>
        </w:rPr>
        <w:t>(</w:t>
      </w:r>
      <w:r w:rsidR="0043256C" w:rsidRPr="00C552FC">
        <w:rPr>
          <w:i/>
          <w:spacing w:val="-1"/>
        </w:rPr>
        <w:t xml:space="preserve">the summary is prepared </w:t>
      </w:r>
      <w:r w:rsidR="0043256C" w:rsidRPr="00C552FC">
        <w:rPr>
          <w:i/>
          <w:spacing w:val="-2"/>
        </w:rPr>
        <w:t>in Lithuania)</w:t>
      </w:r>
    </w:p>
    <w:p w:rsidR="004D2169" w:rsidRPr="00C552FC" w:rsidRDefault="004D2169" w:rsidP="004D2169">
      <w:pPr>
        <w:spacing w:line="360" w:lineRule="auto"/>
        <w:ind w:right="34"/>
        <w:jc w:val="center"/>
      </w:pPr>
    </w:p>
    <w:p w:rsidR="004D2169" w:rsidRPr="00C552FC" w:rsidRDefault="004D2169" w:rsidP="004D2169">
      <w:pPr>
        <w:spacing w:line="360" w:lineRule="auto"/>
        <w:ind w:right="34"/>
        <w:jc w:val="center"/>
        <w:rPr>
          <w:b/>
        </w:rPr>
      </w:pPr>
      <w:r w:rsidRPr="00C552FC">
        <w:rPr>
          <w:b/>
        </w:rPr>
        <w:t>First name SURNAME</w:t>
      </w:r>
    </w:p>
    <w:p w:rsidR="004D2169" w:rsidRPr="00C552FC" w:rsidRDefault="004D2169" w:rsidP="004D2169">
      <w:pPr>
        <w:spacing w:line="360" w:lineRule="auto"/>
        <w:ind w:right="34"/>
        <w:jc w:val="center"/>
        <w:rPr>
          <w:b/>
        </w:rPr>
      </w:pPr>
    </w:p>
    <w:p w:rsidR="004D2169" w:rsidRPr="00C552FC" w:rsidRDefault="00B8152F" w:rsidP="008B2AB4">
      <w:pPr>
        <w:spacing w:line="360" w:lineRule="auto"/>
        <w:ind w:right="34"/>
        <w:jc w:val="center"/>
        <w:rPr>
          <w:b/>
        </w:rPr>
      </w:pPr>
      <w:r w:rsidRPr="00C552FC">
        <w:rPr>
          <w:b/>
        </w:rPr>
        <w:t>PAVADINIMAS (t</w:t>
      </w:r>
      <w:r w:rsidR="004D2169" w:rsidRPr="00C552FC">
        <w:rPr>
          <w:b/>
        </w:rPr>
        <w:t>itle</w:t>
      </w:r>
      <w:r w:rsidRPr="00C552FC">
        <w:rPr>
          <w:b/>
        </w:rPr>
        <w:t xml:space="preserve"> in Lithuanian)</w:t>
      </w:r>
      <w:r w:rsidR="004D2169" w:rsidRPr="00C552FC">
        <w:rPr>
          <w:b/>
        </w:rPr>
        <w:t xml:space="preserve"> </w:t>
      </w:r>
    </w:p>
    <w:p w:rsidR="004D2169" w:rsidRPr="00C552FC" w:rsidRDefault="004D2169" w:rsidP="008B2AB4">
      <w:pPr>
        <w:spacing w:line="360" w:lineRule="auto"/>
        <w:ind w:right="34"/>
        <w:jc w:val="center"/>
        <w:rPr>
          <w:b/>
        </w:rPr>
      </w:pPr>
    </w:p>
    <w:p w:rsidR="00D3402C" w:rsidRPr="00C552FC" w:rsidRDefault="00D3402C" w:rsidP="008B2AB4">
      <w:pPr>
        <w:spacing w:line="360" w:lineRule="auto"/>
        <w:ind w:right="34" w:firstLine="720"/>
        <w:jc w:val="both"/>
      </w:pPr>
      <w:proofErr w:type="spellStart"/>
      <w:r w:rsidRPr="00C552FC">
        <w:t>Bakalauro</w:t>
      </w:r>
      <w:proofErr w:type="spellEnd"/>
      <w:r w:rsidRPr="00C552FC">
        <w:t xml:space="preserve"> </w:t>
      </w:r>
      <w:proofErr w:type="spellStart"/>
      <w:r w:rsidRPr="00C552FC">
        <w:rPr>
          <w:i/>
        </w:rPr>
        <w:t>arba</w:t>
      </w:r>
      <w:proofErr w:type="spellEnd"/>
      <w:r w:rsidRPr="00C552FC">
        <w:t xml:space="preserve"> </w:t>
      </w:r>
      <w:proofErr w:type="spellStart"/>
      <w:r w:rsidRPr="00C552FC">
        <w:t>magistro</w:t>
      </w:r>
      <w:proofErr w:type="spellEnd"/>
      <w:r w:rsidRPr="00C552FC">
        <w:t xml:space="preserve"> </w:t>
      </w:r>
      <w:proofErr w:type="spellStart"/>
      <w:r w:rsidRPr="00C552FC">
        <w:t>baigiamasis</w:t>
      </w:r>
      <w:proofErr w:type="spellEnd"/>
      <w:r w:rsidRPr="00C552FC">
        <w:t xml:space="preserve"> </w:t>
      </w:r>
      <w:proofErr w:type="spellStart"/>
      <w:r w:rsidRPr="00C552FC">
        <w:t>darbas</w:t>
      </w:r>
      <w:proofErr w:type="spellEnd"/>
      <w:r w:rsidRPr="00C552FC">
        <w:t xml:space="preserve"> (</w:t>
      </w:r>
      <w:r w:rsidR="004E67CD" w:rsidRPr="00C552FC">
        <w:t xml:space="preserve">Bachelor's </w:t>
      </w:r>
      <w:r w:rsidR="008B2AB4" w:rsidRPr="00C552FC">
        <w:t xml:space="preserve">or </w:t>
      </w:r>
      <w:r w:rsidR="004E67CD" w:rsidRPr="00C552FC">
        <w:t xml:space="preserve">Master’s </w:t>
      </w:r>
      <w:r w:rsidR="008B2AB4" w:rsidRPr="00C552FC">
        <w:t>thesis</w:t>
      </w:r>
      <w:r w:rsidRPr="00C552FC">
        <w:t xml:space="preserve">), 60 </w:t>
      </w:r>
      <w:proofErr w:type="spellStart"/>
      <w:r w:rsidRPr="00C552FC">
        <w:t>puslapių</w:t>
      </w:r>
      <w:proofErr w:type="spellEnd"/>
      <w:r w:rsidRPr="00C552FC">
        <w:t xml:space="preserve"> (pages), 5 </w:t>
      </w:r>
      <w:proofErr w:type="spellStart"/>
      <w:r w:rsidRPr="00C552FC">
        <w:t>paveikslai</w:t>
      </w:r>
      <w:proofErr w:type="spellEnd"/>
      <w:r w:rsidRPr="00C552FC">
        <w:t xml:space="preserve"> (figures), 3 </w:t>
      </w:r>
      <w:proofErr w:type="spellStart"/>
      <w:r w:rsidRPr="00C552FC">
        <w:t>lentelės</w:t>
      </w:r>
      <w:proofErr w:type="spellEnd"/>
      <w:r w:rsidRPr="00C552FC">
        <w:t xml:space="preserve"> (tables), 25 </w:t>
      </w:r>
      <w:proofErr w:type="spellStart"/>
      <w:r w:rsidRPr="00C552FC">
        <w:t>literatūros</w:t>
      </w:r>
      <w:proofErr w:type="spellEnd"/>
      <w:r w:rsidRPr="00C552FC">
        <w:t xml:space="preserve"> </w:t>
      </w:r>
      <w:proofErr w:type="spellStart"/>
      <w:r w:rsidRPr="00C552FC">
        <w:t>šaltiniai</w:t>
      </w:r>
      <w:proofErr w:type="spellEnd"/>
      <w:r w:rsidRPr="00C552FC">
        <w:t xml:space="preserve"> (references), 2 </w:t>
      </w:r>
      <w:proofErr w:type="spellStart"/>
      <w:r w:rsidRPr="00C552FC">
        <w:t>priedai</w:t>
      </w:r>
      <w:proofErr w:type="spellEnd"/>
      <w:r w:rsidRPr="00C552FC">
        <w:t xml:space="preserve"> (</w:t>
      </w:r>
      <w:r w:rsidR="00C535EF" w:rsidRPr="00C552FC">
        <w:t>Appendix</w:t>
      </w:r>
      <w:r w:rsidR="00CF45B6" w:rsidRPr="00C552FC">
        <w:t>es</w:t>
      </w:r>
      <w:r w:rsidRPr="00C552FC">
        <w:t xml:space="preserve">), </w:t>
      </w:r>
      <w:proofErr w:type="spellStart"/>
      <w:r w:rsidR="00B8152F" w:rsidRPr="00C552FC">
        <w:t>anglų</w:t>
      </w:r>
      <w:proofErr w:type="spellEnd"/>
      <w:r w:rsidRPr="00C552FC">
        <w:t xml:space="preserve"> </w:t>
      </w:r>
      <w:proofErr w:type="spellStart"/>
      <w:r w:rsidRPr="00C552FC">
        <w:t>kalba</w:t>
      </w:r>
      <w:proofErr w:type="spellEnd"/>
      <w:r w:rsidRPr="00C552FC">
        <w:t>.</w:t>
      </w:r>
    </w:p>
    <w:p w:rsidR="00D3402C" w:rsidRPr="00C552FC" w:rsidRDefault="00D3402C" w:rsidP="008B2AB4">
      <w:pPr>
        <w:spacing w:line="360" w:lineRule="auto"/>
        <w:ind w:right="34" w:firstLine="851"/>
        <w:jc w:val="both"/>
      </w:pPr>
      <w:proofErr w:type="spellStart"/>
      <w:r w:rsidRPr="00C552FC">
        <w:t>Prasminiai</w:t>
      </w:r>
      <w:proofErr w:type="spellEnd"/>
      <w:r w:rsidRPr="00C552FC">
        <w:t xml:space="preserve"> </w:t>
      </w:r>
      <w:proofErr w:type="spellStart"/>
      <w:r w:rsidRPr="00C552FC">
        <w:t>žodžiai</w:t>
      </w:r>
      <w:proofErr w:type="spellEnd"/>
      <w:r w:rsidRPr="00C552FC">
        <w:t xml:space="preserve"> (</w:t>
      </w:r>
      <w:r w:rsidR="00F8617F" w:rsidRPr="00C552FC">
        <w:t xml:space="preserve">Key </w:t>
      </w:r>
      <w:r w:rsidRPr="00C552FC">
        <w:t xml:space="preserve">words) </w:t>
      </w:r>
    </w:p>
    <w:p w:rsidR="00D3402C" w:rsidRPr="00C552FC" w:rsidRDefault="00D3402C" w:rsidP="008B2AB4">
      <w:pPr>
        <w:spacing w:line="360" w:lineRule="auto"/>
        <w:ind w:right="34" w:firstLine="851"/>
        <w:jc w:val="both"/>
      </w:pPr>
      <w:proofErr w:type="spellStart"/>
      <w:r w:rsidRPr="00C552FC">
        <w:t>Tyrimo</w:t>
      </w:r>
      <w:proofErr w:type="spellEnd"/>
      <w:r w:rsidRPr="00C552FC">
        <w:t xml:space="preserve"> </w:t>
      </w:r>
      <w:proofErr w:type="spellStart"/>
      <w:r w:rsidRPr="00C552FC">
        <w:t>objektas</w:t>
      </w:r>
      <w:proofErr w:type="spellEnd"/>
      <w:r w:rsidRPr="00C552FC">
        <w:t xml:space="preserve"> (</w:t>
      </w:r>
      <w:r w:rsidR="00F8617F" w:rsidRPr="00C552FC">
        <w:t xml:space="preserve">Research </w:t>
      </w:r>
      <w:r w:rsidRPr="00C552FC">
        <w:t xml:space="preserve">object) </w:t>
      </w:r>
    </w:p>
    <w:p w:rsidR="00D3402C" w:rsidRPr="00C552FC" w:rsidRDefault="00D3402C" w:rsidP="008B2AB4">
      <w:pPr>
        <w:spacing w:line="360" w:lineRule="auto"/>
        <w:ind w:right="34" w:firstLine="851"/>
        <w:jc w:val="both"/>
      </w:pPr>
      <w:proofErr w:type="spellStart"/>
      <w:r w:rsidRPr="00C552FC">
        <w:t>Tyrimo</w:t>
      </w:r>
      <w:proofErr w:type="spellEnd"/>
      <w:r w:rsidRPr="00C552FC">
        <w:t xml:space="preserve"> </w:t>
      </w:r>
      <w:proofErr w:type="spellStart"/>
      <w:r w:rsidRPr="00C552FC">
        <w:t>tikslas</w:t>
      </w:r>
      <w:proofErr w:type="spellEnd"/>
      <w:r w:rsidRPr="00C552FC">
        <w:t xml:space="preserve"> (</w:t>
      </w:r>
      <w:r w:rsidR="00F8617F" w:rsidRPr="00C552FC">
        <w:t xml:space="preserve">Research </w:t>
      </w:r>
      <w:r w:rsidRPr="00C552FC">
        <w:t xml:space="preserve">aim) </w:t>
      </w:r>
    </w:p>
    <w:p w:rsidR="00D3402C" w:rsidRPr="00C552FC" w:rsidRDefault="00D3402C" w:rsidP="008B2AB4">
      <w:pPr>
        <w:spacing w:line="360" w:lineRule="auto"/>
        <w:ind w:right="34" w:firstLine="851"/>
        <w:jc w:val="both"/>
      </w:pPr>
      <w:proofErr w:type="spellStart"/>
      <w:r w:rsidRPr="00C552FC">
        <w:t>Uždaviniai</w:t>
      </w:r>
      <w:proofErr w:type="spellEnd"/>
      <w:r w:rsidRPr="00C552FC">
        <w:t xml:space="preserve"> (</w:t>
      </w:r>
      <w:r w:rsidR="00F8617F" w:rsidRPr="00C552FC">
        <w:t>Objectives</w:t>
      </w:r>
      <w:r w:rsidRPr="00C552FC">
        <w:t xml:space="preserve">) </w:t>
      </w:r>
    </w:p>
    <w:p w:rsidR="00D3402C" w:rsidRPr="00C552FC" w:rsidRDefault="00D3402C" w:rsidP="008B2AB4">
      <w:pPr>
        <w:spacing w:line="360" w:lineRule="auto"/>
        <w:ind w:right="34" w:firstLine="851"/>
        <w:jc w:val="both"/>
      </w:pPr>
      <w:proofErr w:type="spellStart"/>
      <w:r w:rsidRPr="00C552FC">
        <w:t>Tyrimo</w:t>
      </w:r>
      <w:proofErr w:type="spellEnd"/>
      <w:r w:rsidRPr="00C552FC">
        <w:t xml:space="preserve"> </w:t>
      </w:r>
      <w:proofErr w:type="spellStart"/>
      <w:r w:rsidRPr="00C552FC">
        <w:t>metodai</w:t>
      </w:r>
      <w:proofErr w:type="spellEnd"/>
      <w:r w:rsidRPr="00C552FC">
        <w:t xml:space="preserve"> (</w:t>
      </w:r>
      <w:r w:rsidR="00F8617F" w:rsidRPr="00C552FC">
        <w:t xml:space="preserve">Research </w:t>
      </w:r>
      <w:r w:rsidRPr="00C552FC">
        <w:t xml:space="preserve">methods) </w:t>
      </w:r>
    </w:p>
    <w:p w:rsidR="00D3402C" w:rsidRPr="00C552FC" w:rsidRDefault="00D3402C" w:rsidP="008B2AB4">
      <w:pPr>
        <w:spacing w:line="360" w:lineRule="auto"/>
        <w:ind w:right="34" w:firstLine="851"/>
        <w:jc w:val="both"/>
      </w:pPr>
      <w:proofErr w:type="spellStart"/>
      <w:r w:rsidRPr="00C552FC">
        <w:t>Tyrimo</w:t>
      </w:r>
      <w:proofErr w:type="spellEnd"/>
      <w:r w:rsidRPr="00C552FC">
        <w:t xml:space="preserve"> </w:t>
      </w:r>
      <w:proofErr w:type="spellStart"/>
      <w:r w:rsidRPr="00C552FC">
        <w:t>rezultatai</w:t>
      </w:r>
      <w:proofErr w:type="spellEnd"/>
      <w:r w:rsidRPr="00C552FC">
        <w:t xml:space="preserve"> (</w:t>
      </w:r>
      <w:r w:rsidR="00F8617F" w:rsidRPr="00C552FC">
        <w:t xml:space="preserve">Research </w:t>
      </w:r>
      <w:r w:rsidRPr="00C552FC">
        <w:t>results) (</w:t>
      </w:r>
      <w:r w:rsidR="008B2AB4" w:rsidRPr="00C552FC">
        <w:rPr>
          <w:i/>
          <w:spacing w:val="-1"/>
        </w:rPr>
        <w:t xml:space="preserve">briefly present what was researched in all parts of the </w:t>
      </w:r>
      <w:r w:rsidR="00086B66" w:rsidRPr="00C552FC">
        <w:t>B</w:t>
      </w:r>
      <w:r w:rsidR="008B2AB4" w:rsidRPr="00C552FC">
        <w:t xml:space="preserve">achelor's or </w:t>
      </w:r>
      <w:r w:rsidR="00086B66" w:rsidRPr="00C552FC">
        <w:t>M</w:t>
      </w:r>
      <w:r w:rsidR="008B2AB4" w:rsidRPr="00C552FC">
        <w:t xml:space="preserve">aster’s thesis </w:t>
      </w:r>
      <w:r w:rsidR="008B2AB4" w:rsidRPr="00C552FC">
        <w:rPr>
          <w:i/>
          <w:spacing w:val="-1"/>
        </w:rPr>
        <w:t>and what results were obtained</w:t>
      </w:r>
      <w:r w:rsidRPr="00C552FC">
        <w:rPr>
          <w:i/>
          <w:spacing w:val="-1"/>
        </w:rPr>
        <w:t xml:space="preserve">): </w:t>
      </w:r>
    </w:p>
    <w:p w:rsidR="00F8617F" w:rsidRPr="00C552FC" w:rsidRDefault="00D3402C">
      <w:pPr>
        <w:numPr>
          <w:ilvl w:val="0"/>
          <w:numId w:val="7"/>
        </w:numPr>
        <w:suppressAutoHyphens/>
        <w:spacing w:line="360" w:lineRule="auto"/>
        <w:ind w:left="0" w:right="34" w:firstLine="851"/>
        <w:jc w:val="both"/>
      </w:pPr>
      <w:proofErr w:type="spellStart"/>
      <w:r w:rsidRPr="00C552FC">
        <w:t>pirmojoje</w:t>
      </w:r>
      <w:proofErr w:type="spellEnd"/>
      <w:r w:rsidRPr="00C552FC">
        <w:t xml:space="preserve"> </w:t>
      </w:r>
      <w:proofErr w:type="spellStart"/>
      <w:r w:rsidRPr="00C552FC">
        <w:t>darbo</w:t>
      </w:r>
      <w:proofErr w:type="spellEnd"/>
      <w:r w:rsidRPr="00C552FC">
        <w:t xml:space="preserve"> </w:t>
      </w:r>
      <w:proofErr w:type="spellStart"/>
      <w:r w:rsidRPr="00C552FC">
        <w:t>dalyje</w:t>
      </w:r>
      <w:proofErr w:type="spellEnd"/>
      <w:r w:rsidRPr="00C552FC">
        <w:t xml:space="preserve"> (</w:t>
      </w:r>
      <w:proofErr w:type="spellStart"/>
      <w:r w:rsidRPr="00C552FC">
        <w:t>išnagrinėtas</w:t>
      </w:r>
      <w:proofErr w:type="spellEnd"/>
      <w:r w:rsidRPr="00C552FC">
        <w:t xml:space="preserve">, </w:t>
      </w:r>
      <w:proofErr w:type="spellStart"/>
      <w:r w:rsidRPr="00C552FC">
        <w:t>pateiktas</w:t>
      </w:r>
      <w:proofErr w:type="spellEnd"/>
      <w:r w:rsidRPr="00C552FC">
        <w:t xml:space="preserve">, </w:t>
      </w:r>
      <w:proofErr w:type="spellStart"/>
      <w:r w:rsidRPr="00C552FC">
        <w:t>atliktas</w:t>
      </w:r>
      <w:proofErr w:type="spellEnd"/>
      <w:r w:rsidRPr="00C552FC">
        <w:t xml:space="preserve"> </w:t>
      </w:r>
      <w:proofErr w:type="spellStart"/>
      <w:r w:rsidRPr="00C552FC">
        <w:t>ir</w:t>
      </w:r>
      <w:proofErr w:type="spellEnd"/>
      <w:r w:rsidRPr="00C552FC">
        <w:t xml:space="preserve"> pan.)</w:t>
      </w:r>
      <w:r w:rsidR="00F8617F" w:rsidRPr="00C552FC">
        <w:t xml:space="preserve"> (in the first </w:t>
      </w:r>
      <w:r w:rsidR="00B8152F" w:rsidRPr="00C552FC">
        <w:t xml:space="preserve">section </w:t>
      </w:r>
      <w:r w:rsidR="00F8617F" w:rsidRPr="00C552FC">
        <w:t xml:space="preserve">of </w:t>
      </w:r>
      <w:r w:rsidR="00B8152F" w:rsidRPr="00C552FC">
        <w:t xml:space="preserve">thesis </w:t>
      </w:r>
      <w:r w:rsidR="00F8617F" w:rsidRPr="00C552FC">
        <w:t>(has been analysed, presented, conducted, etc.);</w:t>
      </w:r>
    </w:p>
    <w:p w:rsidR="00D3402C" w:rsidRPr="00C552FC" w:rsidRDefault="00D3402C">
      <w:pPr>
        <w:numPr>
          <w:ilvl w:val="0"/>
          <w:numId w:val="7"/>
        </w:numPr>
        <w:suppressAutoHyphens/>
        <w:spacing w:line="360" w:lineRule="auto"/>
        <w:ind w:left="0" w:right="34" w:firstLine="851"/>
        <w:jc w:val="both"/>
      </w:pPr>
      <w:proofErr w:type="spellStart"/>
      <w:r w:rsidRPr="00C552FC">
        <w:t>antrojoje</w:t>
      </w:r>
      <w:proofErr w:type="spellEnd"/>
      <w:r w:rsidRPr="00C552FC">
        <w:t xml:space="preserve"> </w:t>
      </w:r>
      <w:proofErr w:type="spellStart"/>
      <w:r w:rsidRPr="00C552FC">
        <w:t>darbo</w:t>
      </w:r>
      <w:proofErr w:type="spellEnd"/>
      <w:r w:rsidRPr="00C552FC">
        <w:t xml:space="preserve"> </w:t>
      </w:r>
      <w:proofErr w:type="spellStart"/>
      <w:r w:rsidRPr="00C552FC">
        <w:t>dalyje</w:t>
      </w:r>
      <w:proofErr w:type="spellEnd"/>
      <w:r w:rsidRPr="00C552FC">
        <w:t xml:space="preserve"> (</w:t>
      </w:r>
      <w:proofErr w:type="spellStart"/>
      <w:r w:rsidRPr="00C552FC">
        <w:t>išnagrinėtas</w:t>
      </w:r>
      <w:proofErr w:type="spellEnd"/>
      <w:r w:rsidRPr="00C552FC">
        <w:t xml:space="preserve">, </w:t>
      </w:r>
      <w:proofErr w:type="spellStart"/>
      <w:r w:rsidRPr="00C552FC">
        <w:t>išanalizuotas</w:t>
      </w:r>
      <w:proofErr w:type="spellEnd"/>
      <w:r w:rsidRPr="00C552FC">
        <w:t xml:space="preserve">, </w:t>
      </w:r>
      <w:proofErr w:type="spellStart"/>
      <w:r w:rsidRPr="00C552FC">
        <w:t>nustatytas</w:t>
      </w:r>
      <w:proofErr w:type="spellEnd"/>
      <w:r w:rsidRPr="00C552FC">
        <w:t xml:space="preserve">, </w:t>
      </w:r>
      <w:proofErr w:type="spellStart"/>
      <w:r w:rsidRPr="00C552FC">
        <w:t>atliktas</w:t>
      </w:r>
      <w:proofErr w:type="spellEnd"/>
      <w:r w:rsidRPr="00C552FC">
        <w:t xml:space="preserve"> </w:t>
      </w:r>
      <w:proofErr w:type="spellStart"/>
      <w:r w:rsidRPr="00C552FC">
        <w:t>ir</w:t>
      </w:r>
      <w:proofErr w:type="spellEnd"/>
      <w:r w:rsidRPr="00C552FC">
        <w:t xml:space="preserve"> pan.)</w:t>
      </w:r>
      <w:r w:rsidR="00F8617F" w:rsidRPr="00C552FC">
        <w:t xml:space="preserve"> (in the second </w:t>
      </w:r>
      <w:r w:rsidR="00B8152F" w:rsidRPr="00C552FC">
        <w:t xml:space="preserve">section </w:t>
      </w:r>
      <w:r w:rsidR="00F8617F" w:rsidRPr="00C552FC">
        <w:t xml:space="preserve">of </w:t>
      </w:r>
      <w:r w:rsidR="00B8152F" w:rsidRPr="00C552FC">
        <w:t xml:space="preserve">thesis </w:t>
      </w:r>
      <w:r w:rsidR="00F8617F" w:rsidRPr="00C552FC">
        <w:t>(has been explored, analysed, determined, conducted, etc.)</w:t>
      </w:r>
      <w:r w:rsidRPr="00C552FC">
        <w:t>;</w:t>
      </w:r>
    </w:p>
    <w:p w:rsidR="00D3402C" w:rsidRPr="00C552FC" w:rsidRDefault="00D3402C">
      <w:pPr>
        <w:numPr>
          <w:ilvl w:val="0"/>
          <w:numId w:val="7"/>
        </w:numPr>
        <w:suppressAutoHyphens/>
        <w:spacing w:line="360" w:lineRule="auto"/>
        <w:ind w:left="0" w:right="34" w:firstLine="851"/>
        <w:jc w:val="both"/>
      </w:pPr>
      <w:proofErr w:type="spellStart"/>
      <w:r w:rsidRPr="00C552FC">
        <w:t>trečiojoje</w:t>
      </w:r>
      <w:proofErr w:type="spellEnd"/>
      <w:r w:rsidRPr="00C552FC">
        <w:t xml:space="preserve"> </w:t>
      </w:r>
      <w:proofErr w:type="spellStart"/>
      <w:r w:rsidRPr="00C552FC">
        <w:t>darbo</w:t>
      </w:r>
      <w:proofErr w:type="spellEnd"/>
      <w:r w:rsidRPr="00C552FC">
        <w:t xml:space="preserve"> </w:t>
      </w:r>
      <w:proofErr w:type="spellStart"/>
      <w:r w:rsidRPr="00C552FC">
        <w:t>dalyje</w:t>
      </w:r>
      <w:proofErr w:type="spellEnd"/>
      <w:r w:rsidRPr="00C552FC">
        <w:t xml:space="preserve"> (</w:t>
      </w:r>
      <w:proofErr w:type="spellStart"/>
      <w:r w:rsidRPr="00C552FC">
        <w:t>pateiktas</w:t>
      </w:r>
      <w:proofErr w:type="spellEnd"/>
      <w:r w:rsidRPr="00C552FC">
        <w:t xml:space="preserve">, </w:t>
      </w:r>
      <w:proofErr w:type="spellStart"/>
      <w:r w:rsidRPr="00C552FC">
        <w:t>įvertintas</w:t>
      </w:r>
      <w:proofErr w:type="spellEnd"/>
      <w:r w:rsidRPr="00C552FC">
        <w:t xml:space="preserve">, </w:t>
      </w:r>
      <w:proofErr w:type="spellStart"/>
      <w:r w:rsidRPr="00C552FC">
        <w:t>numatytas</w:t>
      </w:r>
      <w:proofErr w:type="spellEnd"/>
      <w:r w:rsidRPr="00C552FC">
        <w:t xml:space="preserve">, </w:t>
      </w:r>
      <w:proofErr w:type="spellStart"/>
      <w:r w:rsidRPr="00C552FC">
        <w:t>pasiūlytas</w:t>
      </w:r>
      <w:proofErr w:type="spellEnd"/>
      <w:r w:rsidRPr="00C552FC">
        <w:t xml:space="preserve"> </w:t>
      </w:r>
      <w:proofErr w:type="spellStart"/>
      <w:r w:rsidRPr="00C552FC">
        <w:t>ir</w:t>
      </w:r>
      <w:proofErr w:type="spellEnd"/>
      <w:r w:rsidRPr="00C552FC">
        <w:t xml:space="preserve"> pan.)</w:t>
      </w:r>
      <w:r w:rsidR="00F8617F" w:rsidRPr="00C552FC">
        <w:t xml:space="preserve"> (in the third </w:t>
      </w:r>
      <w:r w:rsidR="00B8152F" w:rsidRPr="00C552FC">
        <w:t xml:space="preserve">section </w:t>
      </w:r>
      <w:r w:rsidR="00F8617F" w:rsidRPr="00C552FC">
        <w:t xml:space="preserve">of </w:t>
      </w:r>
      <w:r w:rsidR="00B8152F" w:rsidRPr="00C552FC">
        <w:t xml:space="preserve">thesis </w:t>
      </w:r>
      <w:r w:rsidR="00F8617F" w:rsidRPr="00C552FC">
        <w:t>(has been presented, assessed, estimated, proposed, etc.)</w:t>
      </w:r>
      <w:r w:rsidRPr="00C552FC">
        <w:t>;</w:t>
      </w:r>
    </w:p>
    <w:p w:rsidR="00D3402C" w:rsidRPr="00C552FC" w:rsidRDefault="00D3402C">
      <w:pPr>
        <w:numPr>
          <w:ilvl w:val="0"/>
          <w:numId w:val="7"/>
        </w:numPr>
        <w:suppressAutoHyphens/>
        <w:spacing w:line="360" w:lineRule="auto"/>
        <w:ind w:left="0" w:right="34" w:firstLine="851"/>
        <w:jc w:val="both"/>
      </w:pPr>
      <w:proofErr w:type="spellStart"/>
      <w:r w:rsidRPr="00C552FC">
        <w:t>pagrindinės</w:t>
      </w:r>
      <w:proofErr w:type="spellEnd"/>
      <w:r w:rsidRPr="00C552FC">
        <w:t xml:space="preserve"> </w:t>
      </w:r>
      <w:proofErr w:type="spellStart"/>
      <w:r w:rsidRPr="00C552FC">
        <w:t>išvados</w:t>
      </w:r>
      <w:proofErr w:type="spellEnd"/>
      <w:r w:rsidRPr="00C552FC">
        <w:t xml:space="preserve"> </w:t>
      </w:r>
      <w:proofErr w:type="spellStart"/>
      <w:r w:rsidRPr="00C552FC">
        <w:t>arba</w:t>
      </w:r>
      <w:proofErr w:type="spellEnd"/>
      <w:r w:rsidRPr="00C552FC">
        <w:t xml:space="preserve"> </w:t>
      </w:r>
      <w:proofErr w:type="spellStart"/>
      <w:r w:rsidRPr="00C552FC">
        <w:t>teorinė</w:t>
      </w:r>
      <w:proofErr w:type="spellEnd"/>
      <w:r w:rsidRPr="00C552FC">
        <w:t xml:space="preserve"> </w:t>
      </w:r>
      <w:proofErr w:type="spellStart"/>
      <w:r w:rsidRPr="00C552FC">
        <w:t>ir</w:t>
      </w:r>
      <w:proofErr w:type="spellEnd"/>
      <w:r w:rsidRPr="00C552FC">
        <w:t xml:space="preserve"> </w:t>
      </w:r>
      <w:proofErr w:type="spellStart"/>
      <w:r w:rsidRPr="00C552FC">
        <w:t>praktinė</w:t>
      </w:r>
      <w:proofErr w:type="spellEnd"/>
      <w:r w:rsidRPr="00C552FC">
        <w:t xml:space="preserve"> </w:t>
      </w:r>
      <w:proofErr w:type="spellStart"/>
      <w:r w:rsidRPr="00C552FC">
        <w:t>darbo</w:t>
      </w:r>
      <w:proofErr w:type="spellEnd"/>
      <w:r w:rsidRPr="00C552FC">
        <w:t xml:space="preserve"> </w:t>
      </w:r>
      <w:proofErr w:type="spellStart"/>
      <w:r w:rsidRPr="00C552FC">
        <w:t>reikšmė</w:t>
      </w:r>
      <w:proofErr w:type="spellEnd"/>
      <w:r w:rsidR="00F8617F" w:rsidRPr="00C552FC">
        <w:t xml:space="preserve"> (main conclusions and the importance of </w:t>
      </w:r>
      <w:r w:rsidR="00B8152F" w:rsidRPr="00C552FC">
        <w:t xml:space="preserve">thesis </w:t>
      </w:r>
      <w:r w:rsidR="00F8617F" w:rsidRPr="00C552FC">
        <w:t>to theoretical and practical domain)</w:t>
      </w:r>
      <w:r w:rsidRPr="00C552FC">
        <w:t>.</w:t>
      </w:r>
    </w:p>
    <w:p w:rsidR="00D3402C" w:rsidRPr="00C552FC" w:rsidRDefault="00D3402C" w:rsidP="008B2AB4">
      <w:pPr>
        <w:spacing w:line="360" w:lineRule="auto"/>
        <w:rPr>
          <w:i/>
          <w:spacing w:val="-1"/>
        </w:rPr>
      </w:pPr>
    </w:p>
    <w:p w:rsidR="00F8617F" w:rsidRPr="00C552FC" w:rsidRDefault="00F8617F" w:rsidP="008B2AB4">
      <w:pPr>
        <w:spacing w:line="360" w:lineRule="auto"/>
        <w:rPr>
          <w:i/>
          <w:spacing w:val="-1"/>
        </w:rPr>
      </w:pPr>
      <w:r w:rsidRPr="00C552FC">
        <w:rPr>
          <w:i/>
          <w:spacing w:val="-1"/>
        </w:rPr>
        <w:t>Recommended length of the summary: 1</w:t>
      </w:r>
      <w:r w:rsidR="00C33CAA" w:rsidRPr="00C552FC">
        <w:rPr>
          <w:i/>
          <w:spacing w:val="-1"/>
        </w:rPr>
        <w:t>-2</w:t>
      </w:r>
      <w:r w:rsidRPr="00C552FC">
        <w:rPr>
          <w:i/>
          <w:spacing w:val="-1"/>
        </w:rPr>
        <w:t xml:space="preserve"> page</w:t>
      </w:r>
      <w:r w:rsidR="00C33CAA" w:rsidRPr="00C552FC">
        <w:rPr>
          <w:i/>
          <w:spacing w:val="-1"/>
        </w:rPr>
        <w:t>s</w:t>
      </w:r>
      <w:r w:rsidRPr="00C552FC">
        <w:rPr>
          <w:i/>
          <w:spacing w:val="-1"/>
        </w:rPr>
        <w:t xml:space="preserve">. </w:t>
      </w:r>
    </w:p>
    <w:p w:rsidR="00DE0182" w:rsidRPr="00C552FC" w:rsidRDefault="00DE0182" w:rsidP="008B2AB4">
      <w:pPr>
        <w:spacing w:line="360" w:lineRule="auto"/>
        <w:ind w:right="34"/>
        <w:jc w:val="both"/>
      </w:pPr>
    </w:p>
    <w:p w:rsidR="00DE0182" w:rsidRPr="00C552FC" w:rsidRDefault="00DE0182" w:rsidP="00DE0182">
      <w:pPr>
        <w:pStyle w:val="Header"/>
        <w:tabs>
          <w:tab w:val="clear" w:pos="4153"/>
          <w:tab w:val="clear" w:pos="8306"/>
        </w:tabs>
        <w:spacing w:line="360" w:lineRule="auto"/>
        <w:ind w:left="34" w:right="34"/>
        <w:jc w:val="center"/>
        <w:rPr>
          <w:b/>
        </w:rPr>
      </w:pPr>
    </w:p>
    <w:p w:rsidR="00DE0182" w:rsidRPr="00C552FC" w:rsidRDefault="00DE0182" w:rsidP="00DE0182">
      <w:pPr>
        <w:pStyle w:val="Header"/>
        <w:tabs>
          <w:tab w:val="clear" w:pos="4153"/>
          <w:tab w:val="clear" w:pos="8306"/>
        </w:tabs>
        <w:spacing w:line="360" w:lineRule="auto"/>
        <w:ind w:left="34" w:right="34"/>
        <w:jc w:val="center"/>
        <w:rPr>
          <w:b/>
        </w:rPr>
      </w:pPr>
    </w:p>
    <w:p w:rsidR="003C264E" w:rsidRPr="00C552FC" w:rsidRDefault="003C264E" w:rsidP="003C264E">
      <w:pPr>
        <w:pStyle w:val="Header"/>
        <w:tabs>
          <w:tab w:val="clear" w:pos="4153"/>
          <w:tab w:val="clear" w:pos="8306"/>
        </w:tabs>
        <w:spacing w:line="360" w:lineRule="auto"/>
        <w:ind w:left="34" w:right="34"/>
        <w:jc w:val="right"/>
        <w:rPr>
          <w:b/>
        </w:rPr>
      </w:pPr>
      <w:r w:rsidRPr="00C552FC">
        <w:br w:type="page"/>
      </w:r>
      <w:r w:rsidR="00EC0C99" w:rsidRPr="00C552FC">
        <w:rPr>
          <w:b/>
          <w:bCs/>
        </w:rPr>
        <w:lastRenderedPageBreak/>
        <w:t>Appendix</w:t>
      </w:r>
      <w:r w:rsidRPr="00C552FC">
        <w:rPr>
          <w:b/>
        </w:rPr>
        <w:t xml:space="preserve"> 7</w:t>
      </w:r>
    </w:p>
    <w:p w:rsidR="00354F1F" w:rsidRPr="00C552FC" w:rsidRDefault="00354F1F" w:rsidP="00354F1F">
      <w:pPr>
        <w:pStyle w:val="Heading9"/>
        <w:spacing w:before="0" w:after="0" w:line="360" w:lineRule="auto"/>
        <w:ind w:left="34" w:right="34"/>
        <w:jc w:val="center"/>
        <w:rPr>
          <w:rFonts w:ascii="Times New Roman" w:hAnsi="Times New Roman" w:cs="Times New Roman"/>
          <w:b/>
          <w:bCs/>
          <w:sz w:val="24"/>
          <w:szCs w:val="24"/>
        </w:rPr>
      </w:pPr>
      <w:r w:rsidRPr="00C552FC">
        <w:rPr>
          <w:rFonts w:ascii="Times New Roman" w:hAnsi="Times New Roman" w:cs="Times New Roman"/>
          <w:b/>
          <w:bCs/>
          <w:sz w:val="24"/>
          <w:szCs w:val="24"/>
        </w:rPr>
        <w:t xml:space="preserve">Example of content structure </w:t>
      </w:r>
    </w:p>
    <w:p w:rsidR="00354F1F" w:rsidRPr="00C552FC" w:rsidRDefault="00354F1F" w:rsidP="00354F1F">
      <w:pPr>
        <w:jc w:val="center"/>
        <w:rPr>
          <w:i/>
          <w:iCs/>
        </w:rPr>
      </w:pPr>
      <w:r w:rsidRPr="00C552FC">
        <w:rPr>
          <w:i/>
          <w:iCs/>
        </w:rPr>
        <w:t xml:space="preserve">The content and structure of a written </w:t>
      </w:r>
      <w:r w:rsidR="00B8152F" w:rsidRPr="00C552FC">
        <w:rPr>
          <w:i/>
          <w:iCs/>
        </w:rPr>
        <w:t xml:space="preserve">study </w:t>
      </w:r>
      <w:r w:rsidRPr="00C552FC">
        <w:rPr>
          <w:i/>
          <w:iCs/>
        </w:rPr>
        <w:t>assignment may vary depending on the specifics of the assignment or the requirements of the course.</w:t>
      </w:r>
    </w:p>
    <w:p w:rsidR="003C264E" w:rsidRPr="00C552FC" w:rsidRDefault="003C264E" w:rsidP="00354F1F">
      <w:pPr>
        <w:pStyle w:val="Heading9"/>
        <w:spacing w:line="360" w:lineRule="auto"/>
        <w:ind w:left="34" w:right="34"/>
        <w:jc w:val="center"/>
      </w:pPr>
      <w:r w:rsidRPr="00C552FC">
        <w:rPr>
          <w:rFonts w:ascii="Times New Roman" w:hAnsi="Times New Roman" w:cs="Times New Roman"/>
          <w:b/>
          <w:sz w:val="28"/>
        </w:rPr>
        <w:t>CONTENT</w:t>
      </w:r>
      <w:r w:rsidR="00667B64" w:rsidRPr="00C552FC">
        <w:rPr>
          <w:rFonts w:ascii="Times New Roman" w:hAnsi="Times New Roman" w:cs="Times New Roman"/>
          <w:b/>
          <w:sz w:val="28"/>
        </w:rPr>
        <w:t>S</w:t>
      </w:r>
    </w:p>
    <w:p w:rsidR="00354F1F" w:rsidRPr="00C552FC" w:rsidRDefault="00354F1F" w:rsidP="00E065EE">
      <w:pPr>
        <w:spacing w:line="360" w:lineRule="auto"/>
        <w:ind w:right="34"/>
      </w:pPr>
      <w:r w:rsidRPr="00C552FC">
        <w:t>SUMMARY ...……………………………………………………………………………………….3</w:t>
      </w:r>
    </w:p>
    <w:p w:rsidR="00354F1F" w:rsidRPr="00C552FC" w:rsidRDefault="00B8152F" w:rsidP="00E065EE">
      <w:pPr>
        <w:spacing w:line="360" w:lineRule="auto"/>
        <w:ind w:right="34"/>
      </w:pPr>
      <w:r w:rsidRPr="00C552FC">
        <w:t xml:space="preserve">SANTRAUKA </w:t>
      </w:r>
      <w:r w:rsidR="00354F1F" w:rsidRPr="00C552FC">
        <w:t>………………………………………………………………………………………4</w:t>
      </w:r>
    </w:p>
    <w:p w:rsidR="00354F1F" w:rsidRPr="00C552FC" w:rsidRDefault="00354F1F" w:rsidP="00E065EE">
      <w:pPr>
        <w:spacing w:line="360" w:lineRule="auto"/>
        <w:ind w:right="34"/>
      </w:pPr>
      <w:r w:rsidRPr="00C552FC">
        <w:t>GLOSSARY OF KEY TERMS …………………………………………………………………</w:t>
      </w:r>
      <w:r w:rsidR="00E065EE" w:rsidRPr="00C552FC">
        <w:t>….</w:t>
      </w:r>
      <w:r w:rsidRPr="00C552FC">
        <w:t>5</w:t>
      </w:r>
    </w:p>
    <w:p w:rsidR="003C264E" w:rsidRPr="00C552FC" w:rsidRDefault="003C264E" w:rsidP="00E065EE">
      <w:pPr>
        <w:spacing w:line="360" w:lineRule="auto"/>
        <w:ind w:right="34"/>
        <w:jc w:val="distribute"/>
      </w:pPr>
      <w:r w:rsidRPr="00C552FC">
        <w:t>INTRODUCTION ........................................................................................</w:t>
      </w:r>
      <w:r w:rsidR="00BB2642" w:rsidRPr="00C552FC">
        <w:t>........................</w:t>
      </w:r>
      <w:r w:rsidRPr="00C552FC">
        <w:t>.…</w:t>
      </w:r>
      <w:r w:rsidR="00E065EE" w:rsidRPr="00C552FC">
        <w:t>....</w:t>
      </w:r>
      <w:r w:rsidRPr="00C552FC">
        <w:t xml:space="preserve"> </w:t>
      </w:r>
      <w:r w:rsidR="00C82EEE" w:rsidRPr="00C552FC">
        <w:t>6</w:t>
      </w:r>
    </w:p>
    <w:p w:rsidR="003C264E" w:rsidRPr="00C552FC" w:rsidRDefault="00C82EEE" w:rsidP="00E065EE">
      <w:pPr>
        <w:pStyle w:val="Title"/>
        <w:numPr>
          <w:ilvl w:val="0"/>
          <w:numId w:val="1"/>
        </w:numPr>
        <w:ind w:right="34"/>
        <w:jc w:val="distribute"/>
        <w:rPr>
          <w:b w:val="0"/>
          <w:bCs w:val="0"/>
        </w:rPr>
      </w:pPr>
      <w:r w:rsidRPr="00C552FC">
        <w:rPr>
          <w:b w:val="0"/>
        </w:rPr>
        <w:t>CONCEPT, CAUSES AND FACTORS OF UNEMPLOYMENT</w:t>
      </w:r>
      <w:r w:rsidR="00BB2642" w:rsidRPr="00C552FC">
        <w:rPr>
          <w:b w:val="0"/>
        </w:rPr>
        <w:t xml:space="preserve"> ………………</w:t>
      </w:r>
      <w:r w:rsidR="00E065EE" w:rsidRPr="00C552FC">
        <w:rPr>
          <w:b w:val="0"/>
        </w:rPr>
        <w:t>….</w:t>
      </w:r>
      <w:r w:rsidR="003C264E" w:rsidRPr="00C552FC">
        <w:rPr>
          <w:b w:val="0"/>
        </w:rPr>
        <w:t>…........</w:t>
      </w:r>
      <w:r w:rsidR="008D6483" w:rsidRPr="00C552FC">
        <w:rPr>
          <w:b w:val="0"/>
        </w:rPr>
        <w:t>7</w:t>
      </w:r>
    </w:p>
    <w:p w:rsidR="008D6483" w:rsidRPr="00C552FC" w:rsidRDefault="008D6483" w:rsidP="00E065EE">
      <w:pPr>
        <w:pStyle w:val="ListParagraph"/>
        <w:tabs>
          <w:tab w:val="right" w:leader="dot" w:pos="9604"/>
        </w:tabs>
        <w:suppressAutoHyphens/>
        <w:spacing w:after="0" w:line="360" w:lineRule="auto"/>
        <w:ind w:left="426" w:right="34"/>
        <w:rPr>
          <w:rFonts w:ascii="Times New Roman" w:hAnsi="Times New Roman"/>
          <w:sz w:val="24"/>
          <w:szCs w:val="24"/>
        </w:rPr>
      </w:pPr>
      <w:bookmarkStart w:id="4" w:name="_Hlk210138203"/>
      <w:r w:rsidRPr="00C552FC">
        <w:rPr>
          <w:rFonts w:ascii="Times New Roman" w:hAnsi="Times New Roman"/>
          <w:sz w:val="24"/>
          <w:szCs w:val="24"/>
        </w:rPr>
        <w:t xml:space="preserve">1.1. Concept and issues of unemployment </w:t>
      </w:r>
      <w:bookmarkEnd w:id="4"/>
      <w:r w:rsidRPr="00C552FC">
        <w:rPr>
          <w:rFonts w:ascii="Times New Roman" w:hAnsi="Times New Roman"/>
          <w:sz w:val="24"/>
          <w:szCs w:val="24"/>
        </w:rPr>
        <w:tab/>
        <w:t>7</w:t>
      </w:r>
    </w:p>
    <w:p w:rsidR="008D6483" w:rsidRPr="00C552FC" w:rsidRDefault="008D6483" w:rsidP="00E065EE">
      <w:pPr>
        <w:pStyle w:val="Title"/>
        <w:ind w:left="426" w:right="34"/>
        <w:jc w:val="left"/>
        <w:rPr>
          <w:b w:val="0"/>
          <w:bCs w:val="0"/>
        </w:rPr>
      </w:pPr>
      <w:r w:rsidRPr="00C552FC">
        <w:rPr>
          <w:b w:val="0"/>
          <w:bCs w:val="0"/>
        </w:rPr>
        <w:t>1.2. Causes of unemployment and determining factors……………………………………</w:t>
      </w:r>
      <w:r w:rsidR="00E065EE" w:rsidRPr="00C552FC">
        <w:rPr>
          <w:b w:val="0"/>
          <w:bCs w:val="0"/>
        </w:rPr>
        <w:t>….</w:t>
      </w:r>
      <w:r w:rsidRPr="00C552FC">
        <w:rPr>
          <w:b w:val="0"/>
          <w:bCs w:val="0"/>
        </w:rPr>
        <w:t>10</w:t>
      </w:r>
    </w:p>
    <w:p w:rsidR="003C264E" w:rsidRPr="00C552FC" w:rsidRDefault="00461300" w:rsidP="00E065EE">
      <w:pPr>
        <w:pStyle w:val="Title"/>
        <w:numPr>
          <w:ilvl w:val="0"/>
          <w:numId w:val="1"/>
        </w:numPr>
        <w:ind w:right="34"/>
        <w:jc w:val="distribute"/>
        <w:rPr>
          <w:b w:val="0"/>
          <w:bCs w:val="0"/>
        </w:rPr>
      </w:pPr>
      <w:r w:rsidRPr="00C552FC">
        <w:rPr>
          <w:b w:val="0"/>
        </w:rPr>
        <w:t>DIRECTIONS OF UNEMPLOYMENT RESEARCH AND BASIS OF METHODOLOGY...</w:t>
      </w:r>
      <w:r w:rsidR="003C264E" w:rsidRPr="00C552FC">
        <w:rPr>
          <w:b w:val="0"/>
        </w:rPr>
        <w:t>14</w:t>
      </w:r>
    </w:p>
    <w:p w:rsidR="003C264E" w:rsidRPr="00C552FC" w:rsidRDefault="00461300" w:rsidP="00E065EE">
      <w:pPr>
        <w:pStyle w:val="Title"/>
        <w:numPr>
          <w:ilvl w:val="0"/>
          <w:numId w:val="2"/>
        </w:numPr>
        <w:tabs>
          <w:tab w:val="clear" w:pos="1097"/>
          <w:tab w:val="num" w:pos="900"/>
        </w:tabs>
        <w:ind w:right="34"/>
        <w:jc w:val="distribute"/>
        <w:rPr>
          <w:b w:val="0"/>
        </w:rPr>
      </w:pPr>
      <w:r w:rsidRPr="00C552FC">
        <w:rPr>
          <w:b w:val="0"/>
          <w:bCs w:val="0"/>
          <w:lang w:eastAsia="lt-LT"/>
        </w:rPr>
        <w:t xml:space="preserve">Concept and issues of unemployment </w:t>
      </w:r>
      <w:r w:rsidR="003C264E" w:rsidRPr="00C552FC">
        <w:rPr>
          <w:b w:val="0"/>
        </w:rPr>
        <w:t>……………...……….......………........ 14</w:t>
      </w:r>
    </w:p>
    <w:p w:rsidR="003C264E" w:rsidRPr="00C552FC" w:rsidRDefault="003C264E" w:rsidP="00E065EE">
      <w:pPr>
        <w:pStyle w:val="Title"/>
        <w:tabs>
          <w:tab w:val="left" w:pos="900"/>
        </w:tabs>
        <w:ind w:left="360" w:right="34"/>
        <w:jc w:val="distribute"/>
        <w:rPr>
          <w:b w:val="0"/>
        </w:rPr>
      </w:pPr>
      <w:r w:rsidRPr="00C552FC">
        <w:rPr>
          <w:b w:val="0"/>
        </w:rPr>
        <w:t>2.2.</w:t>
      </w:r>
      <w:r w:rsidRPr="00C552FC">
        <w:rPr>
          <w:b w:val="0"/>
        </w:rPr>
        <w:tab/>
      </w:r>
      <w:r w:rsidR="00461300" w:rsidRPr="00C552FC">
        <w:rPr>
          <w:b w:val="0"/>
          <w:bCs w:val="0"/>
          <w:lang w:eastAsia="lt-LT"/>
        </w:rPr>
        <w:t xml:space="preserve">Causes of unemployment and determining factors </w:t>
      </w:r>
      <w:r w:rsidRPr="00C552FC">
        <w:rPr>
          <w:b w:val="0"/>
        </w:rPr>
        <w:t>……………………</w:t>
      </w:r>
      <w:r w:rsidR="00BB2642" w:rsidRPr="00C552FC">
        <w:rPr>
          <w:b w:val="0"/>
        </w:rPr>
        <w:t>……</w:t>
      </w:r>
      <w:r w:rsidRPr="00C552FC">
        <w:rPr>
          <w:b w:val="0"/>
        </w:rPr>
        <w:t>................ 17</w:t>
      </w:r>
    </w:p>
    <w:p w:rsidR="003C264E" w:rsidRPr="00C552FC" w:rsidRDefault="00461300" w:rsidP="00E065EE">
      <w:pPr>
        <w:pStyle w:val="Title"/>
        <w:numPr>
          <w:ilvl w:val="0"/>
          <w:numId w:val="1"/>
        </w:numPr>
        <w:ind w:right="34"/>
        <w:jc w:val="distribute"/>
        <w:rPr>
          <w:b w:val="0"/>
          <w:bCs w:val="0"/>
        </w:rPr>
      </w:pPr>
      <w:r w:rsidRPr="00C552FC">
        <w:rPr>
          <w:b w:val="0"/>
          <w:bCs w:val="0"/>
          <w:lang w:eastAsia="lt-LT"/>
        </w:rPr>
        <w:t>ANALYSIS OF FACTORS CONTRIBUTING TO UNEMPLOYMENT AND SOLUTIONS TO THE PROBLEM OF UNEMPLOYMENT</w:t>
      </w:r>
      <w:r w:rsidR="00BB2642" w:rsidRPr="00C552FC">
        <w:rPr>
          <w:b w:val="0"/>
        </w:rPr>
        <w:t>………………………</w:t>
      </w:r>
      <w:r w:rsidR="003C264E" w:rsidRPr="00C552FC">
        <w:rPr>
          <w:b w:val="0"/>
        </w:rPr>
        <w:t>...………</w:t>
      </w:r>
      <w:r w:rsidR="00EA1493">
        <w:rPr>
          <w:b w:val="0"/>
        </w:rPr>
        <w:t>……………</w:t>
      </w:r>
      <w:r w:rsidR="003C264E" w:rsidRPr="00C552FC">
        <w:rPr>
          <w:b w:val="0"/>
        </w:rPr>
        <w:t xml:space="preserve"> 30</w:t>
      </w:r>
    </w:p>
    <w:p w:rsidR="003C264E" w:rsidRPr="00C552FC" w:rsidRDefault="003C264E" w:rsidP="00E065EE">
      <w:pPr>
        <w:pStyle w:val="Title"/>
        <w:tabs>
          <w:tab w:val="left" w:pos="360"/>
          <w:tab w:val="left" w:pos="900"/>
        </w:tabs>
        <w:ind w:right="34" w:firstLine="360"/>
        <w:jc w:val="distribute"/>
        <w:rPr>
          <w:b w:val="0"/>
        </w:rPr>
      </w:pPr>
      <w:r w:rsidRPr="00C552FC">
        <w:rPr>
          <w:b w:val="0"/>
        </w:rPr>
        <w:t xml:space="preserve">3.1. </w:t>
      </w:r>
      <w:r w:rsidRPr="00C552FC">
        <w:rPr>
          <w:b w:val="0"/>
        </w:rPr>
        <w:tab/>
      </w:r>
      <w:r w:rsidR="00461300" w:rsidRPr="00C552FC">
        <w:rPr>
          <w:b w:val="0"/>
          <w:bCs w:val="0"/>
          <w:lang w:eastAsia="lt-LT"/>
        </w:rPr>
        <w:t>Factors determining the structure of unemployment</w:t>
      </w:r>
      <w:r w:rsidRPr="00C552FC">
        <w:rPr>
          <w:b w:val="0"/>
        </w:rPr>
        <w:t>………...………………</w:t>
      </w:r>
      <w:r w:rsidR="00E065EE" w:rsidRPr="00C552FC">
        <w:rPr>
          <w:b w:val="0"/>
        </w:rPr>
        <w:t>....</w:t>
      </w:r>
      <w:r w:rsidRPr="00C552FC">
        <w:rPr>
          <w:b w:val="0"/>
        </w:rPr>
        <w:t xml:space="preserve"> 30</w:t>
      </w:r>
    </w:p>
    <w:p w:rsidR="003C264E" w:rsidRPr="00C552FC" w:rsidRDefault="003C264E" w:rsidP="00E065EE">
      <w:pPr>
        <w:pStyle w:val="Title"/>
        <w:tabs>
          <w:tab w:val="left" w:pos="360"/>
          <w:tab w:val="left" w:pos="900"/>
        </w:tabs>
        <w:ind w:left="34" w:right="34" w:hanging="34"/>
        <w:jc w:val="distribute"/>
        <w:rPr>
          <w:b w:val="0"/>
        </w:rPr>
      </w:pPr>
      <w:r w:rsidRPr="00C552FC">
        <w:rPr>
          <w:b w:val="0"/>
        </w:rPr>
        <w:tab/>
      </w:r>
      <w:r w:rsidRPr="00C552FC">
        <w:rPr>
          <w:b w:val="0"/>
        </w:rPr>
        <w:tab/>
        <w:t>3.2.</w:t>
      </w:r>
      <w:r w:rsidRPr="00C552FC">
        <w:rPr>
          <w:b w:val="0"/>
        </w:rPr>
        <w:tab/>
      </w:r>
      <w:r w:rsidR="00461300" w:rsidRPr="00C552FC">
        <w:rPr>
          <w:b w:val="0"/>
          <w:bCs w:val="0"/>
          <w:lang w:eastAsia="lt-LT"/>
        </w:rPr>
        <w:t>Recommendations for ways and strategies to solve unemployment problems</w:t>
      </w:r>
      <w:r w:rsidRPr="00C552FC">
        <w:rPr>
          <w:b w:val="0"/>
        </w:rPr>
        <w:t xml:space="preserve"> ……….... 35</w:t>
      </w:r>
    </w:p>
    <w:p w:rsidR="003C264E" w:rsidRPr="00C552FC" w:rsidRDefault="003C264E" w:rsidP="00E065EE">
      <w:pPr>
        <w:pStyle w:val="Title"/>
        <w:ind w:right="34"/>
        <w:jc w:val="distribute"/>
        <w:rPr>
          <w:b w:val="0"/>
          <w:bCs w:val="0"/>
        </w:rPr>
      </w:pPr>
      <w:r w:rsidRPr="00C552FC">
        <w:rPr>
          <w:b w:val="0"/>
        </w:rPr>
        <w:t>CONCLU</w:t>
      </w:r>
      <w:r w:rsidR="00BB2642" w:rsidRPr="00C552FC">
        <w:rPr>
          <w:b w:val="0"/>
        </w:rPr>
        <w:t>SIONS………………</w:t>
      </w:r>
      <w:r w:rsidR="00E065EE" w:rsidRPr="00C552FC">
        <w:rPr>
          <w:b w:val="0"/>
        </w:rPr>
        <w:t>….</w:t>
      </w:r>
      <w:r w:rsidR="00BB2642" w:rsidRPr="00C552FC">
        <w:rPr>
          <w:b w:val="0"/>
        </w:rPr>
        <w:t>………………………………</w:t>
      </w:r>
      <w:r w:rsidRPr="00C552FC">
        <w:rPr>
          <w:b w:val="0"/>
        </w:rPr>
        <w:t>…………………...………. 40</w:t>
      </w:r>
    </w:p>
    <w:p w:rsidR="003C264E" w:rsidRPr="00C552FC" w:rsidRDefault="003C264E" w:rsidP="00E065EE">
      <w:pPr>
        <w:pStyle w:val="Title"/>
        <w:ind w:right="34"/>
        <w:jc w:val="distribute"/>
      </w:pPr>
      <w:r w:rsidRPr="00413149">
        <w:rPr>
          <w:b w:val="0"/>
          <w:lang w:eastAsia="lt-LT"/>
        </w:rPr>
        <w:t>REFERENCES</w:t>
      </w:r>
      <w:r w:rsidRPr="00C552FC">
        <w:rPr>
          <w:b w:val="0"/>
        </w:rPr>
        <w:t>…………………………………………………..............…....… 41</w:t>
      </w:r>
    </w:p>
    <w:p w:rsidR="003C264E" w:rsidRPr="00C552FC" w:rsidRDefault="00461300" w:rsidP="00E065EE">
      <w:pPr>
        <w:pStyle w:val="Title"/>
        <w:ind w:right="34"/>
        <w:jc w:val="distribute"/>
        <w:rPr>
          <w:b w:val="0"/>
          <w:bCs w:val="0"/>
        </w:rPr>
      </w:pPr>
      <w:r w:rsidRPr="00C552FC">
        <w:rPr>
          <w:b w:val="0"/>
          <w:bCs w:val="0"/>
          <w:lang w:eastAsia="lt-LT"/>
        </w:rPr>
        <w:t>APPENDICES</w:t>
      </w:r>
      <w:r w:rsidR="00BB2642" w:rsidRPr="00C552FC">
        <w:rPr>
          <w:b w:val="0"/>
        </w:rPr>
        <w:t xml:space="preserve"> ………………………………………………………………………</w:t>
      </w:r>
      <w:r w:rsidR="003C264E" w:rsidRPr="00C552FC">
        <w:rPr>
          <w:b w:val="0"/>
        </w:rPr>
        <w:t>............……. 42</w:t>
      </w:r>
    </w:p>
    <w:p w:rsidR="003C264E" w:rsidRPr="00C552FC" w:rsidRDefault="003C264E" w:rsidP="003C264E">
      <w:pPr>
        <w:pStyle w:val="Title"/>
        <w:ind w:left="34" w:right="34"/>
      </w:pPr>
    </w:p>
    <w:p w:rsidR="003C264E" w:rsidRPr="00C552FC" w:rsidRDefault="003C264E" w:rsidP="003C264E">
      <w:pPr>
        <w:pStyle w:val="Header"/>
        <w:tabs>
          <w:tab w:val="clear" w:pos="4153"/>
          <w:tab w:val="clear" w:pos="8306"/>
        </w:tabs>
        <w:spacing w:line="360" w:lineRule="auto"/>
        <w:ind w:left="34" w:right="34"/>
      </w:pPr>
    </w:p>
    <w:p w:rsidR="003C264E" w:rsidRPr="00C552FC" w:rsidRDefault="003C264E" w:rsidP="003C264E">
      <w:pPr>
        <w:pStyle w:val="Header"/>
        <w:tabs>
          <w:tab w:val="clear" w:pos="4153"/>
          <w:tab w:val="clear" w:pos="8306"/>
        </w:tabs>
        <w:spacing w:line="360" w:lineRule="auto"/>
        <w:ind w:left="34" w:right="34"/>
      </w:pPr>
    </w:p>
    <w:p w:rsidR="003C264E" w:rsidRPr="00C552FC" w:rsidRDefault="003C264E" w:rsidP="003C264E">
      <w:pPr>
        <w:spacing w:line="360" w:lineRule="auto"/>
        <w:ind w:left="34" w:right="34"/>
        <w:jc w:val="right"/>
        <w:rPr>
          <w:b/>
          <w:bCs/>
        </w:rPr>
      </w:pPr>
    </w:p>
    <w:p w:rsidR="003C264E" w:rsidRPr="00C552FC" w:rsidRDefault="003C264E" w:rsidP="003C264E">
      <w:pPr>
        <w:spacing w:line="360" w:lineRule="auto"/>
        <w:ind w:left="34" w:right="34"/>
        <w:jc w:val="right"/>
        <w:rPr>
          <w:b/>
          <w:bCs/>
        </w:rPr>
      </w:pPr>
    </w:p>
    <w:p w:rsidR="003C264E" w:rsidRPr="00C552FC" w:rsidRDefault="003C264E" w:rsidP="003C264E">
      <w:pPr>
        <w:spacing w:line="360" w:lineRule="auto"/>
        <w:ind w:left="34" w:right="34"/>
        <w:jc w:val="right"/>
        <w:rPr>
          <w:b/>
          <w:bCs/>
        </w:rPr>
      </w:pPr>
    </w:p>
    <w:p w:rsidR="003C264E" w:rsidRPr="00C552FC" w:rsidRDefault="003C264E" w:rsidP="003C264E">
      <w:pPr>
        <w:spacing w:line="360" w:lineRule="auto"/>
        <w:ind w:left="34" w:right="34"/>
        <w:jc w:val="right"/>
        <w:rPr>
          <w:b/>
          <w:bCs/>
        </w:rPr>
      </w:pPr>
    </w:p>
    <w:p w:rsidR="003C264E" w:rsidRPr="00C552FC" w:rsidRDefault="003C264E" w:rsidP="003C264E">
      <w:pPr>
        <w:spacing w:line="360" w:lineRule="auto"/>
        <w:ind w:left="34" w:right="34"/>
        <w:jc w:val="right"/>
        <w:rPr>
          <w:b/>
          <w:bCs/>
        </w:rPr>
      </w:pPr>
    </w:p>
    <w:p w:rsidR="003C264E" w:rsidRPr="00C552FC" w:rsidRDefault="003C264E" w:rsidP="003C264E">
      <w:pPr>
        <w:spacing w:line="360" w:lineRule="auto"/>
        <w:ind w:left="34" w:right="34"/>
        <w:jc w:val="right"/>
        <w:rPr>
          <w:b/>
          <w:bCs/>
        </w:rPr>
      </w:pPr>
    </w:p>
    <w:p w:rsidR="003C264E" w:rsidRPr="00C552FC" w:rsidRDefault="003C264E" w:rsidP="003C264E">
      <w:pPr>
        <w:spacing w:line="360" w:lineRule="auto"/>
        <w:ind w:left="34" w:right="34"/>
        <w:jc w:val="right"/>
        <w:rPr>
          <w:b/>
          <w:bCs/>
        </w:rPr>
      </w:pPr>
    </w:p>
    <w:p w:rsidR="003C264E" w:rsidRPr="00C552FC" w:rsidRDefault="003C264E" w:rsidP="003C264E">
      <w:pPr>
        <w:spacing w:line="360" w:lineRule="auto"/>
        <w:ind w:left="34" w:right="34"/>
        <w:jc w:val="right"/>
        <w:rPr>
          <w:b/>
          <w:bCs/>
        </w:rPr>
      </w:pPr>
    </w:p>
    <w:p w:rsidR="003C264E" w:rsidRPr="00C552FC" w:rsidRDefault="003C264E" w:rsidP="003C264E">
      <w:pPr>
        <w:spacing w:line="360" w:lineRule="auto"/>
        <w:ind w:left="34" w:right="34"/>
        <w:jc w:val="right"/>
        <w:rPr>
          <w:b/>
          <w:bCs/>
        </w:rPr>
      </w:pPr>
    </w:p>
    <w:p w:rsidR="003C264E" w:rsidRPr="00C552FC" w:rsidRDefault="003C264E" w:rsidP="003C264E">
      <w:pPr>
        <w:spacing w:line="360" w:lineRule="auto"/>
        <w:ind w:left="34" w:right="34"/>
        <w:jc w:val="right"/>
        <w:rPr>
          <w:b/>
          <w:bCs/>
        </w:rPr>
      </w:pPr>
    </w:p>
    <w:p w:rsidR="003C264E" w:rsidRPr="00C552FC" w:rsidRDefault="00B8152F" w:rsidP="003C264E">
      <w:pPr>
        <w:spacing w:line="360" w:lineRule="auto"/>
        <w:ind w:left="34" w:right="34"/>
        <w:jc w:val="right"/>
        <w:rPr>
          <w:b/>
        </w:rPr>
      </w:pPr>
      <w:r w:rsidRPr="00C552FC">
        <w:rPr>
          <w:b/>
        </w:rPr>
        <w:lastRenderedPageBreak/>
        <w:t xml:space="preserve">Appendix </w:t>
      </w:r>
      <w:r w:rsidR="003C264E" w:rsidRPr="00C552FC">
        <w:rPr>
          <w:b/>
        </w:rPr>
        <w:t>8</w:t>
      </w:r>
    </w:p>
    <w:p w:rsidR="006D656A" w:rsidRPr="00C552FC" w:rsidRDefault="006D656A" w:rsidP="006D656A">
      <w:pPr>
        <w:spacing w:line="360" w:lineRule="auto"/>
        <w:ind w:left="34" w:right="34"/>
        <w:jc w:val="center"/>
        <w:rPr>
          <w:b/>
        </w:rPr>
      </w:pPr>
      <w:r w:rsidRPr="00C552FC">
        <w:rPr>
          <w:b/>
          <w:bCs/>
        </w:rPr>
        <w:t>Table</w:t>
      </w:r>
      <w:r w:rsidR="00B8152F" w:rsidRPr="00C552FC">
        <w:rPr>
          <w:b/>
          <w:bCs/>
        </w:rPr>
        <w:t>s</w:t>
      </w:r>
      <w:r w:rsidRPr="00C552FC">
        <w:rPr>
          <w:b/>
          <w:bCs/>
        </w:rPr>
        <w:t xml:space="preserve"> examples </w:t>
      </w:r>
    </w:p>
    <w:p w:rsidR="006D656A" w:rsidRPr="00C552FC" w:rsidRDefault="006D656A" w:rsidP="006D656A">
      <w:pPr>
        <w:spacing w:line="360" w:lineRule="auto"/>
        <w:ind w:left="34" w:right="34"/>
        <w:jc w:val="center"/>
        <w:rPr>
          <w:i/>
          <w:iCs/>
        </w:rPr>
      </w:pPr>
      <w:r w:rsidRPr="00C552FC">
        <w:rPr>
          <w:i/>
          <w:iCs/>
        </w:rPr>
        <w:t xml:space="preserve">The </w:t>
      </w:r>
      <w:r w:rsidR="00B8152F" w:rsidRPr="00C552FC">
        <w:rPr>
          <w:i/>
          <w:iCs/>
        </w:rPr>
        <w:t xml:space="preserve">examples of the </w:t>
      </w:r>
      <w:r w:rsidRPr="00C552FC">
        <w:rPr>
          <w:i/>
          <w:iCs/>
        </w:rPr>
        <w:t>tables are simulated and provided for illustrative purposes only. Their content may not reflect actual data or situations.</w:t>
      </w:r>
    </w:p>
    <w:p w:rsidR="006D656A" w:rsidRPr="00C552FC" w:rsidRDefault="006D656A" w:rsidP="006D656A">
      <w:pPr>
        <w:spacing w:line="360" w:lineRule="auto"/>
        <w:jc w:val="center"/>
        <w:rPr>
          <w:b/>
          <w:bCs/>
        </w:rPr>
      </w:pPr>
      <w:r w:rsidRPr="00C552FC">
        <w:rPr>
          <w:b/>
          <w:bCs/>
        </w:rPr>
        <w:t xml:space="preserve">Table 1. Social services provided to residents of </w:t>
      </w:r>
      <w:proofErr w:type="spellStart"/>
      <w:r w:rsidRPr="00C552FC">
        <w:rPr>
          <w:b/>
          <w:bCs/>
        </w:rPr>
        <w:t>Vilkaviškis</w:t>
      </w:r>
      <w:proofErr w:type="spellEnd"/>
      <w:r w:rsidRPr="00C552FC">
        <w:rPr>
          <w:b/>
          <w:bCs/>
        </w:rPr>
        <w:t xml:space="preserve"> District Municipality in 2024 (</w:t>
      </w:r>
      <w:proofErr w:type="spellStart"/>
      <w:r w:rsidR="00B8152F" w:rsidRPr="00C552FC">
        <w:rPr>
          <w:b/>
          <w:bCs/>
        </w:rPr>
        <w:t>Vilkaviškio</w:t>
      </w:r>
      <w:proofErr w:type="spellEnd"/>
      <w:r w:rsidR="00B8152F" w:rsidRPr="00C552FC">
        <w:rPr>
          <w:b/>
          <w:bCs/>
        </w:rPr>
        <w:t xml:space="preserve"> </w:t>
      </w:r>
      <w:proofErr w:type="spellStart"/>
      <w:r w:rsidR="00B8152F" w:rsidRPr="00C552FC">
        <w:rPr>
          <w:b/>
          <w:bCs/>
        </w:rPr>
        <w:t>rajono</w:t>
      </w:r>
      <w:proofErr w:type="spellEnd"/>
      <w:r w:rsidR="00B8152F" w:rsidRPr="00C552FC">
        <w:rPr>
          <w:b/>
          <w:bCs/>
        </w:rPr>
        <w:t xml:space="preserve"> </w:t>
      </w:r>
      <w:proofErr w:type="spellStart"/>
      <w:r w:rsidR="00B8152F" w:rsidRPr="00C552FC">
        <w:rPr>
          <w:b/>
          <w:bCs/>
        </w:rPr>
        <w:t>savivaldybės</w:t>
      </w:r>
      <w:proofErr w:type="spellEnd"/>
      <w:r w:rsidR="00B8152F" w:rsidRPr="00C552FC">
        <w:rPr>
          <w:b/>
          <w:bCs/>
        </w:rPr>
        <w:t xml:space="preserve"> 2025 </w:t>
      </w:r>
      <w:proofErr w:type="spellStart"/>
      <w:r w:rsidR="00B8152F" w:rsidRPr="00C552FC">
        <w:rPr>
          <w:b/>
          <w:bCs/>
        </w:rPr>
        <w:t>metų</w:t>
      </w:r>
      <w:proofErr w:type="spellEnd"/>
      <w:r w:rsidR="00B8152F" w:rsidRPr="00C552FC">
        <w:rPr>
          <w:b/>
          <w:bCs/>
        </w:rPr>
        <w:t xml:space="preserve"> </w:t>
      </w:r>
      <w:proofErr w:type="spellStart"/>
      <w:r w:rsidR="00B8152F" w:rsidRPr="00C552FC">
        <w:rPr>
          <w:b/>
          <w:bCs/>
        </w:rPr>
        <w:t>socialinių</w:t>
      </w:r>
      <w:proofErr w:type="spellEnd"/>
      <w:r w:rsidR="00B8152F" w:rsidRPr="00C552FC">
        <w:rPr>
          <w:b/>
          <w:bCs/>
        </w:rPr>
        <w:t xml:space="preserve"> </w:t>
      </w:r>
      <w:proofErr w:type="spellStart"/>
      <w:r w:rsidR="00B8152F" w:rsidRPr="00C552FC">
        <w:rPr>
          <w:b/>
          <w:bCs/>
        </w:rPr>
        <w:t>paslaugų</w:t>
      </w:r>
      <w:proofErr w:type="spellEnd"/>
      <w:r w:rsidR="00B8152F" w:rsidRPr="00C552FC">
        <w:rPr>
          <w:b/>
          <w:bCs/>
        </w:rPr>
        <w:t xml:space="preserve"> </w:t>
      </w:r>
      <w:proofErr w:type="spellStart"/>
      <w:r w:rsidR="00B8152F" w:rsidRPr="00C552FC">
        <w:rPr>
          <w:b/>
          <w:bCs/>
        </w:rPr>
        <w:t>planas</w:t>
      </w:r>
      <w:proofErr w:type="spellEnd"/>
      <w:r w:rsidRPr="00C552FC">
        <w:rPr>
          <w:b/>
          <w:bCs/>
        </w:rPr>
        <w:t>, 2024, p. 9)</w:t>
      </w:r>
    </w:p>
    <w:tbl>
      <w:tblPr>
        <w:tblW w:w="9607" w:type="dxa"/>
        <w:jc w:val="center"/>
        <w:tblLayout w:type="fixed"/>
        <w:tblLook w:val="0000" w:firstRow="0" w:lastRow="0" w:firstColumn="0" w:lastColumn="0" w:noHBand="0" w:noVBand="0"/>
      </w:tblPr>
      <w:tblGrid>
        <w:gridCol w:w="4111"/>
        <w:gridCol w:w="1135"/>
        <w:gridCol w:w="1559"/>
        <w:gridCol w:w="1402"/>
        <w:gridCol w:w="1400"/>
      </w:tblGrid>
      <w:tr w:rsidR="006D656A" w:rsidRPr="00C552FC" w:rsidTr="0043256C">
        <w:trPr>
          <w:cantSplit/>
          <w:jc w:val="center"/>
        </w:trPr>
        <w:tc>
          <w:tcPr>
            <w:tcW w:w="4111" w:type="dxa"/>
            <w:vMerge w:val="restart"/>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rPr>
                <w:b/>
                <w:sz w:val="20"/>
                <w:szCs w:val="20"/>
              </w:rPr>
            </w:pPr>
            <w:r w:rsidRPr="00C552FC">
              <w:rPr>
                <w:b/>
                <w:sz w:val="20"/>
                <w:szCs w:val="20"/>
              </w:rPr>
              <w:t xml:space="preserve">Types of social services </w:t>
            </w:r>
          </w:p>
        </w:tc>
        <w:tc>
          <w:tcPr>
            <w:tcW w:w="2694" w:type="dxa"/>
            <w:gridSpan w:val="2"/>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rPr>
                <w:b/>
                <w:sz w:val="20"/>
                <w:szCs w:val="20"/>
              </w:rPr>
            </w:pPr>
            <w:r w:rsidRPr="00C552FC">
              <w:rPr>
                <w:b/>
                <w:sz w:val="20"/>
                <w:szCs w:val="20"/>
              </w:rPr>
              <w:t>Number of persons (families) identified as needing social services</w:t>
            </w:r>
          </w:p>
        </w:tc>
        <w:tc>
          <w:tcPr>
            <w:tcW w:w="1402" w:type="dxa"/>
            <w:vMerge w:val="restart"/>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rPr>
                <w:b/>
                <w:sz w:val="20"/>
                <w:szCs w:val="20"/>
              </w:rPr>
            </w:pPr>
            <w:r w:rsidRPr="00C552FC">
              <w:rPr>
                <w:b/>
                <w:sz w:val="20"/>
                <w:szCs w:val="20"/>
              </w:rPr>
              <w:t xml:space="preserve">Of which </w:t>
            </w:r>
            <w:r w:rsidR="0043256C" w:rsidRPr="00C552FC">
              <w:rPr>
                <w:b/>
                <w:sz w:val="20"/>
                <w:szCs w:val="20"/>
              </w:rPr>
              <w:t xml:space="preserve">is </w:t>
            </w:r>
            <w:r w:rsidRPr="00C552FC">
              <w:rPr>
                <w:b/>
                <w:sz w:val="20"/>
                <w:szCs w:val="20"/>
              </w:rPr>
              <w:t>financed by the municipality</w:t>
            </w:r>
          </w:p>
        </w:tc>
        <w:tc>
          <w:tcPr>
            <w:tcW w:w="1400" w:type="dxa"/>
            <w:vMerge w:val="restart"/>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rPr>
                <w:b/>
                <w:sz w:val="20"/>
                <w:szCs w:val="20"/>
              </w:rPr>
            </w:pPr>
            <w:r w:rsidRPr="00C552FC">
              <w:rPr>
                <w:b/>
                <w:sz w:val="20"/>
                <w:szCs w:val="20"/>
              </w:rPr>
              <w:t>Places per 1,000 residents</w:t>
            </w:r>
          </w:p>
        </w:tc>
      </w:tr>
      <w:tr w:rsidR="006D656A" w:rsidRPr="00C552FC" w:rsidTr="0043256C">
        <w:trPr>
          <w:cantSplit/>
          <w:trHeight w:val="310"/>
          <w:jc w:val="center"/>
        </w:trPr>
        <w:tc>
          <w:tcPr>
            <w:tcW w:w="4111" w:type="dxa"/>
            <w:vMerge/>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rPr>
                <w:sz w:val="20"/>
                <w:szCs w:val="20"/>
              </w:rPr>
            </w:pPr>
          </w:p>
        </w:tc>
        <w:tc>
          <w:tcPr>
            <w:tcW w:w="1135"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rPr>
                <w:b/>
                <w:sz w:val="20"/>
                <w:szCs w:val="20"/>
              </w:rPr>
            </w:pPr>
            <w:r w:rsidRPr="00C552FC">
              <w:rPr>
                <w:b/>
                <w:sz w:val="20"/>
                <w:szCs w:val="20"/>
              </w:rPr>
              <w:t>Estimated</w:t>
            </w:r>
          </w:p>
        </w:tc>
        <w:tc>
          <w:tcPr>
            <w:tcW w:w="1559"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rPr>
                <w:b/>
                <w:sz w:val="20"/>
                <w:szCs w:val="20"/>
              </w:rPr>
            </w:pPr>
            <w:r w:rsidRPr="00C552FC">
              <w:rPr>
                <w:b/>
                <w:sz w:val="20"/>
                <w:szCs w:val="20"/>
              </w:rPr>
              <w:t>Unsatisfactory</w:t>
            </w:r>
          </w:p>
        </w:tc>
        <w:tc>
          <w:tcPr>
            <w:tcW w:w="1402" w:type="dxa"/>
            <w:vMerge/>
            <w:tcBorders>
              <w:top w:val="single" w:sz="4" w:space="0" w:color="000000"/>
              <w:left w:val="single" w:sz="4" w:space="0" w:color="000000"/>
              <w:bottom w:val="single" w:sz="4" w:space="0" w:color="000000"/>
              <w:right w:val="single" w:sz="4" w:space="0" w:color="000000"/>
            </w:tcBorders>
          </w:tcPr>
          <w:p w:rsidR="006D656A" w:rsidRPr="00C552FC" w:rsidRDefault="006D656A" w:rsidP="0094135C">
            <w:pPr>
              <w:jc w:val="center"/>
              <w:rPr>
                <w:sz w:val="20"/>
                <w:szCs w:val="20"/>
              </w:rPr>
            </w:pPr>
          </w:p>
        </w:tc>
        <w:tc>
          <w:tcPr>
            <w:tcW w:w="1400" w:type="dxa"/>
            <w:vMerge/>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rPr>
                <w:sz w:val="20"/>
                <w:szCs w:val="20"/>
              </w:rPr>
            </w:pPr>
          </w:p>
        </w:tc>
      </w:tr>
      <w:tr w:rsidR="006D656A" w:rsidRPr="00C552FC" w:rsidTr="0043256C">
        <w:trPr>
          <w:trHeight w:val="268"/>
          <w:jc w:val="center"/>
        </w:trPr>
        <w:tc>
          <w:tcPr>
            <w:tcW w:w="4111"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rPr>
                <w:sz w:val="20"/>
                <w:szCs w:val="20"/>
              </w:rPr>
            </w:pPr>
            <w:r w:rsidRPr="00C552FC">
              <w:rPr>
                <w:sz w:val="20"/>
                <w:szCs w:val="20"/>
              </w:rPr>
              <w:t>Long-term social care</w:t>
            </w:r>
          </w:p>
          <w:p w:rsidR="006D656A" w:rsidRPr="00C552FC" w:rsidRDefault="006D656A" w:rsidP="0094135C">
            <w:pPr>
              <w:rPr>
                <w:sz w:val="20"/>
                <w:szCs w:val="20"/>
              </w:rPr>
            </w:pPr>
            <w:r w:rsidRPr="00C552FC">
              <w:rPr>
                <w:sz w:val="20"/>
                <w:szCs w:val="20"/>
              </w:rPr>
              <w:t>(</w:t>
            </w:r>
            <w:proofErr w:type="spellStart"/>
            <w:r w:rsidRPr="00C552FC">
              <w:rPr>
                <w:sz w:val="20"/>
                <w:szCs w:val="20"/>
              </w:rPr>
              <w:t>Gudkaimio</w:t>
            </w:r>
            <w:proofErr w:type="spellEnd"/>
            <w:r w:rsidRPr="00C552FC">
              <w:rPr>
                <w:sz w:val="20"/>
                <w:szCs w:val="20"/>
              </w:rPr>
              <w:t xml:space="preserve"> care home)</w:t>
            </w:r>
          </w:p>
        </w:tc>
        <w:tc>
          <w:tcPr>
            <w:tcW w:w="1135"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rPr>
                <w:sz w:val="20"/>
                <w:szCs w:val="20"/>
              </w:rPr>
            </w:pPr>
            <w:r w:rsidRPr="00C552FC">
              <w:rPr>
                <w:sz w:val="20"/>
                <w:szCs w:val="20"/>
              </w:rPr>
              <w:t>70</w:t>
            </w:r>
          </w:p>
        </w:tc>
        <w:tc>
          <w:tcPr>
            <w:tcW w:w="1559"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rPr>
                <w:sz w:val="20"/>
                <w:szCs w:val="20"/>
              </w:rPr>
            </w:pPr>
            <w:r w:rsidRPr="00C552FC">
              <w:rPr>
                <w:sz w:val="20"/>
                <w:szCs w:val="20"/>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70</w:t>
            </w:r>
          </w:p>
        </w:tc>
        <w:tc>
          <w:tcPr>
            <w:tcW w:w="1400"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rPr>
                <w:sz w:val="20"/>
                <w:szCs w:val="20"/>
              </w:rPr>
            </w:pPr>
            <w:r w:rsidRPr="00C552FC">
              <w:rPr>
                <w:sz w:val="20"/>
                <w:szCs w:val="20"/>
              </w:rPr>
              <w:t>0</w:t>
            </w:r>
          </w:p>
        </w:tc>
      </w:tr>
      <w:tr w:rsidR="006D656A" w:rsidRPr="00C552FC" w:rsidTr="0043256C">
        <w:trPr>
          <w:trHeight w:val="341"/>
          <w:jc w:val="center"/>
        </w:trPr>
        <w:tc>
          <w:tcPr>
            <w:tcW w:w="4111"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rPr>
                <w:sz w:val="20"/>
                <w:szCs w:val="20"/>
              </w:rPr>
            </w:pPr>
            <w:r w:rsidRPr="00C552FC">
              <w:rPr>
                <w:sz w:val="20"/>
                <w:szCs w:val="20"/>
              </w:rPr>
              <w:t>Short-term social care</w:t>
            </w:r>
          </w:p>
        </w:tc>
        <w:tc>
          <w:tcPr>
            <w:tcW w:w="1135"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9</w:t>
            </w:r>
          </w:p>
        </w:tc>
        <w:tc>
          <w:tcPr>
            <w:tcW w:w="1559"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8</w:t>
            </w:r>
          </w:p>
        </w:tc>
        <w:tc>
          <w:tcPr>
            <w:tcW w:w="1400"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0</w:t>
            </w:r>
          </w:p>
        </w:tc>
      </w:tr>
      <w:tr w:rsidR="006D656A" w:rsidRPr="00C552FC" w:rsidTr="0043256C">
        <w:trPr>
          <w:trHeight w:val="341"/>
          <w:jc w:val="center"/>
        </w:trPr>
        <w:tc>
          <w:tcPr>
            <w:tcW w:w="4111"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rPr>
                <w:sz w:val="20"/>
                <w:szCs w:val="20"/>
              </w:rPr>
            </w:pPr>
            <w:r w:rsidRPr="00C552FC">
              <w:rPr>
                <w:sz w:val="20"/>
                <w:szCs w:val="20"/>
              </w:rPr>
              <w:t xml:space="preserve">Day social care at an institution – </w:t>
            </w:r>
            <w:proofErr w:type="spellStart"/>
            <w:r w:rsidRPr="00C552FC">
              <w:rPr>
                <w:sz w:val="20"/>
                <w:szCs w:val="20"/>
              </w:rPr>
              <w:t>Vilkaviškis</w:t>
            </w:r>
            <w:proofErr w:type="spellEnd"/>
            <w:r w:rsidRPr="00C552FC">
              <w:rPr>
                <w:sz w:val="20"/>
                <w:szCs w:val="20"/>
              </w:rPr>
              <w:t xml:space="preserve"> Social Assistance Centre's day care unit for disabled young people</w:t>
            </w:r>
          </w:p>
        </w:tc>
        <w:tc>
          <w:tcPr>
            <w:tcW w:w="1135"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22</w:t>
            </w:r>
          </w:p>
        </w:tc>
        <w:tc>
          <w:tcPr>
            <w:tcW w:w="1559"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22</w:t>
            </w:r>
          </w:p>
        </w:tc>
        <w:tc>
          <w:tcPr>
            <w:tcW w:w="1400"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0</w:t>
            </w:r>
          </w:p>
        </w:tc>
      </w:tr>
      <w:tr w:rsidR="006D656A" w:rsidRPr="00C552FC" w:rsidTr="0043256C">
        <w:trPr>
          <w:trHeight w:val="188"/>
          <w:jc w:val="center"/>
        </w:trPr>
        <w:tc>
          <w:tcPr>
            <w:tcW w:w="4111"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rPr>
                <w:sz w:val="20"/>
                <w:szCs w:val="20"/>
              </w:rPr>
            </w:pPr>
            <w:r w:rsidRPr="00C552FC">
              <w:rPr>
                <w:sz w:val="20"/>
                <w:szCs w:val="20"/>
              </w:rPr>
              <w:t xml:space="preserve">Home help – </w:t>
            </w:r>
            <w:proofErr w:type="spellStart"/>
            <w:r w:rsidRPr="00C552FC">
              <w:rPr>
                <w:sz w:val="20"/>
                <w:szCs w:val="20"/>
              </w:rPr>
              <w:t>Vilkaviškis</w:t>
            </w:r>
            <w:proofErr w:type="spellEnd"/>
            <w:r w:rsidRPr="00C552FC">
              <w:rPr>
                <w:sz w:val="20"/>
                <w:szCs w:val="20"/>
              </w:rPr>
              <w:t xml:space="preserve"> Social Assistance Centre</w:t>
            </w:r>
          </w:p>
        </w:tc>
        <w:tc>
          <w:tcPr>
            <w:tcW w:w="1135"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188</w:t>
            </w:r>
          </w:p>
        </w:tc>
        <w:tc>
          <w:tcPr>
            <w:tcW w:w="1559"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10</w:t>
            </w:r>
          </w:p>
        </w:tc>
        <w:tc>
          <w:tcPr>
            <w:tcW w:w="1402"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188</w:t>
            </w:r>
          </w:p>
        </w:tc>
        <w:tc>
          <w:tcPr>
            <w:tcW w:w="1400"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0</w:t>
            </w:r>
          </w:p>
        </w:tc>
      </w:tr>
      <w:tr w:rsidR="006D656A" w:rsidRPr="00C552FC" w:rsidTr="0043256C">
        <w:trPr>
          <w:trHeight w:val="341"/>
          <w:jc w:val="center"/>
        </w:trPr>
        <w:tc>
          <w:tcPr>
            <w:tcW w:w="4111"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rPr>
                <w:sz w:val="20"/>
                <w:szCs w:val="20"/>
              </w:rPr>
            </w:pPr>
            <w:r w:rsidRPr="00C552FC">
              <w:rPr>
                <w:sz w:val="20"/>
                <w:szCs w:val="20"/>
              </w:rPr>
              <w:t xml:space="preserve">Social skills training and support at home (family home) – </w:t>
            </w:r>
            <w:proofErr w:type="spellStart"/>
            <w:r w:rsidRPr="00C552FC">
              <w:rPr>
                <w:sz w:val="20"/>
                <w:szCs w:val="20"/>
              </w:rPr>
              <w:t>Vilkaviškis</w:t>
            </w:r>
            <w:proofErr w:type="spellEnd"/>
            <w:r w:rsidRPr="00C552FC">
              <w:rPr>
                <w:sz w:val="20"/>
                <w:szCs w:val="20"/>
              </w:rPr>
              <w:t xml:space="preserve"> Social Assistance Centre</w:t>
            </w:r>
          </w:p>
        </w:tc>
        <w:tc>
          <w:tcPr>
            <w:tcW w:w="1135"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190</w:t>
            </w:r>
          </w:p>
        </w:tc>
        <w:tc>
          <w:tcPr>
            <w:tcW w:w="1559"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w:t>
            </w:r>
          </w:p>
        </w:tc>
        <w:tc>
          <w:tcPr>
            <w:tcW w:w="1400"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0.1</w:t>
            </w:r>
          </w:p>
        </w:tc>
      </w:tr>
      <w:tr w:rsidR="006D656A" w:rsidRPr="00C552FC" w:rsidTr="0043256C">
        <w:trPr>
          <w:trHeight w:val="288"/>
          <w:jc w:val="center"/>
        </w:trPr>
        <w:tc>
          <w:tcPr>
            <w:tcW w:w="4111" w:type="dxa"/>
            <w:tcBorders>
              <w:top w:val="single" w:sz="4" w:space="0" w:color="000000"/>
              <w:left w:val="single" w:sz="4" w:space="0" w:color="000000"/>
              <w:right w:val="single" w:sz="4" w:space="0" w:color="000000"/>
            </w:tcBorders>
            <w:shd w:val="clear" w:color="auto" w:fill="FFFFFF"/>
            <w:vAlign w:val="center"/>
          </w:tcPr>
          <w:p w:rsidR="006D656A" w:rsidRPr="00C552FC" w:rsidRDefault="006D656A" w:rsidP="0094135C">
            <w:pPr>
              <w:rPr>
                <w:sz w:val="20"/>
                <w:szCs w:val="20"/>
              </w:rPr>
            </w:pPr>
            <w:r w:rsidRPr="00C552FC">
              <w:rPr>
                <w:sz w:val="20"/>
                <w:szCs w:val="20"/>
              </w:rPr>
              <w:t>General social services</w:t>
            </w:r>
          </w:p>
          <w:p w:rsidR="006D656A" w:rsidRPr="00C552FC" w:rsidRDefault="006D656A" w:rsidP="0094135C">
            <w:pPr>
              <w:rPr>
                <w:i/>
                <w:sz w:val="20"/>
                <w:szCs w:val="20"/>
              </w:rPr>
            </w:pPr>
            <w:r w:rsidRPr="00C552FC">
              <w:rPr>
                <w:i/>
                <w:sz w:val="20"/>
                <w:szCs w:val="20"/>
              </w:rPr>
              <w:t>Of which</w:t>
            </w:r>
          </w:p>
          <w:p w:rsidR="006D656A" w:rsidRPr="00C552FC" w:rsidRDefault="006D656A">
            <w:pPr>
              <w:numPr>
                <w:ilvl w:val="0"/>
                <w:numId w:val="8"/>
              </w:numPr>
              <w:suppressAutoHyphens/>
              <w:ind w:left="112" w:hanging="112"/>
              <w:rPr>
                <w:sz w:val="20"/>
                <w:szCs w:val="20"/>
              </w:rPr>
            </w:pPr>
            <w:proofErr w:type="spellStart"/>
            <w:r w:rsidRPr="00C552FC">
              <w:rPr>
                <w:sz w:val="20"/>
                <w:szCs w:val="20"/>
              </w:rPr>
              <w:t>Vilkaviškis</w:t>
            </w:r>
            <w:proofErr w:type="spellEnd"/>
            <w:r w:rsidRPr="00C552FC">
              <w:rPr>
                <w:sz w:val="20"/>
                <w:szCs w:val="20"/>
              </w:rPr>
              <w:t xml:space="preserve"> Social Assistance Centre</w:t>
            </w:r>
          </w:p>
        </w:tc>
        <w:tc>
          <w:tcPr>
            <w:tcW w:w="1135"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2,000</w:t>
            </w:r>
          </w:p>
        </w:tc>
        <w:tc>
          <w:tcPr>
            <w:tcW w:w="1559"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w:t>
            </w:r>
          </w:p>
        </w:tc>
        <w:tc>
          <w:tcPr>
            <w:tcW w:w="1400"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w:t>
            </w:r>
          </w:p>
        </w:tc>
      </w:tr>
      <w:tr w:rsidR="006D656A" w:rsidRPr="00C552FC" w:rsidTr="0043256C">
        <w:trPr>
          <w:trHeight w:val="288"/>
          <w:jc w:val="center"/>
        </w:trPr>
        <w:tc>
          <w:tcPr>
            <w:tcW w:w="4111" w:type="dxa"/>
            <w:tcBorders>
              <w:left w:val="single" w:sz="4" w:space="0" w:color="000000"/>
              <w:bottom w:val="single" w:sz="4" w:space="0" w:color="000000"/>
              <w:right w:val="single" w:sz="4" w:space="0" w:color="000000"/>
            </w:tcBorders>
            <w:shd w:val="clear" w:color="auto" w:fill="FFFFFF"/>
            <w:vAlign w:val="center"/>
          </w:tcPr>
          <w:p w:rsidR="006D656A" w:rsidRPr="00C552FC" w:rsidRDefault="006D656A">
            <w:pPr>
              <w:numPr>
                <w:ilvl w:val="0"/>
                <w:numId w:val="8"/>
              </w:numPr>
              <w:suppressAutoHyphens/>
              <w:ind w:left="112" w:hanging="112"/>
              <w:rPr>
                <w:sz w:val="20"/>
                <w:szCs w:val="20"/>
              </w:rPr>
            </w:pPr>
            <w:r w:rsidRPr="00C552FC">
              <w:rPr>
                <w:sz w:val="20"/>
                <w:szCs w:val="20"/>
              </w:rPr>
              <w:t>Non-governmental organisations</w:t>
            </w:r>
          </w:p>
        </w:tc>
        <w:tc>
          <w:tcPr>
            <w:tcW w:w="1135"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1,400</w:t>
            </w:r>
          </w:p>
        </w:tc>
        <w:tc>
          <w:tcPr>
            <w:tcW w:w="1559"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w:t>
            </w:r>
          </w:p>
        </w:tc>
        <w:tc>
          <w:tcPr>
            <w:tcW w:w="1400"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w:t>
            </w:r>
          </w:p>
        </w:tc>
      </w:tr>
      <w:tr w:rsidR="006D656A" w:rsidRPr="00C552FC" w:rsidTr="0043256C">
        <w:trPr>
          <w:trHeight w:val="380"/>
          <w:jc w:val="center"/>
        </w:trPr>
        <w:tc>
          <w:tcPr>
            <w:tcW w:w="4111"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rPr>
                <w:sz w:val="20"/>
                <w:szCs w:val="20"/>
              </w:rPr>
            </w:pPr>
            <w:r w:rsidRPr="00C552FC">
              <w:rPr>
                <w:sz w:val="20"/>
                <w:szCs w:val="20"/>
              </w:rPr>
              <w:t xml:space="preserve">Day social care (at home) – </w:t>
            </w:r>
            <w:proofErr w:type="spellStart"/>
            <w:r w:rsidRPr="00C552FC">
              <w:rPr>
                <w:sz w:val="20"/>
                <w:szCs w:val="20"/>
              </w:rPr>
              <w:t>Vilkaviškis</w:t>
            </w:r>
            <w:proofErr w:type="spellEnd"/>
            <w:r w:rsidRPr="00C552FC">
              <w:rPr>
                <w:sz w:val="20"/>
                <w:szCs w:val="20"/>
              </w:rPr>
              <w:t xml:space="preserve"> Social Assistance Centre</w:t>
            </w:r>
          </w:p>
        </w:tc>
        <w:tc>
          <w:tcPr>
            <w:tcW w:w="1135"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89</w:t>
            </w:r>
          </w:p>
        </w:tc>
        <w:tc>
          <w:tcPr>
            <w:tcW w:w="1559"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w:t>
            </w:r>
          </w:p>
        </w:tc>
        <w:tc>
          <w:tcPr>
            <w:tcW w:w="1402"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w:t>
            </w:r>
          </w:p>
        </w:tc>
        <w:tc>
          <w:tcPr>
            <w:tcW w:w="1400" w:type="dxa"/>
            <w:tcBorders>
              <w:top w:val="single" w:sz="4" w:space="0" w:color="000000"/>
              <w:left w:val="single" w:sz="4" w:space="0" w:color="000000"/>
              <w:bottom w:val="single" w:sz="4" w:space="0" w:color="000000"/>
              <w:right w:val="single" w:sz="4" w:space="0" w:color="000000"/>
            </w:tcBorders>
            <w:vAlign w:val="center"/>
          </w:tcPr>
          <w:p w:rsidR="006D656A" w:rsidRPr="00C552FC" w:rsidRDefault="006D656A" w:rsidP="0094135C">
            <w:pPr>
              <w:jc w:val="center"/>
            </w:pPr>
            <w:r w:rsidRPr="00C552FC">
              <w:rPr>
                <w:sz w:val="20"/>
                <w:szCs w:val="20"/>
              </w:rPr>
              <w:t>0</w:t>
            </w:r>
          </w:p>
        </w:tc>
      </w:tr>
    </w:tbl>
    <w:p w:rsidR="006D656A" w:rsidRPr="00C552FC" w:rsidRDefault="006D656A" w:rsidP="006D656A">
      <w:pPr>
        <w:spacing w:line="360" w:lineRule="auto"/>
        <w:ind w:left="34" w:right="34"/>
        <w:jc w:val="center"/>
        <w:rPr>
          <w:b/>
          <w:bCs/>
        </w:rPr>
      </w:pPr>
    </w:p>
    <w:p w:rsidR="006D656A" w:rsidRPr="00C552FC" w:rsidRDefault="006D656A" w:rsidP="006D656A">
      <w:pPr>
        <w:spacing w:line="360" w:lineRule="auto"/>
        <w:jc w:val="center"/>
        <w:rPr>
          <w:b/>
        </w:rPr>
      </w:pPr>
      <w:r w:rsidRPr="00C552FC">
        <w:rPr>
          <w:b/>
        </w:rPr>
        <w:t>Table 2. Number of permanent residents and changes in their number in Lithuanian counties at the beginning of 2020–2024 (compiled by the author using data from the official statistics portal</w:t>
      </w:r>
      <w:r w:rsidR="00B8152F" w:rsidRPr="00C552FC">
        <w:rPr>
          <w:b/>
        </w:rPr>
        <w:t xml:space="preserve"> of Lithuania</w:t>
      </w:r>
      <w:r w:rsidRPr="00C552FC">
        <w:rPr>
          <w:b/>
        </w:rPr>
        <w:t>, 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010"/>
        <w:gridCol w:w="1010"/>
        <w:gridCol w:w="1011"/>
        <w:gridCol w:w="1011"/>
        <w:gridCol w:w="1011"/>
        <w:gridCol w:w="1523"/>
        <w:gridCol w:w="1522"/>
      </w:tblGrid>
      <w:tr w:rsidR="006D656A" w:rsidRPr="00C552FC" w:rsidTr="0094135C">
        <w:trPr>
          <w:trHeight w:val="527"/>
        </w:trPr>
        <w:tc>
          <w:tcPr>
            <w:tcW w:w="1531" w:type="dxa"/>
            <w:vMerge w:val="restart"/>
            <w:vAlign w:val="center"/>
          </w:tcPr>
          <w:p w:rsidR="006D656A" w:rsidRPr="00C552FC" w:rsidRDefault="006D656A" w:rsidP="0094135C">
            <w:pPr>
              <w:rPr>
                <w:b/>
                <w:bCs/>
                <w:sz w:val="20"/>
                <w:szCs w:val="20"/>
              </w:rPr>
            </w:pPr>
            <w:r w:rsidRPr="00C552FC">
              <w:rPr>
                <w:b/>
                <w:bCs/>
                <w:sz w:val="20"/>
                <w:szCs w:val="20"/>
              </w:rPr>
              <w:t>Counties</w:t>
            </w:r>
          </w:p>
        </w:tc>
        <w:tc>
          <w:tcPr>
            <w:tcW w:w="5058" w:type="dxa"/>
            <w:gridSpan w:val="5"/>
            <w:vAlign w:val="center"/>
          </w:tcPr>
          <w:p w:rsidR="006D656A" w:rsidRPr="00C552FC" w:rsidRDefault="006D656A" w:rsidP="0094135C">
            <w:pPr>
              <w:jc w:val="center"/>
              <w:rPr>
                <w:b/>
                <w:bCs/>
                <w:sz w:val="20"/>
                <w:szCs w:val="20"/>
              </w:rPr>
            </w:pPr>
            <w:r w:rsidRPr="00C552FC">
              <w:rPr>
                <w:b/>
                <w:bCs/>
                <w:sz w:val="20"/>
                <w:szCs w:val="20"/>
              </w:rPr>
              <w:t>Year</w:t>
            </w:r>
          </w:p>
        </w:tc>
        <w:tc>
          <w:tcPr>
            <w:tcW w:w="3047" w:type="dxa"/>
            <w:gridSpan w:val="2"/>
            <w:vAlign w:val="center"/>
          </w:tcPr>
          <w:p w:rsidR="006D656A" w:rsidRPr="00C552FC" w:rsidRDefault="006D656A" w:rsidP="0094135C">
            <w:pPr>
              <w:jc w:val="center"/>
              <w:rPr>
                <w:b/>
                <w:bCs/>
                <w:sz w:val="20"/>
                <w:szCs w:val="20"/>
              </w:rPr>
            </w:pPr>
            <w:r w:rsidRPr="00C552FC">
              <w:rPr>
                <w:b/>
                <w:sz w:val="20"/>
                <w:szCs w:val="20"/>
              </w:rPr>
              <w:t xml:space="preserve">Change in 2024 compared to </w:t>
            </w:r>
          </w:p>
        </w:tc>
      </w:tr>
      <w:tr w:rsidR="006D656A" w:rsidRPr="00C552FC" w:rsidTr="006D656A">
        <w:trPr>
          <w:trHeight w:val="255"/>
        </w:trPr>
        <w:tc>
          <w:tcPr>
            <w:tcW w:w="1531" w:type="dxa"/>
            <w:vMerge/>
            <w:vAlign w:val="center"/>
          </w:tcPr>
          <w:p w:rsidR="006D656A" w:rsidRPr="00C552FC" w:rsidRDefault="006D656A" w:rsidP="0094135C">
            <w:pPr>
              <w:rPr>
                <w:b/>
                <w:bCs/>
                <w:sz w:val="20"/>
                <w:szCs w:val="20"/>
              </w:rPr>
            </w:pPr>
          </w:p>
        </w:tc>
        <w:tc>
          <w:tcPr>
            <w:tcW w:w="1011" w:type="dxa"/>
            <w:shd w:val="clear" w:color="auto" w:fill="FFFFFF"/>
            <w:vAlign w:val="center"/>
          </w:tcPr>
          <w:p w:rsidR="006D656A" w:rsidRPr="00C552FC" w:rsidRDefault="006D656A" w:rsidP="0094135C">
            <w:pPr>
              <w:jc w:val="center"/>
              <w:rPr>
                <w:b/>
                <w:bCs/>
                <w:sz w:val="20"/>
                <w:szCs w:val="20"/>
              </w:rPr>
            </w:pPr>
            <w:r w:rsidRPr="00C552FC">
              <w:rPr>
                <w:b/>
                <w:bCs/>
                <w:sz w:val="20"/>
                <w:szCs w:val="20"/>
              </w:rPr>
              <w:t>2020</w:t>
            </w:r>
          </w:p>
        </w:tc>
        <w:tc>
          <w:tcPr>
            <w:tcW w:w="1011" w:type="dxa"/>
            <w:shd w:val="clear" w:color="auto" w:fill="FFFFFF"/>
            <w:vAlign w:val="center"/>
          </w:tcPr>
          <w:p w:rsidR="006D656A" w:rsidRPr="00C552FC" w:rsidRDefault="006D656A" w:rsidP="0094135C">
            <w:pPr>
              <w:jc w:val="center"/>
              <w:rPr>
                <w:b/>
                <w:bCs/>
                <w:sz w:val="20"/>
                <w:szCs w:val="20"/>
              </w:rPr>
            </w:pPr>
            <w:r w:rsidRPr="00C552FC">
              <w:rPr>
                <w:b/>
                <w:bCs/>
                <w:sz w:val="20"/>
                <w:szCs w:val="20"/>
              </w:rPr>
              <w:t>2021</w:t>
            </w:r>
          </w:p>
        </w:tc>
        <w:tc>
          <w:tcPr>
            <w:tcW w:w="1012" w:type="dxa"/>
            <w:shd w:val="clear" w:color="auto" w:fill="FFFFFF"/>
            <w:vAlign w:val="center"/>
          </w:tcPr>
          <w:p w:rsidR="006D656A" w:rsidRPr="00C552FC" w:rsidRDefault="006D656A" w:rsidP="0094135C">
            <w:pPr>
              <w:jc w:val="center"/>
              <w:rPr>
                <w:b/>
                <w:bCs/>
                <w:sz w:val="20"/>
                <w:szCs w:val="20"/>
              </w:rPr>
            </w:pPr>
            <w:r w:rsidRPr="00C552FC">
              <w:rPr>
                <w:b/>
                <w:bCs/>
                <w:sz w:val="20"/>
                <w:szCs w:val="20"/>
              </w:rPr>
              <w:t>2022</w:t>
            </w:r>
          </w:p>
        </w:tc>
        <w:tc>
          <w:tcPr>
            <w:tcW w:w="1012" w:type="dxa"/>
            <w:shd w:val="clear" w:color="auto" w:fill="FFFFFF"/>
            <w:vAlign w:val="center"/>
          </w:tcPr>
          <w:p w:rsidR="006D656A" w:rsidRPr="00C552FC" w:rsidRDefault="006D656A" w:rsidP="0094135C">
            <w:pPr>
              <w:jc w:val="center"/>
              <w:rPr>
                <w:b/>
                <w:bCs/>
                <w:sz w:val="20"/>
                <w:szCs w:val="20"/>
              </w:rPr>
            </w:pPr>
            <w:r w:rsidRPr="00C552FC">
              <w:rPr>
                <w:b/>
                <w:bCs/>
                <w:sz w:val="20"/>
                <w:szCs w:val="20"/>
              </w:rPr>
              <w:t>2023</w:t>
            </w:r>
          </w:p>
        </w:tc>
        <w:tc>
          <w:tcPr>
            <w:tcW w:w="1012" w:type="dxa"/>
            <w:shd w:val="clear" w:color="auto" w:fill="FFFFFF"/>
            <w:vAlign w:val="center"/>
          </w:tcPr>
          <w:p w:rsidR="006D656A" w:rsidRPr="00C552FC" w:rsidRDefault="006D656A" w:rsidP="0094135C">
            <w:pPr>
              <w:jc w:val="center"/>
              <w:rPr>
                <w:b/>
                <w:bCs/>
                <w:sz w:val="20"/>
                <w:szCs w:val="20"/>
              </w:rPr>
            </w:pPr>
            <w:r w:rsidRPr="00C552FC">
              <w:rPr>
                <w:b/>
                <w:bCs/>
                <w:sz w:val="20"/>
                <w:szCs w:val="20"/>
              </w:rPr>
              <w:t>2024</w:t>
            </w:r>
          </w:p>
        </w:tc>
        <w:tc>
          <w:tcPr>
            <w:tcW w:w="1524" w:type="dxa"/>
            <w:vAlign w:val="center"/>
          </w:tcPr>
          <w:p w:rsidR="006D656A" w:rsidRPr="00C552FC" w:rsidRDefault="006D656A" w:rsidP="0094135C">
            <w:pPr>
              <w:jc w:val="center"/>
              <w:rPr>
                <w:b/>
                <w:bCs/>
                <w:sz w:val="20"/>
                <w:szCs w:val="20"/>
              </w:rPr>
            </w:pPr>
            <w:r w:rsidRPr="00C552FC">
              <w:rPr>
                <w:b/>
                <w:bCs/>
                <w:sz w:val="20"/>
                <w:szCs w:val="20"/>
              </w:rPr>
              <w:t>2020</w:t>
            </w:r>
          </w:p>
        </w:tc>
        <w:tc>
          <w:tcPr>
            <w:tcW w:w="1523" w:type="dxa"/>
            <w:vAlign w:val="center"/>
          </w:tcPr>
          <w:p w:rsidR="006D656A" w:rsidRPr="00C552FC" w:rsidRDefault="006D656A" w:rsidP="0094135C">
            <w:pPr>
              <w:jc w:val="center"/>
              <w:rPr>
                <w:b/>
                <w:bCs/>
                <w:sz w:val="20"/>
                <w:szCs w:val="20"/>
              </w:rPr>
            </w:pPr>
            <w:r w:rsidRPr="00C552FC">
              <w:rPr>
                <w:b/>
                <w:bCs/>
                <w:sz w:val="20"/>
                <w:szCs w:val="20"/>
              </w:rPr>
              <w:t>2023</w:t>
            </w:r>
          </w:p>
        </w:tc>
      </w:tr>
      <w:tr w:rsidR="006D656A" w:rsidRPr="00C552FC" w:rsidTr="006D656A">
        <w:trPr>
          <w:trHeight w:val="255"/>
        </w:trPr>
        <w:tc>
          <w:tcPr>
            <w:tcW w:w="1531" w:type="dxa"/>
            <w:shd w:val="clear" w:color="auto" w:fill="FFFFFF"/>
            <w:vAlign w:val="center"/>
          </w:tcPr>
          <w:p w:rsidR="006D656A" w:rsidRPr="00C552FC" w:rsidRDefault="006D656A" w:rsidP="0094135C">
            <w:pPr>
              <w:rPr>
                <w:sz w:val="20"/>
                <w:szCs w:val="20"/>
              </w:rPr>
            </w:pPr>
            <w:r w:rsidRPr="00C552FC">
              <w:rPr>
                <w:sz w:val="20"/>
                <w:szCs w:val="20"/>
              </w:rPr>
              <w:t xml:space="preserve">Vilnius </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807,523</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805,380</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805,173</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805,367</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810,290</w:t>
            </w:r>
          </w:p>
        </w:tc>
        <w:tc>
          <w:tcPr>
            <w:tcW w:w="1524" w:type="dxa"/>
            <w:vAlign w:val="bottom"/>
          </w:tcPr>
          <w:p w:rsidR="006D656A" w:rsidRPr="00C552FC" w:rsidRDefault="006D656A" w:rsidP="0094135C">
            <w:pPr>
              <w:jc w:val="center"/>
              <w:rPr>
                <w:sz w:val="20"/>
                <w:szCs w:val="20"/>
              </w:rPr>
            </w:pPr>
            <w:r w:rsidRPr="00C552FC">
              <w:rPr>
                <w:sz w:val="20"/>
                <w:szCs w:val="20"/>
              </w:rPr>
              <w:t>0</w:t>
            </w:r>
            <w:r w:rsidR="00B8152F" w:rsidRPr="00C552FC">
              <w:rPr>
                <w:sz w:val="20"/>
                <w:szCs w:val="20"/>
              </w:rPr>
              <w:t>.3</w:t>
            </w:r>
          </w:p>
        </w:tc>
        <w:tc>
          <w:tcPr>
            <w:tcW w:w="1523" w:type="dxa"/>
            <w:vAlign w:val="bottom"/>
          </w:tcPr>
          <w:p w:rsidR="006D656A" w:rsidRPr="00C552FC" w:rsidRDefault="006D656A" w:rsidP="0094135C">
            <w:pPr>
              <w:jc w:val="center"/>
              <w:rPr>
                <w:sz w:val="20"/>
                <w:szCs w:val="20"/>
              </w:rPr>
            </w:pPr>
            <w:r w:rsidRPr="00C552FC">
              <w:rPr>
                <w:sz w:val="20"/>
                <w:szCs w:val="20"/>
              </w:rPr>
              <w:t>0</w:t>
            </w:r>
            <w:r w:rsidR="00B8152F" w:rsidRPr="00C552FC">
              <w:rPr>
                <w:sz w:val="20"/>
                <w:szCs w:val="20"/>
              </w:rPr>
              <w:t>.61.1</w:t>
            </w:r>
          </w:p>
        </w:tc>
      </w:tr>
      <w:tr w:rsidR="006D656A" w:rsidRPr="00C552FC" w:rsidTr="006D656A">
        <w:trPr>
          <w:trHeight w:val="255"/>
        </w:trPr>
        <w:tc>
          <w:tcPr>
            <w:tcW w:w="1531" w:type="dxa"/>
            <w:shd w:val="clear" w:color="auto" w:fill="FFFFFF"/>
            <w:vAlign w:val="center"/>
          </w:tcPr>
          <w:p w:rsidR="006D656A" w:rsidRPr="00C552FC" w:rsidRDefault="006D656A" w:rsidP="0094135C">
            <w:pPr>
              <w:rPr>
                <w:sz w:val="20"/>
                <w:szCs w:val="20"/>
              </w:rPr>
            </w:pPr>
            <w:r w:rsidRPr="00C552FC">
              <w:rPr>
                <w:sz w:val="20"/>
                <w:szCs w:val="20"/>
              </w:rPr>
              <w:t xml:space="preserve">Alytus </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147</w:t>
            </w:r>
            <w:r w:rsidR="00B8152F" w:rsidRPr="00C552FC">
              <w:rPr>
                <w:sz w:val="20"/>
                <w:szCs w:val="20"/>
              </w:rPr>
              <w:t>,809</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145,109</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141,616</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138,095</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135,895</w:t>
            </w:r>
          </w:p>
        </w:tc>
        <w:tc>
          <w:tcPr>
            <w:tcW w:w="1524" w:type="dxa"/>
            <w:vAlign w:val="bottom"/>
          </w:tcPr>
          <w:p w:rsidR="006D656A" w:rsidRPr="00C552FC" w:rsidRDefault="006D656A" w:rsidP="0094135C">
            <w:pPr>
              <w:jc w:val="center"/>
              <w:rPr>
                <w:sz w:val="20"/>
                <w:szCs w:val="20"/>
              </w:rPr>
            </w:pPr>
            <w:r w:rsidRPr="00C552FC">
              <w:rPr>
                <w:sz w:val="20"/>
                <w:szCs w:val="20"/>
              </w:rPr>
              <w:t>-8.1</w:t>
            </w:r>
          </w:p>
        </w:tc>
        <w:tc>
          <w:tcPr>
            <w:tcW w:w="1523" w:type="dxa"/>
            <w:vAlign w:val="bottom"/>
          </w:tcPr>
          <w:p w:rsidR="006D656A" w:rsidRPr="00C552FC" w:rsidRDefault="006D656A" w:rsidP="0094135C">
            <w:pPr>
              <w:jc w:val="center"/>
              <w:rPr>
                <w:sz w:val="20"/>
                <w:szCs w:val="20"/>
              </w:rPr>
            </w:pPr>
            <w:r w:rsidRPr="00C552FC">
              <w:rPr>
                <w:sz w:val="20"/>
                <w:szCs w:val="20"/>
              </w:rPr>
              <w:t>-1</w:t>
            </w:r>
            <w:r w:rsidR="00B8152F" w:rsidRPr="00C552FC">
              <w:rPr>
                <w:sz w:val="20"/>
                <w:szCs w:val="20"/>
              </w:rPr>
              <w:t>.6</w:t>
            </w:r>
          </w:p>
        </w:tc>
      </w:tr>
      <w:tr w:rsidR="006D656A" w:rsidRPr="00C552FC" w:rsidTr="006D656A">
        <w:trPr>
          <w:trHeight w:val="255"/>
        </w:trPr>
        <w:tc>
          <w:tcPr>
            <w:tcW w:w="1531" w:type="dxa"/>
            <w:shd w:val="clear" w:color="auto" w:fill="FFFFFF"/>
            <w:vAlign w:val="center"/>
          </w:tcPr>
          <w:p w:rsidR="006D656A" w:rsidRPr="00C552FC" w:rsidRDefault="006D656A" w:rsidP="0094135C">
            <w:pPr>
              <w:rPr>
                <w:sz w:val="20"/>
                <w:szCs w:val="20"/>
              </w:rPr>
            </w:pPr>
            <w:r w:rsidRPr="00C552FC">
              <w:rPr>
                <w:sz w:val="20"/>
                <w:szCs w:val="20"/>
              </w:rPr>
              <w:t xml:space="preserve">Kaunas </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583,047</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577,358</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569,875</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563,112</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561,468</w:t>
            </w:r>
          </w:p>
        </w:tc>
        <w:tc>
          <w:tcPr>
            <w:tcW w:w="1524" w:type="dxa"/>
            <w:vAlign w:val="bottom"/>
          </w:tcPr>
          <w:p w:rsidR="006D656A" w:rsidRPr="00C552FC" w:rsidRDefault="006D656A" w:rsidP="0094135C">
            <w:pPr>
              <w:jc w:val="center"/>
              <w:rPr>
                <w:sz w:val="20"/>
                <w:szCs w:val="20"/>
              </w:rPr>
            </w:pPr>
            <w:r w:rsidRPr="00C552FC">
              <w:rPr>
                <w:sz w:val="20"/>
                <w:szCs w:val="20"/>
              </w:rPr>
              <w:t>-3.7</w:t>
            </w:r>
          </w:p>
        </w:tc>
        <w:tc>
          <w:tcPr>
            <w:tcW w:w="1523" w:type="dxa"/>
            <w:vAlign w:val="bottom"/>
          </w:tcPr>
          <w:p w:rsidR="006D656A" w:rsidRPr="00C552FC" w:rsidRDefault="006D656A" w:rsidP="0094135C">
            <w:pPr>
              <w:jc w:val="center"/>
              <w:rPr>
                <w:sz w:val="20"/>
                <w:szCs w:val="20"/>
              </w:rPr>
            </w:pPr>
            <w:r w:rsidRPr="00C552FC">
              <w:rPr>
                <w:sz w:val="20"/>
                <w:szCs w:val="20"/>
              </w:rPr>
              <w:t>-</w:t>
            </w:r>
            <w:r w:rsidR="00B8152F" w:rsidRPr="00C552FC">
              <w:rPr>
                <w:sz w:val="20"/>
                <w:szCs w:val="20"/>
              </w:rPr>
              <w:t>0.3</w:t>
            </w:r>
          </w:p>
        </w:tc>
      </w:tr>
      <w:tr w:rsidR="006D656A" w:rsidRPr="00C552FC" w:rsidTr="006D656A">
        <w:trPr>
          <w:trHeight w:val="255"/>
        </w:trPr>
        <w:tc>
          <w:tcPr>
            <w:tcW w:w="1531" w:type="dxa"/>
            <w:shd w:val="clear" w:color="auto" w:fill="FFFFFF"/>
            <w:vAlign w:val="center"/>
          </w:tcPr>
          <w:p w:rsidR="006D656A" w:rsidRPr="00C552FC" w:rsidRDefault="006D656A" w:rsidP="0094135C">
            <w:pPr>
              <w:rPr>
                <w:sz w:val="20"/>
                <w:szCs w:val="20"/>
              </w:rPr>
            </w:pPr>
            <w:proofErr w:type="spellStart"/>
            <w:r w:rsidRPr="00C552FC">
              <w:rPr>
                <w:sz w:val="20"/>
                <w:szCs w:val="20"/>
              </w:rPr>
              <w:t>Klaipėda</w:t>
            </w:r>
            <w:proofErr w:type="spellEnd"/>
            <w:r w:rsidRPr="00C552FC">
              <w:rPr>
                <w:sz w:val="20"/>
                <w:szCs w:val="20"/>
              </w:rPr>
              <w:t xml:space="preserve"> </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327</w:t>
            </w:r>
            <w:r w:rsidR="00B8152F" w:rsidRPr="00C552FC">
              <w:rPr>
                <w:sz w:val="20"/>
                <w:szCs w:val="20"/>
              </w:rPr>
              <w:t>,300</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324,618</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320,507</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317,252</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317,742</w:t>
            </w:r>
          </w:p>
        </w:tc>
        <w:tc>
          <w:tcPr>
            <w:tcW w:w="1524" w:type="dxa"/>
            <w:vAlign w:val="bottom"/>
          </w:tcPr>
          <w:p w:rsidR="006D656A" w:rsidRPr="00C552FC" w:rsidRDefault="006D656A" w:rsidP="0094135C">
            <w:pPr>
              <w:jc w:val="center"/>
              <w:rPr>
                <w:sz w:val="20"/>
                <w:szCs w:val="20"/>
              </w:rPr>
            </w:pPr>
            <w:r w:rsidRPr="00C552FC">
              <w:rPr>
                <w:sz w:val="20"/>
                <w:szCs w:val="20"/>
              </w:rPr>
              <w:t>-2.9</w:t>
            </w:r>
          </w:p>
        </w:tc>
        <w:tc>
          <w:tcPr>
            <w:tcW w:w="1523" w:type="dxa"/>
            <w:vAlign w:val="bottom"/>
          </w:tcPr>
          <w:p w:rsidR="006D656A" w:rsidRPr="00C552FC" w:rsidRDefault="006D656A" w:rsidP="0094135C">
            <w:pPr>
              <w:jc w:val="center"/>
              <w:rPr>
                <w:sz w:val="20"/>
                <w:szCs w:val="20"/>
              </w:rPr>
            </w:pPr>
            <w:r w:rsidRPr="00C552FC">
              <w:rPr>
                <w:sz w:val="20"/>
                <w:szCs w:val="20"/>
              </w:rPr>
              <w:t>0</w:t>
            </w:r>
            <w:r w:rsidR="00B8152F" w:rsidRPr="00C552FC">
              <w:rPr>
                <w:sz w:val="20"/>
                <w:szCs w:val="20"/>
              </w:rPr>
              <w:t>.4</w:t>
            </w:r>
          </w:p>
        </w:tc>
      </w:tr>
      <w:tr w:rsidR="006D656A" w:rsidRPr="00C552FC" w:rsidTr="006D656A">
        <w:trPr>
          <w:trHeight w:val="201"/>
        </w:trPr>
        <w:tc>
          <w:tcPr>
            <w:tcW w:w="1531" w:type="dxa"/>
            <w:shd w:val="clear" w:color="auto" w:fill="FFFFFF"/>
            <w:vAlign w:val="center"/>
          </w:tcPr>
          <w:p w:rsidR="006D656A" w:rsidRPr="00C552FC" w:rsidRDefault="006D656A" w:rsidP="0094135C">
            <w:pPr>
              <w:rPr>
                <w:sz w:val="20"/>
                <w:szCs w:val="20"/>
              </w:rPr>
            </w:pPr>
            <w:proofErr w:type="spellStart"/>
            <w:r w:rsidRPr="00C552FC">
              <w:rPr>
                <w:sz w:val="20"/>
                <w:szCs w:val="20"/>
              </w:rPr>
              <w:t>Marijampolė</w:t>
            </w:r>
            <w:proofErr w:type="spellEnd"/>
            <w:r w:rsidRPr="00C552FC">
              <w:rPr>
                <w:sz w:val="20"/>
                <w:szCs w:val="20"/>
              </w:rPr>
              <w:t xml:space="preserve"> </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151,793</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149,077</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145,360</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141,287</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138,697</w:t>
            </w:r>
          </w:p>
        </w:tc>
        <w:tc>
          <w:tcPr>
            <w:tcW w:w="1524" w:type="dxa"/>
            <w:vAlign w:val="bottom"/>
          </w:tcPr>
          <w:p w:rsidR="006D656A" w:rsidRPr="00C552FC" w:rsidRDefault="006D656A" w:rsidP="0094135C">
            <w:pPr>
              <w:jc w:val="center"/>
              <w:rPr>
                <w:sz w:val="20"/>
                <w:szCs w:val="20"/>
              </w:rPr>
            </w:pPr>
            <w:r w:rsidRPr="00C552FC">
              <w:rPr>
                <w:sz w:val="20"/>
                <w:szCs w:val="20"/>
              </w:rPr>
              <w:t>-8.6</w:t>
            </w:r>
          </w:p>
        </w:tc>
        <w:tc>
          <w:tcPr>
            <w:tcW w:w="1523" w:type="dxa"/>
            <w:vAlign w:val="bottom"/>
          </w:tcPr>
          <w:p w:rsidR="006D656A" w:rsidRPr="00C552FC" w:rsidRDefault="006D656A" w:rsidP="0094135C">
            <w:pPr>
              <w:jc w:val="center"/>
              <w:rPr>
                <w:sz w:val="20"/>
                <w:szCs w:val="20"/>
              </w:rPr>
            </w:pPr>
            <w:r w:rsidRPr="00C552FC">
              <w:rPr>
                <w:sz w:val="20"/>
                <w:szCs w:val="20"/>
              </w:rPr>
              <w:t>-1</w:t>
            </w:r>
            <w:r w:rsidR="00B8152F" w:rsidRPr="00C552FC">
              <w:rPr>
                <w:sz w:val="20"/>
                <w:szCs w:val="20"/>
              </w:rPr>
              <w:t>.8</w:t>
            </w:r>
          </w:p>
        </w:tc>
      </w:tr>
      <w:tr w:rsidR="006D656A" w:rsidRPr="00C552FC" w:rsidTr="006D656A">
        <w:trPr>
          <w:trHeight w:val="255"/>
        </w:trPr>
        <w:tc>
          <w:tcPr>
            <w:tcW w:w="1531" w:type="dxa"/>
            <w:shd w:val="clear" w:color="auto" w:fill="FFFFFF"/>
            <w:vAlign w:val="center"/>
          </w:tcPr>
          <w:p w:rsidR="006D656A" w:rsidRPr="00C552FC" w:rsidRDefault="006D656A" w:rsidP="0094135C">
            <w:pPr>
              <w:rPr>
                <w:sz w:val="20"/>
                <w:szCs w:val="20"/>
              </w:rPr>
            </w:pPr>
            <w:proofErr w:type="spellStart"/>
            <w:r w:rsidRPr="00C552FC">
              <w:rPr>
                <w:sz w:val="20"/>
                <w:szCs w:val="20"/>
              </w:rPr>
              <w:t>Panevėžys</w:t>
            </w:r>
            <w:proofErr w:type="spellEnd"/>
            <w:r w:rsidRPr="00C552FC">
              <w:rPr>
                <w:sz w:val="20"/>
                <w:szCs w:val="20"/>
              </w:rPr>
              <w:t xml:space="preserve"> </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235,394</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231,001</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225,033</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218,726</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214,628</w:t>
            </w:r>
          </w:p>
        </w:tc>
        <w:tc>
          <w:tcPr>
            <w:tcW w:w="1524" w:type="dxa"/>
            <w:vAlign w:val="bottom"/>
          </w:tcPr>
          <w:p w:rsidR="006D656A" w:rsidRPr="00C552FC" w:rsidRDefault="006D656A" w:rsidP="0094135C">
            <w:pPr>
              <w:jc w:val="center"/>
              <w:rPr>
                <w:sz w:val="20"/>
                <w:szCs w:val="20"/>
              </w:rPr>
            </w:pPr>
            <w:r w:rsidRPr="00C552FC">
              <w:rPr>
                <w:sz w:val="20"/>
                <w:szCs w:val="20"/>
              </w:rPr>
              <w:t>-8.8</w:t>
            </w:r>
          </w:p>
        </w:tc>
        <w:tc>
          <w:tcPr>
            <w:tcW w:w="1523" w:type="dxa"/>
            <w:vAlign w:val="bottom"/>
          </w:tcPr>
          <w:p w:rsidR="006D656A" w:rsidRPr="00C552FC" w:rsidRDefault="006D656A" w:rsidP="0094135C">
            <w:pPr>
              <w:jc w:val="center"/>
              <w:rPr>
                <w:sz w:val="20"/>
                <w:szCs w:val="20"/>
              </w:rPr>
            </w:pPr>
            <w:r w:rsidRPr="00C552FC">
              <w:rPr>
                <w:sz w:val="20"/>
                <w:szCs w:val="20"/>
              </w:rPr>
              <w:t>-1</w:t>
            </w:r>
            <w:r w:rsidR="00B8152F" w:rsidRPr="00C552FC">
              <w:rPr>
                <w:sz w:val="20"/>
                <w:szCs w:val="20"/>
              </w:rPr>
              <w:t>.9</w:t>
            </w:r>
          </w:p>
        </w:tc>
      </w:tr>
      <w:tr w:rsidR="006D656A" w:rsidRPr="00C552FC" w:rsidTr="006D656A">
        <w:trPr>
          <w:trHeight w:val="255"/>
        </w:trPr>
        <w:tc>
          <w:tcPr>
            <w:tcW w:w="1531" w:type="dxa"/>
            <w:shd w:val="clear" w:color="auto" w:fill="FFFFFF"/>
            <w:vAlign w:val="center"/>
          </w:tcPr>
          <w:p w:rsidR="006D656A" w:rsidRPr="00C552FC" w:rsidRDefault="006D656A" w:rsidP="0094135C">
            <w:pPr>
              <w:rPr>
                <w:sz w:val="20"/>
                <w:szCs w:val="20"/>
              </w:rPr>
            </w:pPr>
            <w:proofErr w:type="spellStart"/>
            <w:r w:rsidRPr="00C552FC">
              <w:rPr>
                <w:sz w:val="20"/>
                <w:szCs w:val="20"/>
              </w:rPr>
              <w:t>Šiauliai</w:t>
            </w:r>
            <w:proofErr w:type="spellEnd"/>
            <w:r w:rsidRPr="00C552FC">
              <w:rPr>
                <w:sz w:val="20"/>
                <w:szCs w:val="20"/>
              </w:rPr>
              <w:t xml:space="preserve"> </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281</w:t>
            </w:r>
            <w:r w:rsidR="00B8152F" w:rsidRPr="00C552FC">
              <w:rPr>
                <w:sz w:val="20"/>
                <w:szCs w:val="20"/>
              </w:rPr>
              <w:t>,632</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276,329</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270,482</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265,467</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262,483</w:t>
            </w:r>
          </w:p>
        </w:tc>
        <w:tc>
          <w:tcPr>
            <w:tcW w:w="1524" w:type="dxa"/>
            <w:vAlign w:val="bottom"/>
          </w:tcPr>
          <w:p w:rsidR="006D656A" w:rsidRPr="00C552FC" w:rsidRDefault="006D656A" w:rsidP="0094135C">
            <w:pPr>
              <w:jc w:val="center"/>
              <w:rPr>
                <w:sz w:val="20"/>
                <w:szCs w:val="20"/>
              </w:rPr>
            </w:pPr>
            <w:r w:rsidRPr="00C552FC">
              <w:rPr>
                <w:sz w:val="20"/>
                <w:szCs w:val="20"/>
              </w:rPr>
              <w:t>-6.8</w:t>
            </w:r>
          </w:p>
        </w:tc>
        <w:tc>
          <w:tcPr>
            <w:tcW w:w="1523" w:type="dxa"/>
            <w:vAlign w:val="bottom"/>
          </w:tcPr>
          <w:p w:rsidR="006D656A" w:rsidRPr="00C552FC" w:rsidRDefault="006D656A" w:rsidP="0094135C">
            <w:pPr>
              <w:jc w:val="center"/>
              <w:rPr>
                <w:sz w:val="20"/>
                <w:szCs w:val="20"/>
              </w:rPr>
            </w:pPr>
            <w:r w:rsidRPr="00C552FC">
              <w:rPr>
                <w:sz w:val="20"/>
                <w:szCs w:val="20"/>
              </w:rPr>
              <w:t>-</w:t>
            </w:r>
            <w:r w:rsidR="00B8152F" w:rsidRPr="00C552FC">
              <w:rPr>
                <w:sz w:val="20"/>
                <w:szCs w:val="20"/>
              </w:rPr>
              <w:t>1.1</w:t>
            </w:r>
          </w:p>
        </w:tc>
      </w:tr>
      <w:tr w:rsidR="006D656A" w:rsidRPr="00C552FC" w:rsidTr="006D656A">
        <w:trPr>
          <w:trHeight w:val="255"/>
        </w:trPr>
        <w:tc>
          <w:tcPr>
            <w:tcW w:w="1531" w:type="dxa"/>
            <w:shd w:val="clear" w:color="auto" w:fill="FFFFFF"/>
            <w:vAlign w:val="center"/>
          </w:tcPr>
          <w:p w:rsidR="006D656A" w:rsidRPr="00C552FC" w:rsidRDefault="006D656A" w:rsidP="0094135C">
            <w:pPr>
              <w:rPr>
                <w:sz w:val="20"/>
                <w:szCs w:val="20"/>
              </w:rPr>
            </w:pPr>
            <w:proofErr w:type="spellStart"/>
            <w:r w:rsidRPr="00C552FC">
              <w:rPr>
                <w:sz w:val="20"/>
                <w:szCs w:val="20"/>
              </w:rPr>
              <w:t>Tauragė</w:t>
            </w:r>
            <w:proofErr w:type="spellEnd"/>
            <w:r w:rsidRPr="00C552FC">
              <w:rPr>
                <w:sz w:val="20"/>
                <w:szCs w:val="20"/>
              </w:rPr>
              <w:t xml:space="preserve"> </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103,083</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101,200</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98,608</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95,817</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93,719</w:t>
            </w:r>
          </w:p>
        </w:tc>
        <w:tc>
          <w:tcPr>
            <w:tcW w:w="1524" w:type="dxa"/>
            <w:vAlign w:val="bottom"/>
          </w:tcPr>
          <w:p w:rsidR="006D656A" w:rsidRPr="00C552FC" w:rsidRDefault="006D656A" w:rsidP="0094135C">
            <w:pPr>
              <w:jc w:val="center"/>
              <w:rPr>
                <w:sz w:val="20"/>
                <w:szCs w:val="20"/>
              </w:rPr>
            </w:pPr>
            <w:r w:rsidRPr="00C552FC">
              <w:rPr>
                <w:sz w:val="20"/>
                <w:szCs w:val="20"/>
              </w:rPr>
              <w:t>-9.1</w:t>
            </w:r>
          </w:p>
        </w:tc>
        <w:tc>
          <w:tcPr>
            <w:tcW w:w="1523" w:type="dxa"/>
            <w:vAlign w:val="bottom"/>
          </w:tcPr>
          <w:p w:rsidR="006D656A" w:rsidRPr="00C552FC" w:rsidRDefault="006D656A" w:rsidP="0094135C">
            <w:pPr>
              <w:jc w:val="center"/>
              <w:rPr>
                <w:sz w:val="20"/>
                <w:szCs w:val="20"/>
              </w:rPr>
            </w:pPr>
            <w:r w:rsidRPr="00C552FC">
              <w:rPr>
                <w:sz w:val="20"/>
                <w:szCs w:val="20"/>
              </w:rPr>
              <w:t>-2</w:t>
            </w:r>
            <w:r w:rsidR="00B8152F" w:rsidRPr="00C552FC">
              <w:rPr>
                <w:sz w:val="20"/>
                <w:szCs w:val="20"/>
              </w:rPr>
              <w:t>.2</w:t>
            </w:r>
          </w:p>
        </w:tc>
      </w:tr>
      <w:tr w:rsidR="006D656A" w:rsidRPr="00C552FC" w:rsidTr="006D656A">
        <w:trPr>
          <w:trHeight w:val="255"/>
        </w:trPr>
        <w:tc>
          <w:tcPr>
            <w:tcW w:w="1531" w:type="dxa"/>
            <w:shd w:val="clear" w:color="auto" w:fill="FFFFFF"/>
            <w:vAlign w:val="center"/>
          </w:tcPr>
          <w:p w:rsidR="006D656A" w:rsidRPr="00C552FC" w:rsidRDefault="006D656A" w:rsidP="0094135C">
            <w:pPr>
              <w:rPr>
                <w:sz w:val="20"/>
                <w:szCs w:val="20"/>
              </w:rPr>
            </w:pPr>
            <w:proofErr w:type="spellStart"/>
            <w:r w:rsidRPr="00C552FC">
              <w:rPr>
                <w:sz w:val="20"/>
                <w:szCs w:val="20"/>
              </w:rPr>
              <w:t>Telšiai</w:t>
            </w:r>
            <w:proofErr w:type="spellEnd"/>
            <w:r w:rsidRPr="00C552FC">
              <w:rPr>
                <w:sz w:val="20"/>
                <w:szCs w:val="20"/>
              </w:rPr>
              <w:t xml:space="preserve"> </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143,511</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141,293</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137,769</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134</w:t>
            </w:r>
            <w:r w:rsidR="00B8152F" w:rsidRPr="00C552FC">
              <w:rPr>
                <w:sz w:val="20"/>
                <w:szCs w:val="20"/>
              </w:rPr>
              <w:t>,139</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132,071</w:t>
            </w:r>
          </w:p>
        </w:tc>
        <w:tc>
          <w:tcPr>
            <w:tcW w:w="1524" w:type="dxa"/>
            <w:vAlign w:val="bottom"/>
          </w:tcPr>
          <w:p w:rsidR="006D656A" w:rsidRPr="00C552FC" w:rsidRDefault="006D656A" w:rsidP="0094135C">
            <w:pPr>
              <w:jc w:val="center"/>
              <w:rPr>
                <w:sz w:val="20"/>
                <w:szCs w:val="20"/>
              </w:rPr>
            </w:pPr>
            <w:r w:rsidRPr="00C552FC">
              <w:rPr>
                <w:sz w:val="20"/>
                <w:szCs w:val="20"/>
              </w:rPr>
              <w:t>-7.9</w:t>
            </w:r>
          </w:p>
        </w:tc>
        <w:tc>
          <w:tcPr>
            <w:tcW w:w="1523" w:type="dxa"/>
            <w:vAlign w:val="bottom"/>
          </w:tcPr>
          <w:p w:rsidR="006D656A" w:rsidRPr="00C552FC" w:rsidRDefault="006D656A" w:rsidP="0094135C">
            <w:pPr>
              <w:jc w:val="center"/>
              <w:rPr>
                <w:sz w:val="20"/>
                <w:szCs w:val="20"/>
              </w:rPr>
            </w:pPr>
            <w:r w:rsidRPr="00C552FC">
              <w:rPr>
                <w:sz w:val="20"/>
                <w:szCs w:val="20"/>
              </w:rPr>
              <w:t>-1</w:t>
            </w:r>
            <w:r w:rsidR="00B8152F" w:rsidRPr="00C552FC">
              <w:rPr>
                <w:sz w:val="20"/>
                <w:szCs w:val="20"/>
              </w:rPr>
              <w:t>.5</w:t>
            </w:r>
          </w:p>
        </w:tc>
      </w:tr>
      <w:tr w:rsidR="006D656A" w:rsidRPr="00C552FC" w:rsidTr="006D656A">
        <w:trPr>
          <w:trHeight w:val="255"/>
        </w:trPr>
        <w:tc>
          <w:tcPr>
            <w:tcW w:w="1531" w:type="dxa"/>
            <w:shd w:val="clear" w:color="auto" w:fill="FFFFFF"/>
            <w:vAlign w:val="center"/>
          </w:tcPr>
          <w:p w:rsidR="006D656A" w:rsidRPr="00C552FC" w:rsidRDefault="006D656A" w:rsidP="0094135C">
            <w:pPr>
              <w:rPr>
                <w:sz w:val="20"/>
                <w:szCs w:val="20"/>
              </w:rPr>
            </w:pPr>
            <w:proofErr w:type="spellStart"/>
            <w:r w:rsidRPr="00C552FC">
              <w:rPr>
                <w:sz w:val="20"/>
                <w:szCs w:val="20"/>
              </w:rPr>
              <w:t>Utena</w:t>
            </w:r>
            <w:proofErr w:type="spellEnd"/>
            <w:r w:rsidRPr="00C552FC">
              <w:rPr>
                <w:sz w:val="20"/>
                <w:szCs w:val="20"/>
              </w:rPr>
              <w:t xml:space="preserve"> </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140</w:t>
            </w:r>
            <w:r w:rsidR="00B8152F" w:rsidRPr="00C552FC">
              <w:rPr>
                <w:sz w:val="20"/>
                <w:szCs w:val="20"/>
              </w:rPr>
              <w:t>,170</w:t>
            </w:r>
          </w:p>
        </w:tc>
        <w:tc>
          <w:tcPr>
            <w:tcW w:w="1011" w:type="dxa"/>
            <w:shd w:val="clear" w:color="auto" w:fill="FFFFFF"/>
            <w:vAlign w:val="center"/>
          </w:tcPr>
          <w:p w:rsidR="006D656A" w:rsidRPr="00C552FC" w:rsidRDefault="006D656A" w:rsidP="0094135C">
            <w:pPr>
              <w:jc w:val="center"/>
              <w:rPr>
                <w:sz w:val="20"/>
                <w:szCs w:val="20"/>
              </w:rPr>
            </w:pPr>
            <w:r w:rsidRPr="00C552FC">
              <w:rPr>
                <w:sz w:val="20"/>
                <w:szCs w:val="20"/>
              </w:rPr>
              <w:t>137,193</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133,481</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129,639</w:t>
            </w:r>
          </w:p>
        </w:tc>
        <w:tc>
          <w:tcPr>
            <w:tcW w:w="1012" w:type="dxa"/>
            <w:shd w:val="clear" w:color="auto" w:fill="FFFFFF"/>
            <w:vAlign w:val="center"/>
          </w:tcPr>
          <w:p w:rsidR="006D656A" w:rsidRPr="00C552FC" w:rsidRDefault="006D656A" w:rsidP="0094135C">
            <w:pPr>
              <w:jc w:val="center"/>
              <w:rPr>
                <w:sz w:val="20"/>
                <w:szCs w:val="20"/>
              </w:rPr>
            </w:pPr>
            <w:r w:rsidRPr="00C552FC">
              <w:rPr>
                <w:sz w:val="20"/>
                <w:szCs w:val="20"/>
              </w:rPr>
              <w:t>126,993</w:t>
            </w:r>
          </w:p>
        </w:tc>
        <w:tc>
          <w:tcPr>
            <w:tcW w:w="1524" w:type="dxa"/>
            <w:vAlign w:val="bottom"/>
          </w:tcPr>
          <w:p w:rsidR="006D656A" w:rsidRPr="00C552FC" w:rsidRDefault="006D656A" w:rsidP="0094135C">
            <w:pPr>
              <w:jc w:val="center"/>
              <w:rPr>
                <w:sz w:val="20"/>
                <w:szCs w:val="20"/>
              </w:rPr>
            </w:pPr>
            <w:r w:rsidRPr="00C552FC">
              <w:rPr>
                <w:sz w:val="20"/>
                <w:szCs w:val="20"/>
              </w:rPr>
              <w:t>-9.4</w:t>
            </w:r>
          </w:p>
        </w:tc>
        <w:tc>
          <w:tcPr>
            <w:tcW w:w="1523" w:type="dxa"/>
            <w:vAlign w:val="bottom"/>
          </w:tcPr>
          <w:p w:rsidR="006D656A" w:rsidRPr="00C552FC" w:rsidRDefault="006D656A" w:rsidP="0094135C">
            <w:pPr>
              <w:jc w:val="center"/>
              <w:rPr>
                <w:sz w:val="20"/>
                <w:szCs w:val="20"/>
              </w:rPr>
            </w:pPr>
            <w:r w:rsidRPr="00C552FC">
              <w:rPr>
                <w:sz w:val="20"/>
                <w:szCs w:val="20"/>
              </w:rPr>
              <w:t>-</w:t>
            </w:r>
            <w:r w:rsidR="00B8152F" w:rsidRPr="00C552FC">
              <w:rPr>
                <w:sz w:val="20"/>
                <w:szCs w:val="20"/>
              </w:rPr>
              <w:t>2.0</w:t>
            </w:r>
          </w:p>
        </w:tc>
      </w:tr>
    </w:tbl>
    <w:p w:rsidR="006D656A" w:rsidRPr="00C552FC" w:rsidRDefault="006D656A" w:rsidP="006D656A">
      <w:pPr>
        <w:spacing w:line="360" w:lineRule="auto"/>
        <w:ind w:left="34" w:right="34"/>
        <w:jc w:val="center"/>
        <w:rPr>
          <w:b/>
          <w:bCs/>
        </w:rPr>
      </w:pPr>
    </w:p>
    <w:p w:rsidR="003C264E" w:rsidRPr="00C552FC" w:rsidRDefault="00532089" w:rsidP="00B11528">
      <w:pPr>
        <w:spacing w:line="360" w:lineRule="auto"/>
        <w:jc w:val="right"/>
        <w:rPr>
          <w:b/>
          <w:bCs/>
        </w:rPr>
      </w:pPr>
      <w:r w:rsidRPr="00C552FC">
        <w:rPr>
          <w:bCs/>
          <w:i/>
          <w:sz w:val="20"/>
        </w:rPr>
        <w:br w:type="page"/>
      </w:r>
      <w:r w:rsidRPr="00C552FC">
        <w:rPr>
          <w:b/>
          <w:bCs/>
        </w:rPr>
        <w:lastRenderedPageBreak/>
        <w:t xml:space="preserve">Continuation of </w:t>
      </w:r>
      <w:r w:rsidR="00211E99" w:rsidRPr="00C552FC">
        <w:rPr>
          <w:b/>
          <w:bCs/>
        </w:rPr>
        <w:t>Appendix</w:t>
      </w:r>
      <w:r w:rsidRPr="00C552FC">
        <w:rPr>
          <w:b/>
          <w:bCs/>
        </w:rPr>
        <w:t xml:space="preserve"> 8</w:t>
      </w:r>
    </w:p>
    <w:p w:rsidR="009263DF" w:rsidRPr="00C552FC" w:rsidRDefault="009263DF" w:rsidP="009263DF">
      <w:pPr>
        <w:spacing w:line="360" w:lineRule="auto"/>
        <w:jc w:val="center"/>
        <w:rPr>
          <w:b/>
          <w:bCs/>
        </w:rPr>
      </w:pPr>
      <w:r w:rsidRPr="00C552FC">
        <w:rPr>
          <w:b/>
          <w:bCs/>
        </w:rPr>
        <w:t xml:space="preserve">Table 3. Changes in the profit, assets and liabilities of UAB X in 2019–2024 (compiled </w:t>
      </w:r>
      <w:r w:rsidRPr="00C552FC">
        <w:rPr>
          <w:b/>
        </w:rPr>
        <w:t xml:space="preserve">by the author </w:t>
      </w:r>
      <w:r w:rsidRPr="00C552FC">
        <w:rPr>
          <w:b/>
          <w:bCs/>
        </w:rPr>
        <w:t>based on data from UAB X)</w:t>
      </w:r>
    </w:p>
    <w:tbl>
      <w:tblPr>
        <w:tblW w:w="5000" w:type="pct"/>
        <w:jc w:val="center"/>
        <w:tblLayout w:type="fixed"/>
        <w:tblLook w:val="04A0" w:firstRow="1" w:lastRow="0" w:firstColumn="1" w:lastColumn="0" w:noHBand="0" w:noVBand="1"/>
      </w:tblPr>
      <w:tblGrid>
        <w:gridCol w:w="1211"/>
        <w:gridCol w:w="1167"/>
        <w:gridCol w:w="1265"/>
        <w:gridCol w:w="1507"/>
        <w:gridCol w:w="1101"/>
        <w:gridCol w:w="1833"/>
        <w:gridCol w:w="1544"/>
      </w:tblGrid>
      <w:tr w:rsidR="009263DF" w:rsidRPr="00C552FC" w:rsidTr="0094135C">
        <w:trPr>
          <w:jc w:val="center"/>
        </w:trPr>
        <w:tc>
          <w:tcPr>
            <w:tcW w:w="1213"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rPr>
                <w:b/>
                <w:bCs/>
                <w:sz w:val="20"/>
                <w:szCs w:val="20"/>
              </w:rPr>
            </w:pPr>
            <w:r w:rsidRPr="00C552FC">
              <w:rPr>
                <w:b/>
                <w:bCs/>
                <w:sz w:val="20"/>
                <w:szCs w:val="20"/>
              </w:rPr>
              <w:t>Year</w:t>
            </w:r>
          </w:p>
        </w:tc>
        <w:tc>
          <w:tcPr>
            <w:tcW w:w="1168"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jc w:val="center"/>
              <w:rPr>
                <w:b/>
                <w:bCs/>
                <w:strike/>
                <w:sz w:val="20"/>
                <w:szCs w:val="20"/>
              </w:rPr>
            </w:pPr>
            <w:r w:rsidRPr="00C552FC">
              <w:rPr>
                <w:b/>
                <w:bCs/>
                <w:sz w:val="20"/>
                <w:szCs w:val="20"/>
              </w:rPr>
              <w:t>Net profit</w:t>
            </w:r>
            <w:r w:rsidR="00975466" w:rsidRPr="00C552FC">
              <w:rPr>
                <w:b/>
                <w:bCs/>
                <w:sz w:val="20"/>
                <w:szCs w:val="20"/>
              </w:rPr>
              <w:t xml:space="preserve"> (</w:t>
            </w:r>
            <w:r w:rsidRPr="00C552FC">
              <w:rPr>
                <w:b/>
                <w:bCs/>
                <w:sz w:val="20"/>
                <w:szCs w:val="20"/>
              </w:rPr>
              <w:t>EUR</w:t>
            </w:r>
            <w:r w:rsidR="00975466" w:rsidRPr="00C552FC">
              <w:rPr>
                <w:b/>
                <w:bCs/>
                <w:sz w:val="20"/>
                <w:szCs w:val="20"/>
              </w:rPr>
              <w:t>)</w:t>
            </w:r>
          </w:p>
        </w:tc>
        <w:tc>
          <w:tcPr>
            <w:tcW w:w="1266"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jc w:val="center"/>
              <w:rPr>
                <w:b/>
                <w:bCs/>
                <w:sz w:val="20"/>
                <w:szCs w:val="20"/>
              </w:rPr>
            </w:pPr>
            <w:r w:rsidRPr="00C552FC">
              <w:rPr>
                <w:b/>
                <w:bCs/>
                <w:sz w:val="20"/>
                <w:szCs w:val="20"/>
              </w:rPr>
              <w:t xml:space="preserve">Net profit growth rate </w:t>
            </w:r>
            <w:r w:rsidR="00975466" w:rsidRPr="00C552FC">
              <w:rPr>
                <w:b/>
                <w:bCs/>
                <w:sz w:val="20"/>
                <w:szCs w:val="20"/>
              </w:rPr>
              <w:t>(</w:t>
            </w:r>
            <w:r w:rsidRPr="00C552FC">
              <w:rPr>
                <w:b/>
                <w:bCs/>
                <w:sz w:val="20"/>
                <w:szCs w:val="20"/>
              </w:rPr>
              <w:t>per cent</w:t>
            </w:r>
            <w:r w:rsidR="00975466" w:rsidRPr="00C552FC">
              <w:rPr>
                <w:b/>
                <w:bCs/>
                <w:sz w:val="20"/>
                <w:szCs w:val="20"/>
              </w:rPr>
              <w:t>)</w:t>
            </w:r>
          </w:p>
        </w:tc>
        <w:tc>
          <w:tcPr>
            <w:tcW w:w="1508"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jc w:val="center"/>
              <w:rPr>
                <w:b/>
                <w:bCs/>
                <w:sz w:val="20"/>
                <w:szCs w:val="20"/>
              </w:rPr>
            </w:pPr>
            <w:r w:rsidRPr="00C552FC">
              <w:rPr>
                <w:b/>
                <w:bCs/>
                <w:sz w:val="20"/>
                <w:szCs w:val="20"/>
              </w:rPr>
              <w:t>Assets</w:t>
            </w:r>
            <w:r w:rsidR="00975466" w:rsidRPr="00C552FC">
              <w:rPr>
                <w:b/>
                <w:bCs/>
                <w:sz w:val="20"/>
                <w:szCs w:val="20"/>
              </w:rPr>
              <w:t xml:space="preserve"> (</w:t>
            </w:r>
            <w:r w:rsidRPr="00C552FC">
              <w:rPr>
                <w:b/>
                <w:bCs/>
                <w:sz w:val="20"/>
                <w:szCs w:val="20"/>
              </w:rPr>
              <w:t>EUR</w:t>
            </w:r>
            <w:r w:rsidR="00975466" w:rsidRPr="00C552FC">
              <w:rPr>
                <w:b/>
                <w:bCs/>
                <w:sz w:val="20"/>
                <w:szCs w:val="20"/>
              </w:rPr>
              <w:t>)</w:t>
            </w:r>
          </w:p>
        </w:tc>
        <w:tc>
          <w:tcPr>
            <w:tcW w:w="1102"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jc w:val="center"/>
              <w:rPr>
                <w:b/>
                <w:bCs/>
                <w:sz w:val="20"/>
                <w:szCs w:val="20"/>
              </w:rPr>
            </w:pPr>
            <w:r w:rsidRPr="00C552FC">
              <w:rPr>
                <w:b/>
                <w:bCs/>
                <w:sz w:val="20"/>
                <w:szCs w:val="20"/>
              </w:rPr>
              <w:t>Asset growth rate</w:t>
            </w:r>
          </w:p>
          <w:p w:rsidR="009263DF" w:rsidRPr="00C552FC" w:rsidRDefault="00975466" w:rsidP="0094135C">
            <w:pPr>
              <w:jc w:val="center"/>
              <w:rPr>
                <w:b/>
                <w:bCs/>
                <w:sz w:val="20"/>
                <w:szCs w:val="20"/>
              </w:rPr>
            </w:pPr>
            <w:r w:rsidRPr="00C552FC">
              <w:rPr>
                <w:b/>
                <w:bCs/>
                <w:sz w:val="20"/>
                <w:szCs w:val="20"/>
              </w:rPr>
              <w:t>(per cent)</w:t>
            </w:r>
          </w:p>
        </w:tc>
        <w:tc>
          <w:tcPr>
            <w:tcW w:w="1835"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jc w:val="center"/>
              <w:rPr>
                <w:b/>
                <w:bCs/>
                <w:sz w:val="20"/>
                <w:szCs w:val="20"/>
              </w:rPr>
            </w:pPr>
            <w:r w:rsidRPr="00C552FC">
              <w:rPr>
                <w:b/>
                <w:bCs/>
                <w:sz w:val="20"/>
                <w:szCs w:val="20"/>
              </w:rPr>
              <w:t>Liabilities</w:t>
            </w:r>
          </w:p>
          <w:p w:rsidR="009263DF" w:rsidRPr="00C552FC" w:rsidRDefault="00975466" w:rsidP="0094135C">
            <w:pPr>
              <w:jc w:val="center"/>
              <w:rPr>
                <w:b/>
                <w:bCs/>
                <w:sz w:val="20"/>
                <w:szCs w:val="20"/>
              </w:rPr>
            </w:pPr>
            <w:r w:rsidRPr="00C552FC">
              <w:rPr>
                <w:b/>
                <w:bCs/>
                <w:sz w:val="20"/>
                <w:szCs w:val="20"/>
              </w:rPr>
              <w:t>(</w:t>
            </w:r>
            <w:r w:rsidR="009263DF" w:rsidRPr="00C552FC">
              <w:rPr>
                <w:b/>
                <w:bCs/>
                <w:sz w:val="20"/>
                <w:szCs w:val="20"/>
              </w:rPr>
              <w:t>EUR</w:t>
            </w:r>
            <w:r w:rsidRPr="00C552FC">
              <w:rPr>
                <w:b/>
                <w:bCs/>
                <w:sz w:val="20"/>
                <w:szCs w:val="20"/>
              </w:rPr>
              <w:t>)</w:t>
            </w:r>
          </w:p>
        </w:tc>
        <w:tc>
          <w:tcPr>
            <w:tcW w:w="1545"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jc w:val="center"/>
              <w:rPr>
                <w:b/>
                <w:bCs/>
                <w:sz w:val="20"/>
                <w:szCs w:val="20"/>
              </w:rPr>
            </w:pPr>
            <w:r w:rsidRPr="00C552FC">
              <w:rPr>
                <w:b/>
                <w:bCs/>
                <w:sz w:val="20"/>
                <w:szCs w:val="20"/>
              </w:rPr>
              <w:t>Rate of change in liabilities</w:t>
            </w:r>
          </w:p>
          <w:p w:rsidR="009263DF" w:rsidRPr="00C552FC" w:rsidRDefault="00975466" w:rsidP="0094135C">
            <w:pPr>
              <w:jc w:val="center"/>
              <w:rPr>
                <w:b/>
                <w:bCs/>
                <w:sz w:val="20"/>
                <w:szCs w:val="20"/>
              </w:rPr>
            </w:pPr>
            <w:r w:rsidRPr="00C552FC">
              <w:rPr>
                <w:b/>
                <w:bCs/>
                <w:sz w:val="20"/>
                <w:szCs w:val="20"/>
              </w:rPr>
              <w:t>(</w:t>
            </w:r>
            <w:r w:rsidR="009263DF" w:rsidRPr="00C552FC">
              <w:rPr>
                <w:b/>
                <w:bCs/>
                <w:sz w:val="20"/>
                <w:szCs w:val="20"/>
              </w:rPr>
              <w:t>per</w:t>
            </w:r>
            <w:r w:rsidRPr="00C552FC">
              <w:rPr>
                <w:b/>
                <w:bCs/>
                <w:sz w:val="20"/>
                <w:szCs w:val="20"/>
              </w:rPr>
              <w:t xml:space="preserve"> cent)</w:t>
            </w:r>
          </w:p>
        </w:tc>
      </w:tr>
      <w:tr w:rsidR="009263DF" w:rsidRPr="00C552FC" w:rsidTr="0094135C">
        <w:trPr>
          <w:jc w:val="center"/>
        </w:trPr>
        <w:tc>
          <w:tcPr>
            <w:tcW w:w="1213"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rPr>
                <w:sz w:val="20"/>
                <w:szCs w:val="20"/>
              </w:rPr>
            </w:pPr>
            <w:r w:rsidRPr="00C552FC">
              <w:rPr>
                <w:sz w:val="20"/>
                <w:szCs w:val="20"/>
              </w:rPr>
              <w:t>2019</w:t>
            </w:r>
          </w:p>
        </w:tc>
        <w:tc>
          <w:tcPr>
            <w:tcW w:w="1168"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18,986</w:t>
            </w:r>
            <w:r w:rsidR="00975466" w:rsidRPr="00C552FC">
              <w:rPr>
                <w:sz w:val="20"/>
                <w:szCs w:val="20"/>
              </w:rPr>
              <w:t>.00</w:t>
            </w:r>
          </w:p>
        </w:tc>
        <w:tc>
          <w:tcPr>
            <w:tcW w:w="1266"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w:t>
            </w:r>
          </w:p>
        </w:tc>
        <w:tc>
          <w:tcPr>
            <w:tcW w:w="1508"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149,871</w:t>
            </w:r>
            <w:r w:rsidR="00975466" w:rsidRPr="00C552FC">
              <w:rPr>
                <w:sz w:val="20"/>
                <w:szCs w:val="20"/>
              </w:rPr>
              <w:t>.00</w:t>
            </w:r>
          </w:p>
        </w:tc>
        <w:tc>
          <w:tcPr>
            <w:tcW w:w="1102"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w:t>
            </w:r>
          </w:p>
        </w:tc>
        <w:tc>
          <w:tcPr>
            <w:tcW w:w="1835"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115,995.00</w:t>
            </w:r>
          </w:p>
        </w:tc>
        <w:tc>
          <w:tcPr>
            <w:tcW w:w="1545"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w:t>
            </w:r>
          </w:p>
        </w:tc>
      </w:tr>
      <w:tr w:rsidR="009263DF" w:rsidRPr="00C552FC" w:rsidTr="0094135C">
        <w:trPr>
          <w:jc w:val="center"/>
        </w:trPr>
        <w:tc>
          <w:tcPr>
            <w:tcW w:w="1213"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rPr>
                <w:sz w:val="20"/>
                <w:szCs w:val="20"/>
              </w:rPr>
            </w:pPr>
            <w:r w:rsidRPr="00C552FC">
              <w:rPr>
                <w:sz w:val="20"/>
                <w:szCs w:val="20"/>
              </w:rPr>
              <w:t>2020</w:t>
            </w:r>
          </w:p>
        </w:tc>
        <w:tc>
          <w:tcPr>
            <w:tcW w:w="1168"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10,104.00</w:t>
            </w:r>
          </w:p>
        </w:tc>
        <w:tc>
          <w:tcPr>
            <w:tcW w:w="1266"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53.2</w:t>
            </w:r>
          </w:p>
        </w:tc>
        <w:tc>
          <w:tcPr>
            <w:tcW w:w="1508"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226,772.00</w:t>
            </w:r>
          </w:p>
        </w:tc>
        <w:tc>
          <w:tcPr>
            <w:tcW w:w="1102"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151.3</w:t>
            </w:r>
          </w:p>
        </w:tc>
        <w:tc>
          <w:tcPr>
            <w:tcW w:w="1835"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182,792.00</w:t>
            </w:r>
          </w:p>
        </w:tc>
        <w:tc>
          <w:tcPr>
            <w:tcW w:w="1545"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157.6</w:t>
            </w:r>
          </w:p>
        </w:tc>
      </w:tr>
      <w:tr w:rsidR="009263DF" w:rsidRPr="00C552FC" w:rsidTr="0094135C">
        <w:trPr>
          <w:jc w:val="center"/>
        </w:trPr>
        <w:tc>
          <w:tcPr>
            <w:tcW w:w="1213"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rPr>
                <w:sz w:val="20"/>
                <w:szCs w:val="20"/>
              </w:rPr>
            </w:pPr>
            <w:r w:rsidRPr="00C552FC">
              <w:rPr>
                <w:sz w:val="20"/>
                <w:szCs w:val="20"/>
              </w:rPr>
              <w:t>2021</w:t>
            </w:r>
          </w:p>
        </w:tc>
        <w:tc>
          <w:tcPr>
            <w:tcW w:w="1168"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9,110.00</w:t>
            </w:r>
          </w:p>
        </w:tc>
        <w:tc>
          <w:tcPr>
            <w:tcW w:w="1266"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47</w:t>
            </w:r>
            <w:r w:rsidR="00975466" w:rsidRPr="00C552FC">
              <w:rPr>
                <w:sz w:val="20"/>
                <w:szCs w:val="20"/>
              </w:rPr>
              <w:t>.9</w:t>
            </w:r>
          </w:p>
        </w:tc>
        <w:tc>
          <w:tcPr>
            <w:tcW w:w="1508"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259,486.00</w:t>
            </w:r>
          </w:p>
        </w:tc>
        <w:tc>
          <w:tcPr>
            <w:tcW w:w="1102"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173.1</w:t>
            </w:r>
          </w:p>
        </w:tc>
        <w:tc>
          <w:tcPr>
            <w:tcW w:w="1835"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206,396</w:t>
            </w:r>
            <w:r w:rsidR="00975466" w:rsidRPr="00C552FC">
              <w:rPr>
                <w:sz w:val="20"/>
                <w:szCs w:val="20"/>
              </w:rPr>
              <w:t>.00</w:t>
            </w:r>
          </w:p>
        </w:tc>
        <w:tc>
          <w:tcPr>
            <w:tcW w:w="1545"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177.9</w:t>
            </w:r>
          </w:p>
        </w:tc>
      </w:tr>
      <w:tr w:rsidR="009263DF" w:rsidRPr="00C552FC" w:rsidTr="0094135C">
        <w:trPr>
          <w:jc w:val="center"/>
        </w:trPr>
        <w:tc>
          <w:tcPr>
            <w:tcW w:w="1213"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rPr>
                <w:sz w:val="20"/>
                <w:szCs w:val="20"/>
              </w:rPr>
            </w:pPr>
            <w:r w:rsidRPr="00C552FC">
              <w:rPr>
                <w:sz w:val="20"/>
                <w:szCs w:val="20"/>
              </w:rPr>
              <w:t>2022</w:t>
            </w:r>
          </w:p>
        </w:tc>
        <w:tc>
          <w:tcPr>
            <w:tcW w:w="1168"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19,583.00</w:t>
            </w:r>
          </w:p>
        </w:tc>
        <w:tc>
          <w:tcPr>
            <w:tcW w:w="1266"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103.1</w:t>
            </w:r>
          </w:p>
        </w:tc>
        <w:tc>
          <w:tcPr>
            <w:tcW w:w="1508"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284,051.00</w:t>
            </w:r>
          </w:p>
        </w:tc>
        <w:tc>
          <w:tcPr>
            <w:tcW w:w="1102"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189.5</w:t>
            </w:r>
          </w:p>
        </w:tc>
        <w:tc>
          <w:tcPr>
            <w:tcW w:w="1835"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244,378</w:t>
            </w:r>
            <w:r w:rsidR="00975466" w:rsidRPr="00C552FC">
              <w:rPr>
                <w:sz w:val="20"/>
                <w:szCs w:val="20"/>
              </w:rPr>
              <w:t>.00</w:t>
            </w:r>
          </w:p>
        </w:tc>
        <w:tc>
          <w:tcPr>
            <w:tcW w:w="1545"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210.7</w:t>
            </w:r>
          </w:p>
        </w:tc>
      </w:tr>
      <w:tr w:rsidR="009263DF" w:rsidRPr="00C552FC" w:rsidTr="0094135C">
        <w:trPr>
          <w:jc w:val="center"/>
        </w:trPr>
        <w:tc>
          <w:tcPr>
            <w:tcW w:w="1213"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rPr>
                <w:sz w:val="20"/>
                <w:szCs w:val="20"/>
              </w:rPr>
            </w:pPr>
            <w:r w:rsidRPr="00C552FC">
              <w:rPr>
                <w:sz w:val="20"/>
                <w:szCs w:val="20"/>
              </w:rPr>
              <w:t>2023</w:t>
            </w:r>
          </w:p>
        </w:tc>
        <w:tc>
          <w:tcPr>
            <w:tcW w:w="1168"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34,562.00</w:t>
            </w:r>
          </w:p>
        </w:tc>
        <w:tc>
          <w:tcPr>
            <w:tcW w:w="1266"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182.1</w:t>
            </w:r>
          </w:p>
        </w:tc>
        <w:tc>
          <w:tcPr>
            <w:tcW w:w="1508"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261,064.00</w:t>
            </w:r>
          </w:p>
        </w:tc>
        <w:tc>
          <w:tcPr>
            <w:tcW w:w="1102"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174.2</w:t>
            </w:r>
          </w:p>
        </w:tc>
        <w:tc>
          <w:tcPr>
            <w:tcW w:w="1835"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192,829.00</w:t>
            </w:r>
          </w:p>
        </w:tc>
        <w:tc>
          <w:tcPr>
            <w:tcW w:w="1545"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166.3</w:t>
            </w:r>
          </w:p>
        </w:tc>
      </w:tr>
      <w:tr w:rsidR="009263DF" w:rsidRPr="00C552FC" w:rsidTr="0094135C">
        <w:trPr>
          <w:jc w:val="center"/>
        </w:trPr>
        <w:tc>
          <w:tcPr>
            <w:tcW w:w="1213"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rPr>
                <w:sz w:val="20"/>
                <w:szCs w:val="20"/>
              </w:rPr>
            </w:pPr>
            <w:r w:rsidRPr="00C552FC">
              <w:rPr>
                <w:sz w:val="20"/>
                <w:szCs w:val="20"/>
              </w:rPr>
              <w:t>2024</w:t>
            </w:r>
          </w:p>
        </w:tc>
        <w:tc>
          <w:tcPr>
            <w:tcW w:w="1168"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77,755.00</w:t>
            </w:r>
          </w:p>
        </w:tc>
        <w:tc>
          <w:tcPr>
            <w:tcW w:w="1266"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409.5</w:t>
            </w:r>
          </w:p>
        </w:tc>
        <w:tc>
          <w:tcPr>
            <w:tcW w:w="1508"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433,234.00</w:t>
            </w:r>
          </w:p>
        </w:tc>
        <w:tc>
          <w:tcPr>
            <w:tcW w:w="1102"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289.1</w:t>
            </w:r>
          </w:p>
        </w:tc>
        <w:tc>
          <w:tcPr>
            <w:tcW w:w="1835"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334,891.00</w:t>
            </w:r>
          </w:p>
        </w:tc>
        <w:tc>
          <w:tcPr>
            <w:tcW w:w="1545"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jc w:val="center"/>
              <w:rPr>
                <w:sz w:val="20"/>
                <w:szCs w:val="20"/>
              </w:rPr>
            </w:pPr>
            <w:r w:rsidRPr="00C552FC">
              <w:rPr>
                <w:sz w:val="20"/>
                <w:szCs w:val="20"/>
              </w:rPr>
              <w:t>288.7</w:t>
            </w:r>
          </w:p>
        </w:tc>
      </w:tr>
    </w:tbl>
    <w:p w:rsidR="009263DF" w:rsidRPr="00C552FC" w:rsidRDefault="009263DF" w:rsidP="009263DF">
      <w:pPr>
        <w:spacing w:line="360" w:lineRule="auto"/>
        <w:jc w:val="center"/>
        <w:rPr>
          <w:b/>
        </w:rPr>
      </w:pPr>
    </w:p>
    <w:p w:rsidR="009263DF" w:rsidRPr="00C552FC" w:rsidRDefault="009263DF" w:rsidP="009263DF">
      <w:pPr>
        <w:spacing w:line="360" w:lineRule="auto"/>
        <w:jc w:val="center"/>
        <w:rPr>
          <w:b/>
          <w:bCs/>
        </w:rPr>
      </w:pPr>
      <w:r w:rsidRPr="00C552FC">
        <w:rPr>
          <w:b/>
          <w:bCs/>
        </w:rPr>
        <w:t xml:space="preserve">Table 4. UAB X inventory share in assets in 2020–2024 (compiled </w:t>
      </w:r>
      <w:r w:rsidRPr="00C552FC">
        <w:rPr>
          <w:b/>
        </w:rPr>
        <w:t xml:space="preserve">by the author </w:t>
      </w:r>
      <w:r w:rsidRPr="00C552FC">
        <w:rPr>
          <w:b/>
          <w:bCs/>
        </w:rPr>
        <w:t>based on UAB X financial statements)</w:t>
      </w:r>
    </w:p>
    <w:tbl>
      <w:tblPr>
        <w:tblW w:w="5000" w:type="pct"/>
        <w:jc w:val="center"/>
        <w:tblLayout w:type="fixed"/>
        <w:tblLook w:val="04A0" w:firstRow="1" w:lastRow="0" w:firstColumn="1" w:lastColumn="0" w:noHBand="0" w:noVBand="1"/>
      </w:tblPr>
      <w:tblGrid>
        <w:gridCol w:w="3121"/>
        <w:gridCol w:w="1302"/>
        <w:gridCol w:w="1302"/>
        <w:gridCol w:w="1303"/>
        <w:gridCol w:w="1320"/>
        <w:gridCol w:w="1280"/>
      </w:tblGrid>
      <w:tr w:rsidR="009263DF" w:rsidRPr="00C552FC" w:rsidTr="0094135C">
        <w:trPr>
          <w:trHeight w:val="239"/>
          <w:jc w:val="center"/>
        </w:trPr>
        <w:tc>
          <w:tcPr>
            <w:tcW w:w="3121" w:type="dxa"/>
            <w:vMerge w:val="restart"/>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b/>
                <w:bCs/>
                <w:sz w:val="20"/>
                <w:szCs w:val="20"/>
              </w:rPr>
              <w:t>Indicators</w:t>
            </w:r>
          </w:p>
        </w:tc>
        <w:tc>
          <w:tcPr>
            <w:tcW w:w="6507" w:type="dxa"/>
            <w:gridSpan w:val="5"/>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b/>
                <w:sz w:val="20"/>
                <w:szCs w:val="20"/>
              </w:rPr>
            </w:pPr>
            <w:r w:rsidRPr="00C552FC">
              <w:rPr>
                <w:b/>
                <w:sz w:val="20"/>
                <w:szCs w:val="20"/>
              </w:rPr>
              <w:t>Year</w:t>
            </w:r>
          </w:p>
        </w:tc>
      </w:tr>
      <w:tr w:rsidR="009263DF" w:rsidRPr="00C552FC" w:rsidTr="0094135C">
        <w:trPr>
          <w:trHeight w:val="239"/>
          <w:jc w:val="center"/>
        </w:trPr>
        <w:tc>
          <w:tcPr>
            <w:tcW w:w="3121" w:type="dxa"/>
            <w:vMerge/>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rPr>
                <w:sz w:val="20"/>
                <w:szCs w:val="20"/>
              </w:rPr>
            </w:pPr>
          </w:p>
        </w:tc>
        <w:tc>
          <w:tcPr>
            <w:tcW w:w="1302"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b/>
                <w:bCs/>
                <w:sz w:val="20"/>
                <w:szCs w:val="20"/>
              </w:rPr>
              <w:t>20</w:t>
            </w:r>
            <w:r w:rsidR="00975466" w:rsidRPr="00C552FC">
              <w:rPr>
                <w:b/>
                <w:bCs/>
                <w:sz w:val="20"/>
                <w:szCs w:val="20"/>
              </w:rPr>
              <w:t>20</w:t>
            </w:r>
          </w:p>
        </w:tc>
        <w:tc>
          <w:tcPr>
            <w:tcW w:w="1302"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b/>
                <w:bCs/>
                <w:sz w:val="20"/>
                <w:szCs w:val="20"/>
              </w:rPr>
              <w:t>2021</w:t>
            </w:r>
          </w:p>
        </w:tc>
        <w:tc>
          <w:tcPr>
            <w:tcW w:w="1303"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b/>
                <w:bCs/>
                <w:sz w:val="20"/>
                <w:szCs w:val="20"/>
              </w:rPr>
              <w:t>2022</w:t>
            </w:r>
          </w:p>
        </w:tc>
        <w:tc>
          <w:tcPr>
            <w:tcW w:w="1320"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b/>
                <w:bCs/>
                <w:sz w:val="20"/>
                <w:szCs w:val="20"/>
              </w:rPr>
              <w:t>2023</w:t>
            </w:r>
          </w:p>
        </w:tc>
        <w:tc>
          <w:tcPr>
            <w:tcW w:w="1280"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b/>
                <w:bCs/>
                <w:sz w:val="20"/>
                <w:szCs w:val="20"/>
              </w:rPr>
              <w:t>2024</w:t>
            </w:r>
          </w:p>
        </w:tc>
      </w:tr>
      <w:tr w:rsidR="009263DF" w:rsidRPr="00C552FC" w:rsidTr="0094135C">
        <w:trPr>
          <w:trHeight w:val="239"/>
          <w:jc w:val="center"/>
        </w:trPr>
        <w:tc>
          <w:tcPr>
            <w:tcW w:w="3121"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rPr>
                <w:sz w:val="20"/>
                <w:szCs w:val="20"/>
              </w:rPr>
            </w:pPr>
            <w:r w:rsidRPr="00C552FC">
              <w:rPr>
                <w:bCs/>
                <w:sz w:val="20"/>
                <w:szCs w:val="20"/>
              </w:rPr>
              <w:t xml:space="preserve">Total assets </w:t>
            </w:r>
            <w:r w:rsidR="00975466" w:rsidRPr="00C552FC">
              <w:rPr>
                <w:bCs/>
                <w:sz w:val="20"/>
                <w:szCs w:val="20"/>
              </w:rPr>
              <w:t>(</w:t>
            </w:r>
            <w:r w:rsidRPr="00C552FC">
              <w:rPr>
                <w:bCs/>
                <w:sz w:val="20"/>
                <w:szCs w:val="20"/>
              </w:rPr>
              <w:t>EUR</w:t>
            </w:r>
            <w:r w:rsidR="00975466" w:rsidRPr="00C552FC">
              <w:rPr>
                <w:bCs/>
                <w:sz w:val="20"/>
                <w:szCs w:val="20"/>
              </w:rPr>
              <w:t>)</w:t>
            </w:r>
          </w:p>
        </w:tc>
        <w:tc>
          <w:tcPr>
            <w:tcW w:w="1302"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contextualSpacing/>
              <w:rPr>
                <w:sz w:val="20"/>
                <w:szCs w:val="20"/>
              </w:rPr>
            </w:pPr>
            <w:r w:rsidRPr="00C552FC">
              <w:rPr>
                <w:sz w:val="20"/>
                <w:szCs w:val="20"/>
              </w:rPr>
              <w:t>2,023,147.25</w:t>
            </w:r>
          </w:p>
        </w:tc>
        <w:tc>
          <w:tcPr>
            <w:tcW w:w="1302"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contextualSpacing/>
              <w:rPr>
                <w:sz w:val="20"/>
                <w:szCs w:val="20"/>
              </w:rPr>
            </w:pPr>
            <w:r w:rsidRPr="00C552FC">
              <w:rPr>
                <w:sz w:val="20"/>
                <w:szCs w:val="20"/>
              </w:rPr>
              <w:t>2,031,088.44</w:t>
            </w:r>
          </w:p>
        </w:tc>
        <w:tc>
          <w:tcPr>
            <w:tcW w:w="1303"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contextualSpacing/>
              <w:rPr>
                <w:sz w:val="20"/>
                <w:szCs w:val="20"/>
              </w:rPr>
            </w:pPr>
            <w:r w:rsidRPr="00C552FC">
              <w:rPr>
                <w:sz w:val="20"/>
                <w:szCs w:val="20"/>
              </w:rPr>
              <w:t>1,947,274.35</w:t>
            </w:r>
          </w:p>
        </w:tc>
        <w:tc>
          <w:tcPr>
            <w:tcW w:w="1320"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contextualSpacing/>
              <w:rPr>
                <w:sz w:val="20"/>
                <w:szCs w:val="20"/>
              </w:rPr>
            </w:pPr>
            <w:r w:rsidRPr="00C552FC">
              <w:rPr>
                <w:sz w:val="20"/>
                <w:szCs w:val="20"/>
              </w:rPr>
              <w:t>192,9315.73</w:t>
            </w:r>
          </w:p>
        </w:tc>
        <w:tc>
          <w:tcPr>
            <w:tcW w:w="1280"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contextualSpacing/>
              <w:rPr>
                <w:sz w:val="20"/>
                <w:szCs w:val="20"/>
              </w:rPr>
            </w:pPr>
            <w:r w:rsidRPr="00C552FC">
              <w:rPr>
                <w:sz w:val="20"/>
                <w:szCs w:val="20"/>
              </w:rPr>
              <w:t>1,943,038.47</w:t>
            </w:r>
          </w:p>
        </w:tc>
      </w:tr>
      <w:tr w:rsidR="009263DF" w:rsidRPr="00C552FC" w:rsidTr="0094135C">
        <w:trPr>
          <w:trHeight w:val="271"/>
          <w:jc w:val="center"/>
        </w:trPr>
        <w:tc>
          <w:tcPr>
            <w:tcW w:w="3121"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rPr>
                <w:sz w:val="20"/>
                <w:szCs w:val="20"/>
              </w:rPr>
            </w:pPr>
            <w:r w:rsidRPr="00C552FC">
              <w:rPr>
                <w:sz w:val="20"/>
                <w:szCs w:val="20"/>
              </w:rPr>
              <w:t xml:space="preserve">Inventories </w:t>
            </w:r>
            <w:r w:rsidR="00975466" w:rsidRPr="00C552FC">
              <w:rPr>
                <w:sz w:val="20"/>
                <w:szCs w:val="20"/>
              </w:rPr>
              <w:t>(</w:t>
            </w:r>
            <w:r w:rsidRPr="00C552FC">
              <w:rPr>
                <w:sz w:val="20"/>
                <w:szCs w:val="20"/>
              </w:rPr>
              <w:t>EUR</w:t>
            </w:r>
            <w:r w:rsidR="00975466" w:rsidRPr="00C552FC">
              <w:rPr>
                <w:sz w:val="20"/>
                <w:szCs w:val="20"/>
              </w:rPr>
              <w:t>)</w:t>
            </w:r>
          </w:p>
        </w:tc>
        <w:tc>
          <w:tcPr>
            <w:tcW w:w="1302"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contextualSpacing/>
              <w:rPr>
                <w:sz w:val="20"/>
                <w:szCs w:val="20"/>
              </w:rPr>
            </w:pPr>
            <w:r w:rsidRPr="00C552FC">
              <w:rPr>
                <w:sz w:val="20"/>
                <w:szCs w:val="20"/>
              </w:rPr>
              <w:t>601,553.03</w:t>
            </w:r>
          </w:p>
        </w:tc>
        <w:tc>
          <w:tcPr>
            <w:tcW w:w="1302"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contextualSpacing/>
              <w:rPr>
                <w:sz w:val="20"/>
                <w:szCs w:val="20"/>
              </w:rPr>
            </w:pPr>
            <w:r w:rsidRPr="00C552FC">
              <w:rPr>
                <w:sz w:val="20"/>
                <w:szCs w:val="20"/>
              </w:rPr>
              <w:t>569,724.33</w:t>
            </w:r>
          </w:p>
        </w:tc>
        <w:tc>
          <w:tcPr>
            <w:tcW w:w="1303"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contextualSpacing/>
              <w:rPr>
                <w:sz w:val="20"/>
                <w:szCs w:val="20"/>
              </w:rPr>
            </w:pPr>
            <w:r w:rsidRPr="00C552FC">
              <w:rPr>
                <w:sz w:val="20"/>
                <w:szCs w:val="20"/>
              </w:rPr>
              <w:t>535,307.08</w:t>
            </w:r>
          </w:p>
        </w:tc>
        <w:tc>
          <w:tcPr>
            <w:tcW w:w="1320"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contextualSpacing/>
              <w:rPr>
                <w:sz w:val="20"/>
                <w:szCs w:val="20"/>
              </w:rPr>
            </w:pPr>
            <w:r w:rsidRPr="00C552FC">
              <w:rPr>
                <w:sz w:val="20"/>
                <w:szCs w:val="20"/>
              </w:rPr>
              <w:t>55,9431.81</w:t>
            </w:r>
          </w:p>
        </w:tc>
        <w:tc>
          <w:tcPr>
            <w:tcW w:w="1280" w:type="dxa"/>
            <w:tcBorders>
              <w:top w:val="single" w:sz="4" w:space="0" w:color="000000"/>
              <w:left w:val="single" w:sz="4" w:space="0" w:color="000000"/>
              <w:bottom w:val="single" w:sz="4" w:space="0" w:color="000000"/>
              <w:right w:val="single" w:sz="4" w:space="0" w:color="000000"/>
            </w:tcBorders>
          </w:tcPr>
          <w:p w:rsidR="009263DF" w:rsidRPr="00C552FC" w:rsidRDefault="009263DF" w:rsidP="0094135C">
            <w:pPr>
              <w:contextualSpacing/>
              <w:rPr>
                <w:sz w:val="20"/>
                <w:szCs w:val="20"/>
              </w:rPr>
            </w:pPr>
            <w:r w:rsidRPr="00C552FC">
              <w:rPr>
                <w:sz w:val="20"/>
                <w:szCs w:val="20"/>
              </w:rPr>
              <w:t>541,501.98</w:t>
            </w:r>
          </w:p>
        </w:tc>
      </w:tr>
      <w:tr w:rsidR="009263DF" w:rsidRPr="00C552FC" w:rsidTr="0094135C">
        <w:trPr>
          <w:trHeight w:val="289"/>
          <w:jc w:val="center"/>
        </w:trPr>
        <w:tc>
          <w:tcPr>
            <w:tcW w:w="3121"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75466" w:rsidP="0094135C">
            <w:pPr>
              <w:contextualSpacing/>
              <w:rPr>
                <w:sz w:val="20"/>
                <w:szCs w:val="20"/>
              </w:rPr>
            </w:pPr>
            <w:proofErr w:type="spellStart"/>
            <w:r w:rsidRPr="00C552FC">
              <w:rPr>
                <w:sz w:val="20"/>
                <w:szCs w:val="20"/>
              </w:rPr>
              <w:t>Sahre</w:t>
            </w:r>
            <w:proofErr w:type="spellEnd"/>
            <w:r w:rsidRPr="00C552FC">
              <w:rPr>
                <w:sz w:val="20"/>
                <w:szCs w:val="20"/>
              </w:rPr>
              <w:t xml:space="preserve"> </w:t>
            </w:r>
            <w:r w:rsidR="009263DF" w:rsidRPr="00C552FC">
              <w:rPr>
                <w:sz w:val="20"/>
                <w:szCs w:val="20"/>
              </w:rPr>
              <w:t>of inventory</w:t>
            </w:r>
            <w:r w:rsidRPr="00C552FC">
              <w:rPr>
                <w:sz w:val="20"/>
                <w:szCs w:val="20"/>
              </w:rPr>
              <w:t xml:space="preserve"> (per cent)</w:t>
            </w:r>
          </w:p>
        </w:tc>
        <w:tc>
          <w:tcPr>
            <w:tcW w:w="1302"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29</w:t>
            </w:r>
            <w:r w:rsidR="00975466" w:rsidRPr="00C552FC">
              <w:rPr>
                <w:sz w:val="20"/>
                <w:szCs w:val="20"/>
              </w:rPr>
              <w:t>.7</w:t>
            </w:r>
          </w:p>
        </w:tc>
        <w:tc>
          <w:tcPr>
            <w:tcW w:w="1302"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28</w:t>
            </w:r>
            <w:r w:rsidR="00975466" w:rsidRPr="00C552FC">
              <w:rPr>
                <w:sz w:val="20"/>
                <w:szCs w:val="20"/>
              </w:rPr>
              <w:t>.1</w:t>
            </w:r>
          </w:p>
        </w:tc>
        <w:tc>
          <w:tcPr>
            <w:tcW w:w="1303"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27</w:t>
            </w:r>
            <w:r w:rsidR="00975466" w:rsidRPr="00C552FC">
              <w:rPr>
                <w:sz w:val="20"/>
                <w:szCs w:val="20"/>
              </w:rPr>
              <w:t>.5</w:t>
            </w:r>
          </w:p>
        </w:tc>
        <w:tc>
          <w:tcPr>
            <w:tcW w:w="1320"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29</w:t>
            </w:r>
            <w:r w:rsidR="00975466" w:rsidRPr="00C552FC">
              <w:rPr>
                <w:sz w:val="20"/>
                <w:szCs w:val="20"/>
              </w:rPr>
              <w:t>.0</w:t>
            </w:r>
          </w:p>
        </w:tc>
        <w:tc>
          <w:tcPr>
            <w:tcW w:w="1280"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27.9</w:t>
            </w:r>
          </w:p>
        </w:tc>
      </w:tr>
    </w:tbl>
    <w:p w:rsidR="009263DF" w:rsidRPr="00C552FC" w:rsidRDefault="009263DF" w:rsidP="009263DF">
      <w:pPr>
        <w:spacing w:line="360" w:lineRule="auto"/>
        <w:jc w:val="center"/>
        <w:rPr>
          <w:b/>
          <w:bCs/>
        </w:rPr>
      </w:pPr>
    </w:p>
    <w:p w:rsidR="009263DF" w:rsidRPr="00C552FC" w:rsidRDefault="009263DF" w:rsidP="009263DF">
      <w:pPr>
        <w:spacing w:line="360" w:lineRule="auto"/>
        <w:jc w:val="center"/>
        <w:rPr>
          <w:b/>
          <w:bCs/>
        </w:rPr>
      </w:pPr>
      <w:r w:rsidRPr="00C552FC">
        <w:rPr>
          <w:b/>
          <w:bCs/>
        </w:rPr>
        <w:t xml:space="preserve">Table 5. UAB X sales cost, inventory and inventory turnover indicators for 2020–2024 (compiled </w:t>
      </w:r>
      <w:r w:rsidRPr="00C552FC">
        <w:rPr>
          <w:b/>
        </w:rPr>
        <w:t xml:space="preserve">by the author </w:t>
      </w:r>
      <w:r w:rsidRPr="00C552FC">
        <w:rPr>
          <w:b/>
          <w:bCs/>
        </w:rPr>
        <w:t>based on UAB X financial statements and accounting data)</w:t>
      </w:r>
    </w:p>
    <w:tbl>
      <w:tblPr>
        <w:tblW w:w="5000" w:type="pct"/>
        <w:jc w:val="center"/>
        <w:tblLayout w:type="fixed"/>
        <w:tblLook w:val="04A0" w:firstRow="1" w:lastRow="0" w:firstColumn="1" w:lastColumn="0" w:noHBand="0" w:noVBand="1"/>
      </w:tblPr>
      <w:tblGrid>
        <w:gridCol w:w="2971"/>
        <w:gridCol w:w="1333"/>
        <w:gridCol w:w="1332"/>
        <w:gridCol w:w="1332"/>
        <w:gridCol w:w="1347"/>
        <w:gridCol w:w="1313"/>
      </w:tblGrid>
      <w:tr w:rsidR="009263DF" w:rsidRPr="00C552FC" w:rsidTr="0094135C">
        <w:trPr>
          <w:trHeight w:val="227"/>
          <w:jc w:val="center"/>
        </w:trPr>
        <w:tc>
          <w:tcPr>
            <w:tcW w:w="2975" w:type="dxa"/>
            <w:vMerge w:val="restart"/>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b/>
                <w:bCs/>
                <w:sz w:val="20"/>
                <w:szCs w:val="20"/>
              </w:rPr>
              <w:t>Indicators</w:t>
            </w:r>
          </w:p>
        </w:tc>
        <w:tc>
          <w:tcPr>
            <w:tcW w:w="6662" w:type="dxa"/>
            <w:gridSpan w:val="5"/>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b/>
                <w:sz w:val="20"/>
                <w:szCs w:val="20"/>
              </w:rPr>
            </w:pPr>
            <w:r w:rsidRPr="00C552FC">
              <w:rPr>
                <w:b/>
                <w:sz w:val="20"/>
                <w:szCs w:val="20"/>
              </w:rPr>
              <w:t>Year</w:t>
            </w:r>
          </w:p>
        </w:tc>
      </w:tr>
      <w:tr w:rsidR="009263DF" w:rsidRPr="00C552FC" w:rsidTr="0094135C">
        <w:trPr>
          <w:trHeight w:val="227"/>
          <w:jc w:val="center"/>
        </w:trPr>
        <w:tc>
          <w:tcPr>
            <w:tcW w:w="2975" w:type="dxa"/>
            <w:vMerge/>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rPr>
                <w:sz w:val="20"/>
                <w:szCs w:val="20"/>
              </w:rPr>
            </w:pPr>
          </w:p>
        </w:tc>
        <w:tc>
          <w:tcPr>
            <w:tcW w:w="1334"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jc w:val="center"/>
              <w:rPr>
                <w:b/>
                <w:bCs/>
                <w:sz w:val="20"/>
                <w:szCs w:val="20"/>
              </w:rPr>
            </w:pPr>
            <w:r w:rsidRPr="00C552FC">
              <w:rPr>
                <w:b/>
                <w:bCs/>
                <w:sz w:val="20"/>
                <w:szCs w:val="20"/>
              </w:rPr>
              <w:t>20</w:t>
            </w:r>
          </w:p>
        </w:tc>
        <w:tc>
          <w:tcPr>
            <w:tcW w:w="1333"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jc w:val="center"/>
              <w:rPr>
                <w:b/>
                <w:bCs/>
                <w:sz w:val="20"/>
                <w:szCs w:val="20"/>
              </w:rPr>
            </w:pPr>
            <w:r w:rsidRPr="00C552FC">
              <w:rPr>
                <w:b/>
                <w:bCs/>
                <w:sz w:val="20"/>
                <w:szCs w:val="20"/>
              </w:rPr>
              <w:t>2021</w:t>
            </w:r>
          </w:p>
        </w:tc>
        <w:tc>
          <w:tcPr>
            <w:tcW w:w="1333"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jc w:val="center"/>
              <w:rPr>
                <w:b/>
                <w:bCs/>
                <w:sz w:val="20"/>
                <w:szCs w:val="20"/>
              </w:rPr>
            </w:pPr>
            <w:r w:rsidRPr="00C552FC">
              <w:rPr>
                <w:b/>
                <w:bCs/>
                <w:sz w:val="20"/>
                <w:szCs w:val="20"/>
              </w:rPr>
              <w:t>2022</w:t>
            </w:r>
          </w:p>
        </w:tc>
        <w:tc>
          <w:tcPr>
            <w:tcW w:w="1348"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jc w:val="center"/>
              <w:rPr>
                <w:b/>
                <w:bCs/>
                <w:sz w:val="20"/>
                <w:szCs w:val="20"/>
              </w:rPr>
            </w:pPr>
            <w:r w:rsidRPr="00C552FC">
              <w:rPr>
                <w:b/>
                <w:bCs/>
                <w:sz w:val="20"/>
                <w:szCs w:val="20"/>
              </w:rPr>
              <w:t>2023</w:t>
            </w:r>
          </w:p>
        </w:tc>
        <w:tc>
          <w:tcPr>
            <w:tcW w:w="1314"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jc w:val="center"/>
              <w:rPr>
                <w:b/>
                <w:bCs/>
                <w:sz w:val="20"/>
                <w:szCs w:val="20"/>
              </w:rPr>
            </w:pPr>
            <w:r w:rsidRPr="00C552FC">
              <w:rPr>
                <w:b/>
                <w:bCs/>
                <w:sz w:val="20"/>
                <w:szCs w:val="20"/>
              </w:rPr>
              <w:t>2024</w:t>
            </w:r>
          </w:p>
        </w:tc>
      </w:tr>
      <w:tr w:rsidR="009263DF" w:rsidRPr="00C552FC" w:rsidTr="0094135C">
        <w:trPr>
          <w:trHeight w:val="227"/>
          <w:jc w:val="center"/>
        </w:trPr>
        <w:tc>
          <w:tcPr>
            <w:tcW w:w="2975"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rPr>
                <w:sz w:val="20"/>
                <w:szCs w:val="20"/>
              </w:rPr>
            </w:pPr>
            <w:r w:rsidRPr="00C552FC">
              <w:rPr>
                <w:sz w:val="20"/>
                <w:szCs w:val="20"/>
              </w:rPr>
              <w:t xml:space="preserve">Cost of sales </w:t>
            </w:r>
            <w:r w:rsidR="00975466" w:rsidRPr="00C552FC">
              <w:rPr>
                <w:sz w:val="20"/>
                <w:szCs w:val="20"/>
              </w:rPr>
              <w:t>(</w:t>
            </w:r>
            <w:r w:rsidRPr="00C552FC">
              <w:rPr>
                <w:sz w:val="20"/>
                <w:szCs w:val="20"/>
              </w:rPr>
              <w:t>EUR</w:t>
            </w:r>
            <w:r w:rsidR="00975466" w:rsidRPr="00C552FC">
              <w:rPr>
                <w:sz w:val="20"/>
                <w:szCs w:val="20"/>
              </w:rPr>
              <w:t>)</w:t>
            </w:r>
          </w:p>
        </w:tc>
        <w:tc>
          <w:tcPr>
            <w:tcW w:w="1334"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563,895.44</w:t>
            </w:r>
          </w:p>
        </w:tc>
        <w:tc>
          <w:tcPr>
            <w:tcW w:w="1333"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765,061.34</w:t>
            </w:r>
          </w:p>
        </w:tc>
        <w:tc>
          <w:tcPr>
            <w:tcW w:w="1333"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752,966.81</w:t>
            </w:r>
          </w:p>
        </w:tc>
        <w:tc>
          <w:tcPr>
            <w:tcW w:w="1348"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749,914.92</w:t>
            </w:r>
          </w:p>
        </w:tc>
        <w:tc>
          <w:tcPr>
            <w:tcW w:w="1314"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768,129.74</w:t>
            </w:r>
          </w:p>
        </w:tc>
      </w:tr>
      <w:tr w:rsidR="009263DF" w:rsidRPr="00C552FC" w:rsidTr="0094135C">
        <w:trPr>
          <w:trHeight w:val="261"/>
          <w:jc w:val="center"/>
        </w:trPr>
        <w:tc>
          <w:tcPr>
            <w:tcW w:w="2975"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rPr>
                <w:sz w:val="20"/>
                <w:szCs w:val="20"/>
              </w:rPr>
            </w:pPr>
            <w:r w:rsidRPr="00C552FC">
              <w:rPr>
                <w:sz w:val="20"/>
                <w:szCs w:val="20"/>
              </w:rPr>
              <w:t xml:space="preserve">Inventories </w:t>
            </w:r>
            <w:r w:rsidR="00975466" w:rsidRPr="00C552FC">
              <w:rPr>
                <w:sz w:val="20"/>
                <w:szCs w:val="20"/>
              </w:rPr>
              <w:t>(</w:t>
            </w:r>
            <w:r w:rsidRPr="00C552FC">
              <w:rPr>
                <w:sz w:val="20"/>
                <w:szCs w:val="20"/>
              </w:rPr>
              <w:t>EUR</w:t>
            </w:r>
            <w:r w:rsidR="00975466" w:rsidRPr="00C552FC">
              <w:rPr>
                <w:sz w:val="20"/>
                <w:szCs w:val="20"/>
              </w:rPr>
              <w:t>)</w:t>
            </w:r>
          </w:p>
        </w:tc>
        <w:tc>
          <w:tcPr>
            <w:tcW w:w="1334"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601,553.03</w:t>
            </w:r>
          </w:p>
        </w:tc>
        <w:tc>
          <w:tcPr>
            <w:tcW w:w="1333"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569,724.33</w:t>
            </w:r>
          </w:p>
        </w:tc>
        <w:tc>
          <w:tcPr>
            <w:tcW w:w="1333"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535,307.08</w:t>
            </w:r>
          </w:p>
        </w:tc>
        <w:tc>
          <w:tcPr>
            <w:tcW w:w="1348"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559,431.81</w:t>
            </w:r>
          </w:p>
        </w:tc>
        <w:tc>
          <w:tcPr>
            <w:tcW w:w="1314"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541,501.98</w:t>
            </w:r>
          </w:p>
        </w:tc>
      </w:tr>
      <w:tr w:rsidR="009263DF" w:rsidRPr="00C552FC" w:rsidTr="0094135C">
        <w:trPr>
          <w:trHeight w:val="277"/>
          <w:jc w:val="center"/>
        </w:trPr>
        <w:tc>
          <w:tcPr>
            <w:tcW w:w="2975"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rPr>
                <w:sz w:val="20"/>
                <w:szCs w:val="20"/>
              </w:rPr>
            </w:pPr>
            <w:r w:rsidRPr="00C552FC">
              <w:rPr>
                <w:sz w:val="20"/>
                <w:szCs w:val="20"/>
              </w:rPr>
              <w:t xml:space="preserve">Inventory turnover </w:t>
            </w:r>
            <w:r w:rsidR="00975466" w:rsidRPr="00C552FC">
              <w:rPr>
                <w:sz w:val="20"/>
                <w:szCs w:val="20"/>
              </w:rPr>
              <w:t>(</w:t>
            </w:r>
            <w:r w:rsidRPr="00C552FC">
              <w:rPr>
                <w:sz w:val="20"/>
                <w:szCs w:val="20"/>
              </w:rPr>
              <w:t>times</w:t>
            </w:r>
            <w:r w:rsidR="00975466" w:rsidRPr="00C552FC">
              <w:rPr>
                <w:sz w:val="20"/>
                <w:szCs w:val="20"/>
              </w:rPr>
              <w:t>)</w:t>
            </w:r>
          </w:p>
        </w:tc>
        <w:tc>
          <w:tcPr>
            <w:tcW w:w="1334"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0.94</w:t>
            </w:r>
          </w:p>
        </w:tc>
        <w:tc>
          <w:tcPr>
            <w:tcW w:w="1333"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1.34</w:t>
            </w:r>
          </w:p>
        </w:tc>
        <w:tc>
          <w:tcPr>
            <w:tcW w:w="1333"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1</w:t>
            </w:r>
            <w:r w:rsidR="00975466" w:rsidRPr="00C552FC">
              <w:rPr>
                <w:sz w:val="20"/>
                <w:szCs w:val="20"/>
              </w:rPr>
              <w:t>.41</w:t>
            </w:r>
          </w:p>
        </w:tc>
        <w:tc>
          <w:tcPr>
            <w:tcW w:w="1348"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1.34</w:t>
            </w:r>
          </w:p>
        </w:tc>
        <w:tc>
          <w:tcPr>
            <w:tcW w:w="1314"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1.42</w:t>
            </w:r>
          </w:p>
        </w:tc>
      </w:tr>
      <w:tr w:rsidR="009263DF" w:rsidRPr="00C552FC" w:rsidTr="0094135C">
        <w:trPr>
          <w:trHeight w:val="267"/>
          <w:jc w:val="center"/>
        </w:trPr>
        <w:tc>
          <w:tcPr>
            <w:tcW w:w="2975"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rPr>
                <w:sz w:val="20"/>
                <w:szCs w:val="20"/>
              </w:rPr>
            </w:pPr>
            <w:r w:rsidRPr="00C552FC">
              <w:rPr>
                <w:sz w:val="20"/>
                <w:szCs w:val="20"/>
              </w:rPr>
              <w:t xml:space="preserve">Inventory turnover </w:t>
            </w:r>
            <w:r w:rsidR="00975466" w:rsidRPr="00C552FC">
              <w:rPr>
                <w:sz w:val="20"/>
                <w:szCs w:val="20"/>
              </w:rPr>
              <w:t>(</w:t>
            </w:r>
            <w:r w:rsidRPr="00C552FC">
              <w:rPr>
                <w:sz w:val="20"/>
                <w:szCs w:val="20"/>
              </w:rPr>
              <w:t>days</w:t>
            </w:r>
            <w:r w:rsidR="00975466" w:rsidRPr="00C552FC">
              <w:rPr>
                <w:sz w:val="20"/>
                <w:szCs w:val="20"/>
              </w:rPr>
              <w:t>)</w:t>
            </w:r>
          </w:p>
        </w:tc>
        <w:tc>
          <w:tcPr>
            <w:tcW w:w="1334"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389</w:t>
            </w:r>
          </w:p>
        </w:tc>
        <w:tc>
          <w:tcPr>
            <w:tcW w:w="1333"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272</w:t>
            </w:r>
          </w:p>
        </w:tc>
        <w:tc>
          <w:tcPr>
            <w:tcW w:w="1333"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259</w:t>
            </w:r>
          </w:p>
        </w:tc>
        <w:tc>
          <w:tcPr>
            <w:tcW w:w="1348"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272</w:t>
            </w:r>
          </w:p>
        </w:tc>
        <w:tc>
          <w:tcPr>
            <w:tcW w:w="1314" w:type="dxa"/>
            <w:tcBorders>
              <w:top w:val="single" w:sz="4" w:space="0" w:color="000000"/>
              <w:left w:val="single" w:sz="4" w:space="0" w:color="000000"/>
              <w:bottom w:val="single" w:sz="4" w:space="0" w:color="000000"/>
              <w:right w:val="single" w:sz="4" w:space="0" w:color="000000"/>
            </w:tcBorders>
            <w:vAlign w:val="center"/>
          </w:tcPr>
          <w:p w:rsidR="009263DF" w:rsidRPr="00C552FC" w:rsidRDefault="009263DF" w:rsidP="0094135C">
            <w:pPr>
              <w:contextualSpacing/>
              <w:jc w:val="center"/>
              <w:rPr>
                <w:sz w:val="20"/>
                <w:szCs w:val="20"/>
              </w:rPr>
            </w:pPr>
            <w:r w:rsidRPr="00C552FC">
              <w:rPr>
                <w:sz w:val="20"/>
                <w:szCs w:val="20"/>
              </w:rPr>
              <w:t>257</w:t>
            </w:r>
          </w:p>
        </w:tc>
      </w:tr>
    </w:tbl>
    <w:p w:rsidR="009263DF" w:rsidRPr="00C552FC" w:rsidRDefault="009263DF" w:rsidP="009263DF">
      <w:pPr>
        <w:spacing w:line="360" w:lineRule="auto"/>
        <w:jc w:val="center"/>
        <w:rPr>
          <w:b/>
          <w:bCs/>
        </w:rPr>
      </w:pPr>
    </w:p>
    <w:p w:rsidR="009263DF" w:rsidRPr="00C552FC" w:rsidRDefault="009263DF" w:rsidP="009263DF">
      <w:pPr>
        <w:spacing w:line="360" w:lineRule="auto"/>
        <w:jc w:val="center"/>
        <w:rPr>
          <w:b/>
          <w:bCs/>
        </w:rPr>
      </w:pPr>
      <w:r w:rsidRPr="00C552FC">
        <w:rPr>
          <w:b/>
          <w:bCs/>
        </w:rPr>
        <w:t xml:space="preserve">Table 6. Results of consumption habit analysis for different age groups (compiled </w:t>
      </w:r>
      <w:r w:rsidRPr="00C552FC">
        <w:rPr>
          <w:b/>
        </w:rPr>
        <w:t xml:space="preserve">by the author </w:t>
      </w:r>
      <w:r w:rsidRPr="00C552FC">
        <w:rPr>
          <w:b/>
          <w:bCs/>
        </w:rPr>
        <w:t>based on calculations using Gretl software)</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5"/>
        <w:gridCol w:w="841"/>
        <w:gridCol w:w="842"/>
        <w:gridCol w:w="843"/>
        <w:gridCol w:w="842"/>
        <w:gridCol w:w="917"/>
        <w:gridCol w:w="992"/>
        <w:gridCol w:w="997"/>
      </w:tblGrid>
      <w:tr w:rsidR="009263DF" w:rsidRPr="00C552FC" w:rsidTr="0094135C">
        <w:tc>
          <w:tcPr>
            <w:tcW w:w="3365" w:type="dxa"/>
            <w:vMerge w:val="restart"/>
            <w:vAlign w:val="center"/>
          </w:tcPr>
          <w:p w:rsidR="009263DF" w:rsidRPr="00C552FC" w:rsidRDefault="009263DF" w:rsidP="0094135C">
            <w:pPr>
              <w:jc w:val="center"/>
              <w:rPr>
                <w:b/>
                <w:i/>
                <w:sz w:val="20"/>
                <w:szCs w:val="20"/>
              </w:rPr>
            </w:pPr>
            <w:r w:rsidRPr="00C552FC">
              <w:rPr>
                <w:b/>
                <w:sz w:val="20"/>
                <w:szCs w:val="20"/>
              </w:rPr>
              <w:t>Parameters</w:t>
            </w:r>
          </w:p>
        </w:tc>
        <w:tc>
          <w:tcPr>
            <w:tcW w:w="1683" w:type="dxa"/>
            <w:gridSpan w:val="2"/>
          </w:tcPr>
          <w:p w:rsidR="009263DF" w:rsidRPr="00C552FC" w:rsidRDefault="009263DF" w:rsidP="0094135C">
            <w:pPr>
              <w:jc w:val="center"/>
              <w:rPr>
                <w:b/>
                <w:sz w:val="20"/>
                <w:szCs w:val="20"/>
              </w:rPr>
            </w:pPr>
            <w:r w:rsidRPr="00C552FC">
              <w:rPr>
                <w:b/>
                <w:sz w:val="20"/>
                <w:szCs w:val="20"/>
              </w:rPr>
              <w:t>18–25 age group</w:t>
            </w:r>
          </w:p>
        </w:tc>
        <w:tc>
          <w:tcPr>
            <w:tcW w:w="1685" w:type="dxa"/>
            <w:gridSpan w:val="2"/>
          </w:tcPr>
          <w:p w:rsidR="009263DF" w:rsidRPr="00C552FC" w:rsidRDefault="009263DF" w:rsidP="0094135C">
            <w:pPr>
              <w:jc w:val="center"/>
              <w:rPr>
                <w:b/>
                <w:sz w:val="20"/>
                <w:szCs w:val="20"/>
              </w:rPr>
            </w:pPr>
            <w:r w:rsidRPr="00C552FC">
              <w:rPr>
                <w:b/>
                <w:sz w:val="20"/>
                <w:szCs w:val="20"/>
              </w:rPr>
              <w:t>26–35 age group</w:t>
            </w:r>
          </w:p>
        </w:tc>
        <w:tc>
          <w:tcPr>
            <w:tcW w:w="917" w:type="dxa"/>
            <w:vMerge w:val="restart"/>
            <w:vAlign w:val="center"/>
          </w:tcPr>
          <w:p w:rsidR="009263DF" w:rsidRPr="00C552FC" w:rsidRDefault="009263DF" w:rsidP="0094135C">
            <w:pPr>
              <w:jc w:val="center"/>
              <w:rPr>
                <w:b/>
                <w:sz w:val="20"/>
                <w:szCs w:val="20"/>
              </w:rPr>
            </w:pPr>
            <w:proofErr w:type="gramStart"/>
            <w:r w:rsidRPr="00C552FC">
              <w:rPr>
                <w:b/>
                <w:sz w:val="20"/>
                <w:szCs w:val="20"/>
              </w:rPr>
              <w:t>t(</w:t>
            </w:r>
            <w:proofErr w:type="gramEnd"/>
            <w:r w:rsidRPr="00C552FC">
              <w:rPr>
                <w:b/>
                <w:sz w:val="20"/>
                <w:szCs w:val="20"/>
              </w:rPr>
              <w:t>50)</w:t>
            </w:r>
          </w:p>
        </w:tc>
        <w:tc>
          <w:tcPr>
            <w:tcW w:w="992" w:type="dxa"/>
            <w:vMerge w:val="restart"/>
            <w:vAlign w:val="center"/>
          </w:tcPr>
          <w:p w:rsidR="009263DF" w:rsidRPr="00C552FC" w:rsidRDefault="009263DF" w:rsidP="0094135C">
            <w:pPr>
              <w:jc w:val="center"/>
              <w:rPr>
                <w:b/>
                <w:sz w:val="20"/>
                <w:szCs w:val="20"/>
              </w:rPr>
            </w:pPr>
            <w:r w:rsidRPr="00C552FC">
              <w:rPr>
                <w:b/>
                <w:sz w:val="20"/>
                <w:szCs w:val="20"/>
              </w:rPr>
              <w:t>p</w:t>
            </w:r>
          </w:p>
        </w:tc>
        <w:tc>
          <w:tcPr>
            <w:tcW w:w="997" w:type="dxa"/>
            <w:vMerge w:val="restart"/>
            <w:vAlign w:val="center"/>
          </w:tcPr>
          <w:p w:rsidR="009263DF" w:rsidRPr="00C552FC" w:rsidRDefault="009263DF" w:rsidP="0094135C">
            <w:pPr>
              <w:jc w:val="center"/>
              <w:rPr>
                <w:b/>
                <w:sz w:val="20"/>
                <w:szCs w:val="20"/>
              </w:rPr>
            </w:pPr>
            <w:r w:rsidRPr="00C552FC">
              <w:rPr>
                <w:b/>
                <w:sz w:val="20"/>
                <w:szCs w:val="20"/>
              </w:rPr>
              <w:t>Cohen's d</w:t>
            </w:r>
          </w:p>
        </w:tc>
      </w:tr>
      <w:tr w:rsidR="009263DF" w:rsidRPr="00C552FC" w:rsidTr="0094135C">
        <w:tc>
          <w:tcPr>
            <w:tcW w:w="3365" w:type="dxa"/>
            <w:vMerge/>
          </w:tcPr>
          <w:p w:rsidR="009263DF" w:rsidRPr="00C552FC" w:rsidRDefault="009263DF" w:rsidP="0094135C">
            <w:pPr>
              <w:rPr>
                <w:i/>
                <w:sz w:val="20"/>
                <w:szCs w:val="20"/>
              </w:rPr>
            </w:pPr>
          </w:p>
        </w:tc>
        <w:tc>
          <w:tcPr>
            <w:tcW w:w="841" w:type="dxa"/>
          </w:tcPr>
          <w:p w:rsidR="009263DF" w:rsidRPr="00C552FC" w:rsidRDefault="009263DF" w:rsidP="0094135C">
            <w:pPr>
              <w:jc w:val="center"/>
              <w:rPr>
                <w:b/>
                <w:bCs/>
                <w:iCs/>
                <w:sz w:val="20"/>
                <w:szCs w:val="20"/>
              </w:rPr>
            </w:pPr>
            <w:r w:rsidRPr="00C552FC">
              <w:rPr>
                <w:b/>
                <w:bCs/>
                <w:iCs/>
                <w:sz w:val="20"/>
                <w:szCs w:val="20"/>
              </w:rPr>
              <w:t>M</w:t>
            </w:r>
          </w:p>
        </w:tc>
        <w:tc>
          <w:tcPr>
            <w:tcW w:w="842" w:type="dxa"/>
          </w:tcPr>
          <w:p w:rsidR="009263DF" w:rsidRPr="00C552FC" w:rsidRDefault="009263DF" w:rsidP="0094135C">
            <w:pPr>
              <w:jc w:val="center"/>
              <w:rPr>
                <w:b/>
                <w:bCs/>
                <w:iCs/>
                <w:sz w:val="20"/>
                <w:szCs w:val="20"/>
              </w:rPr>
            </w:pPr>
            <w:r w:rsidRPr="00C552FC">
              <w:rPr>
                <w:b/>
                <w:bCs/>
                <w:iCs/>
                <w:sz w:val="20"/>
                <w:szCs w:val="20"/>
              </w:rPr>
              <w:t>SD</w:t>
            </w:r>
          </w:p>
        </w:tc>
        <w:tc>
          <w:tcPr>
            <w:tcW w:w="843" w:type="dxa"/>
          </w:tcPr>
          <w:p w:rsidR="009263DF" w:rsidRPr="00C552FC" w:rsidRDefault="009263DF" w:rsidP="0094135C">
            <w:pPr>
              <w:jc w:val="center"/>
              <w:rPr>
                <w:b/>
                <w:bCs/>
                <w:iCs/>
                <w:sz w:val="20"/>
                <w:szCs w:val="20"/>
              </w:rPr>
            </w:pPr>
            <w:r w:rsidRPr="00C552FC">
              <w:rPr>
                <w:b/>
                <w:bCs/>
                <w:iCs/>
                <w:sz w:val="20"/>
                <w:szCs w:val="20"/>
              </w:rPr>
              <w:t>M</w:t>
            </w:r>
          </w:p>
        </w:tc>
        <w:tc>
          <w:tcPr>
            <w:tcW w:w="842" w:type="dxa"/>
          </w:tcPr>
          <w:p w:rsidR="009263DF" w:rsidRPr="00C552FC" w:rsidRDefault="009263DF" w:rsidP="0094135C">
            <w:pPr>
              <w:jc w:val="center"/>
              <w:rPr>
                <w:b/>
                <w:bCs/>
                <w:iCs/>
                <w:sz w:val="20"/>
                <w:szCs w:val="20"/>
              </w:rPr>
            </w:pPr>
            <w:r w:rsidRPr="00C552FC">
              <w:rPr>
                <w:b/>
                <w:bCs/>
                <w:iCs/>
                <w:sz w:val="20"/>
                <w:szCs w:val="20"/>
              </w:rPr>
              <w:t>SD</w:t>
            </w:r>
          </w:p>
        </w:tc>
        <w:tc>
          <w:tcPr>
            <w:tcW w:w="917" w:type="dxa"/>
            <w:vMerge/>
          </w:tcPr>
          <w:p w:rsidR="009263DF" w:rsidRPr="00C552FC" w:rsidRDefault="009263DF" w:rsidP="0094135C">
            <w:pPr>
              <w:jc w:val="center"/>
              <w:rPr>
                <w:i/>
                <w:sz w:val="20"/>
                <w:szCs w:val="20"/>
              </w:rPr>
            </w:pPr>
          </w:p>
        </w:tc>
        <w:tc>
          <w:tcPr>
            <w:tcW w:w="992" w:type="dxa"/>
            <w:vMerge/>
          </w:tcPr>
          <w:p w:rsidR="009263DF" w:rsidRPr="00C552FC" w:rsidRDefault="009263DF" w:rsidP="0094135C">
            <w:pPr>
              <w:jc w:val="center"/>
              <w:rPr>
                <w:i/>
                <w:sz w:val="20"/>
                <w:szCs w:val="20"/>
              </w:rPr>
            </w:pPr>
          </w:p>
        </w:tc>
        <w:tc>
          <w:tcPr>
            <w:tcW w:w="997" w:type="dxa"/>
            <w:vMerge/>
          </w:tcPr>
          <w:p w:rsidR="009263DF" w:rsidRPr="00C552FC" w:rsidRDefault="009263DF" w:rsidP="0094135C">
            <w:pPr>
              <w:jc w:val="center"/>
              <w:rPr>
                <w:i/>
                <w:sz w:val="20"/>
                <w:szCs w:val="20"/>
              </w:rPr>
            </w:pPr>
          </w:p>
        </w:tc>
      </w:tr>
      <w:tr w:rsidR="009263DF" w:rsidRPr="00C552FC" w:rsidTr="0094135C">
        <w:tc>
          <w:tcPr>
            <w:tcW w:w="3365" w:type="dxa"/>
          </w:tcPr>
          <w:p w:rsidR="009263DF" w:rsidRPr="00C552FC" w:rsidRDefault="009263DF" w:rsidP="0094135C">
            <w:pPr>
              <w:ind w:left="34"/>
              <w:rPr>
                <w:i/>
                <w:sz w:val="20"/>
                <w:szCs w:val="20"/>
              </w:rPr>
            </w:pPr>
            <w:r w:rsidRPr="00C552FC">
              <w:rPr>
                <w:sz w:val="20"/>
                <w:szCs w:val="20"/>
              </w:rPr>
              <w:t xml:space="preserve">Daily consumption expenses </w:t>
            </w:r>
            <w:r w:rsidR="00975466" w:rsidRPr="00C552FC">
              <w:rPr>
                <w:sz w:val="20"/>
                <w:szCs w:val="20"/>
              </w:rPr>
              <w:t>(</w:t>
            </w:r>
            <w:r w:rsidRPr="00C552FC">
              <w:rPr>
                <w:sz w:val="20"/>
                <w:szCs w:val="20"/>
              </w:rPr>
              <w:t>Eur</w:t>
            </w:r>
            <w:r w:rsidR="00975466" w:rsidRPr="00C552FC">
              <w:rPr>
                <w:sz w:val="20"/>
                <w:szCs w:val="20"/>
              </w:rPr>
              <w:t>)</w:t>
            </w:r>
          </w:p>
        </w:tc>
        <w:tc>
          <w:tcPr>
            <w:tcW w:w="841" w:type="dxa"/>
            <w:vAlign w:val="center"/>
          </w:tcPr>
          <w:p w:rsidR="009263DF" w:rsidRPr="00C552FC" w:rsidRDefault="009263DF" w:rsidP="0094135C">
            <w:pPr>
              <w:jc w:val="center"/>
              <w:rPr>
                <w:iCs/>
                <w:sz w:val="20"/>
                <w:szCs w:val="20"/>
              </w:rPr>
            </w:pPr>
            <w:r w:rsidRPr="00C552FC">
              <w:rPr>
                <w:iCs/>
                <w:sz w:val="20"/>
                <w:szCs w:val="20"/>
              </w:rPr>
              <w:t>45.60</w:t>
            </w:r>
          </w:p>
        </w:tc>
        <w:tc>
          <w:tcPr>
            <w:tcW w:w="842" w:type="dxa"/>
            <w:vAlign w:val="center"/>
          </w:tcPr>
          <w:p w:rsidR="009263DF" w:rsidRPr="00C552FC" w:rsidRDefault="009263DF" w:rsidP="0094135C">
            <w:pPr>
              <w:jc w:val="center"/>
              <w:rPr>
                <w:iCs/>
                <w:sz w:val="20"/>
                <w:szCs w:val="20"/>
              </w:rPr>
            </w:pPr>
            <w:r w:rsidRPr="00C552FC">
              <w:rPr>
                <w:iCs/>
                <w:sz w:val="20"/>
                <w:szCs w:val="20"/>
              </w:rPr>
              <w:t>12.30</w:t>
            </w:r>
          </w:p>
        </w:tc>
        <w:tc>
          <w:tcPr>
            <w:tcW w:w="843" w:type="dxa"/>
            <w:vAlign w:val="center"/>
          </w:tcPr>
          <w:p w:rsidR="009263DF" w:rsidRPr="00C552FC" w:rsidRDefault="009263DF" w:rsidP="0094135C">
            <w:pPr>
              <w:jc w:val="center"/>
              <w:rPr>
                <w:iCs/>
                <w:sz w:val="20"/>
                <w:szCs w:val="20"/>
              </w:rPr>
            </w:pPr>
            <w:r w:rsidRPr="00C552FC">
              <w:rPr>
                <w:iCs/>
                <w:sz w:val="20"/>
                <w:szCs w:val="20"/>
              </w:rPr>
              <w:t>62</w:t>
            </w:r>
            <w:r w:rsidR="00975466" w:rsidRPr="00C552FC">
              <w:rPr>
                <w:iCs/>
                <w:sz w:val="20"/>
                <w:szCs w:val="20"/>
              </w:rPr>
              <w:t>.40</w:t>
            </w:r>
          </w:p>
        </w:tc>
        <w:tc>
          <w:tcPr>
            <w:tcW w:w="842" w:type="dxa"/>
            <w:vAlign w:val="center"/>
          </w:tcPr>
          <w:p w:rsidR="009263DF" w:rsidRPr="00C552FC" w:rsidRDefault="009263DF" w:rsidP="0094135C">
            <w:pPr>
              <w:jc w:val="center"/>
              <w:rPr>
                <w:iCs/>
                <w:sz w:val="20"/>
                <w:szCs w:val="20"/>
              </w:rPr>
            </w:pPr>
            <w:r w:rsidRPr="00C552FC">
              <w:rPr>
                <w:iCs/>
                <w:sz w:val="20"/>
                <w:szCs w:val="20"/>
              </w:rPr>
              <w:t>15.7</w:t>
            </w:r>
            <w:r w:rsidR="00975466" w:rsidRPr="00C552FC">
              <w:rPr>
                <w:iCs/>
                <w:sz w:val="20"/>
                <w:szCs w:val="20"/>
              </w:rPr>
              <w:t>0</w:t>
            </w:r>
          </w:p>
        </w:tc>
        <w:tc>
          <w:tcPr>
            <w:tcW w:w="917" w:type="dxa"/>
            <w:vAlign w:val="center"/>
          </w:tcPr>
          <w:p w:rsidR="009263DF" w:rsidRPr="00C552FC" w:rsidRDefault="009263DF" w:rsidP="0094135C">
            <w:pPr>
              <w:jc w:val="center"/>
              <w:rPr>
                <w:i/>
                <w:sz w:val="20"/>
                <w:szCs w:val="20"/>
              </w:rPr>
            </w:pPr>
            <w:r w:rsidRPr="00C552FC">
              <w:rPr>
                <w:sz w:val="20"/>
                <w:szCs w:val="20"/>
              </w:rPr>
              <w:t>4.87</w:t>
            </w:r>
            <w:r w:rsidR="00975466" w:rsidRPr="00C552FC">
              <w:rPr>
                <w:sz w:val="20"/>
                <w:szCs w:val="20"/>
              </w:rPr>
              <w:t>9</w:t>
            </w:r>
          </w:p>
        </w:tc>
        <w:tc>
          <w:tcPr>
            <w:tcW w:w="992" w:type="dxa"/>
            <w:vAlign w:val="center"/>
          </w:tcPr>
          <w:p w:rsidR="009263DF" w:rsidRPr="00C552FC" w:rsidRDefault="009263DF" w:rsidP="0094135C">
            <w:pPr>
              <w:jc w:val="center"/>
              <w:rPr>
                <w:i/>
                <w:sz w:val="20"/>
                <w:szCs w:val="20"/>
              </w:rPr>
            </w:pPr>
            <w:r w:rsidRPr="00C552FC">
              <w:rPr>
                <w:sz w:val="20"/>
                <w:szCs w:val="20"/>
              </w:rPr>
              <w:t>0.001</w:t>
            </w:r>
            <w:r w:rsidR="00975466" w:rsidRPr="00C552FC">
              <w:rPr>
                <w:sz w:val="20"/>
                <w:szCs w:val="20"/>
              </w:rPr>
              <w:t>***</w:t>
            </w:r>
          </w:p>
        </w:tc>
        <w:tc>
          <w:tcPr>
            <w:tcW w:w="997" w:type="dxa"/>
            <w:vAlign w:val="center"/>
          </w:tcPr>
          <w:p w:rsidR="009263DF" w:rsidRPr="00C552FC" w:rsidRDefault="009263DF" w:rsidP="0094135C">
            <w:pPr>
              <w:jc w:val="center"/>
              <w:rPr>
                <w:i/>
                <w:sz w:val="20"/>
                <w:szCs w:val="20"/>
              </w:rPr>
            </w:pPr>
            <w:r w:rsidRPr="00C552FC">
              <w:rPr>
                <w:sz w:val="20"/>
                <w:szCs w:val="20"/>
              </w:rPr>
              <w:t>1.020</w:t>
            </w:r>
          </w:p>
        </w:tc>
      </w:tr>
      <w:tr w:rsidR="009263DF" w:rsidRPr="00C552FC" w:rsidTr="0094135C">
        <w:tc>
          <w:tcPr>
            <w:tcW w:w="3365" w:type="dxa"/>
          </w:tcPr>
          <w:p w:rsidR="009263DF" w:rsidRPr="00C552FC" w:rsidRDefault="00975466" w:rsidP="0094135C">
            <w:pPr>
              <w:ind w:left="34"/>
              <w:rPr>
                <w:i/>
                <w:sz w:val="20"/>
                <w:szCs w:val="20"/>
              </w:rPr>
            </w:pPr>
            <w:r w:rsidRPr="00C552FC">
              <w:rPr>
                <w:sz w:val="20"/>
                <w:szCs w:val="20"/>
              </w:rPr>
              <w:t>C</w:t>
            </w:r>
            <w:r w:rsidR="009263DF" w:rsidRPr="00C552FC">
              <w:rPr>
                <w:sz w:val="20"/>
                <w:szCs w:val="20"/>
              </w:rPr>
              <w:t xml:space="preserve">onsumption of organic products </w:t>
            </w:r>
            <w:r w:rsidRPr="00C552FC">
              <w:rPr>
                <w:sz w:val="20"/>
                <w:szCs w:val="20"/>
              </w:rPr>
              <w:t>(frequency)</w:t>
            </w:r>
          </w:p>
        </w:tc>
        <w:tc>
          <w:tcPr>
            <w:tcW w:w="841" w:type="dxa"/>
            <w:vAlign w:val="center"/>
          </w:tcPr>
          <w:p w:rsidR="009263DF" w:rsidRPr="00C552FC" w:rsidRDefault="009263DF" w:rsidP="0094135C">
            <w:pPr>
              <w:jc w:val="center"/>
              <w:rPr>
                <w:iCs/>
                <w:sz w:val="20"/>
                <w:szCs w:val="20"/>
              </w:rPr>
            </w:pPr>
            <w:r w:rsidRPr="00C552FC">
              <w:rPr>
                <w:iCs/>
                <w:sz w:val="20"/>
                <w:szCs w:val="20"/>
              </w:rPr>
              <w:t>0</w:t>
            </w:r>
            <w:r w:rsidR="00975466" w:rsidRPr="00C552FC">
              <w:rPr>
                <w:iCs/>
                <w:sz w:val="20"/>
                <w:szCs w:val="20"/>
              </w:rPr>
              <w:t>.43</w:t>
            </w:r>
          </w:p>
        </w:tc>
        <w:tc>
          <w:tcPr>
            <w:tcW w:w="842" w:type="dxa"/>
            <w:vAlign w:val="center"/>
          </w:tcPr>
          <w:p w:rsidR="009263DF" w:rsidRPr="00C552FC" w:rsidRDefault="009263DF" w:rsidP="0094135C">
            <w:pPr>
              <w:jc w:val="center"/>
              <w:rPr>
                <w:iCs/>
                <w:sz w:val="20"/>
                <w:szCs w:val="20"/>
              </w:rPr>
            </w:pPr>
            <w:r w:rsidRPr="00C552FC">
              <w:rPr>
                <w:iCs/>
                <w:sz w:val="20"/>
                <w:szCs w:val="20"/>
              </w:rPr>
              <w:t>0</w:t>
            </w:r>
            <w:r w:rsidR="00975466" w:rsidRPr="00C552FC">
              <w:rPr>
                <w:iCs/>
                <w:sz w:val="20"/>
                <w:szCs w:val="20"/>
              </w:rPr>
              <w:t>.15</w:t>
            </w:r>
          </w:p>
        </w:tc>
        <w:tc>
          <w:tcPr>
            <w:tcW w:w="843" w:type="dxa"/>
            <w:vAlign w:val="center"/>
          </w:tcPr>
          <w:p w:rsidR="009263DF" w:rsidRPr="00C552FC" w:rsidRDefault="009263DF" w:rsidP="0094135C">
            <w:pPr>
              <w:jc w:val="center"/>
              <w:rPr>
                <w:iCs/>
                <w:sz w:val="20"/>
                <w:szCs w:val="20"/>
              </w:rPr>
            </w:pPr>
            <w:r w:rsidRPr="00C552FC">
              <w:rPr>
                <w:iCs/>
                <w:sz w:val="20"/>
                <w:szCs w:val="20"/>
              </w:rPr>
              <w:t>0.6</w:t>
            </w:r>
            <w:r w:rsidR="00975466" w:rsidRPr="00C552FC">
              <w:rPr>
                <w:iCs/>
                <w:sz w:val="20"/>
                <w:szCs w:val="20"/>
              </w:rPr>
              <w:t>8</w:t>
            </w:r>
          </w:p>
        </w:tc>
        <w:tc>
          <w:tcPr>
            <w:tcW w:w="842" w:type="dxa"/>
            <w:vAlign w:val="center"/>
          </w:tcPr>
          <w:p w:rsidR="009263DF" w:rsidRPr="00C552FC" w:rsidRDefault="009263DF" w:rsidP="0094135C">
            <w:pPr>
              <w:jc w:val="center"/>
              <w:rPr>
                <w:iCs/>
                <w:sz w:val="20"/>
                <w:szCs w:val="20"/>
              </w:rPr>
            </w:pPr>
            <w:r w:rsidRPr="00C552FC">
              <w:rPr>
                <w:iCs/>
                <w:sz w:val="20"/>
                <w:szCs w:val="20"/>
              </w:rPr>
              <w:t>0.2</w:t>
            </w:r>
            <w:r w:rsidR="00975466" w:rsidRPr="00C552FC">
              <w:rPr>
                <w:iCs/>
                <w:sz w:val="20"/>
                <w:szCs w:val="20"/>
              </w:rPr>
              <w:t>0</w:t>
            </w:r>
          </w:p>
        </w:tc>
        <w:tc>
          <w:tcPr>
            <w:tcW w:w="917" w:type="dxa"/>
            <w:vAlign w:val="center"/>
          </w:tcPr>
          <w:p w:rsidR="009263DF" w:rsidRPr="00C552FC" w:rsidRDefault="009263DF" w:rsidP="0094135C">
            <w:pPr>
              <w:jc w:val="center"/>
              <w:rPr>
                <w:i/>
                <w:sz w:val="20"/>
                <w:szCs w:val="20"/>
              </w:rPr>
            </w:pPr>
            <w:r w:rsidRPr="00C552FC">
              <w:rPr>
                <w:sz w:val="20"/>
                <w:szCs w:val="20"/>
              </w:rPr>
              <w:t>3.657</w:t>
            </w:r>
          </w:p>
        </w:tc>
        <w:tc>
          <w:tcPr>
            <w:tcW w:w="992" w:type="dxa"/>
            <w:vAlign w:val="center"/>
          </w:tcPr>
          <w:p w:rsidR="009263DF" w:rsidRPr="00C552FC" w:rsidRDefault="009263DF" w:rsidP="0094135C">
            <w:pPr>
              <w:jc w:val="center"/>
              <w:rPr>
                <w:i/>
                <w:sz w:val="20"/>
                <w:szCs w:val="20"/>
              </w:rPr>
            </w:pPr>
            <w:r w:rsidRPr="00C552FC">
              <w:rPr>
                <w:sz w:val="20"/>
                <w:szCs w:val="20"/>
              </w:rPr>
              <w:t>0.006</w:t>
            </w:r>
            <w:r w:rsidR="00975466" w:rsidRPr="00C552FC">
              <w:rPr>
                <w:sz w:val="20"/>
                <w:szCs w:val="20"/>
              </w:rPr>
              <w:t>**</w:t>
            </w:r>
          </w:p>
        </w:tc>
        <w:tc>
          <w:tcPr>
            <w:tcW w:w="997" w:type="dxa"/>
            <w:vAlign w:val="center"/>
          </w:tcPr>
          <w:p w:rsidR="009263DF" w:rsidRPr="00C552FC" w:rsidRDefault="009263DF" w:rsidP="0094135C">
            <w:pPr>
              <w:jc w:val="center"/>
              <w:rPr>
                <w:i/>
                <w:sz w:val="20"/>
                <w:szCs w:val="20"/>
              </w:rPr>
            </w:pPr>
            <w:r w:rsidRPr="00C552FC">
              <w:rPr>
                <w:sz w:val="20"/>
                <w:szCs w:val="20"/>
              </w:rPr>
              <w:t>0.85</w:t>
            </w:r>
            <w:r w:rsidR="00975466" w:rsidRPr="00C552FC">
              <w:rPr>
                <w:sz w:val="20"/>
                <w:szCs w:val="20"/>
              </w:rPr>
              <w:t>0</w:t>
            </w:r>
          </w:p>
        </w:tc>
      </w:tr>
      <w:tr w:rsidR="009263DF" w:rsidRPr="00C552FC" w:rsidTr="0094135C">
        <w:tc>
          <w:tcPr>
            <w:tcW w:w="3365" w:type="dxa"/>
          </w:tcPr>
          <w:p w:rsidR="009263DF" w:rsidRPr="00C552FC" w:rsidRDefault="00975466" w:rsidP="0094135C">
            <w:pPr>
              <w:ind w:left="34"/>
              <w:rPr>
                <w:i/>
                <w:sz w:val="20"/>
                <w:szCs w:val="20"/>
              </w:rPr>
            </w:pPr>
            <w:r w:rsidRPr="00C552FC">
              <w:rPr>
                <w:sz w:val="20"/>
                <w:szCs w:val="20"/>
              </w:rPr>
              <w:t>Entertainment expenditure (EUR)</w:t>
            </w:r>
          </w:p>
        </w:tc>
        <w:tc>
          <w:tcPr>
            <w:tcW w:w="841" w:type="dxa"/>
            <w:vAlign w:val="center"/>
          </w:tcPr>
          <w:p w:rsidR="009263DF" w:rsidRPr="00C552FC" w:rsidRDefault="009263DF" w:rsidP="0094135C">
            <w:pPr>
              <w:jc w:val="center"/>
              <w:rPr>
                <w:iCs/>
                <w:sz w:val="20"/>
                <w:szCs w:val="20"/>
              </w:rPr>
            </w:pPr>
            <w:r w:rsidRPr="00C552FC">
              <w:rPr>
                <w:iCs/>
                <w:sz w:val="20"/>
                <w:szCs w:val="20"/>
              </w:rPr>
              <w:t>75</w:t>
            </w:r>
            <w:r w:rsidR="00975466" w:rsidRPr="00C552FC">
              <w:rPr>
                <w:iCs/>
                <w:sz w:val="20"/>
                <w:szCs w:val="20"/>
              </w:rPr>
              <w:t>.20</w:t>
            </w:r>
          </w:p>
        </w:tc>
        <w:tc>
          <w:tcPr>
            <w:tcW w:w="842" w:type="dxa"/>
            <w:vAlign w:val="center"/>
          </w:tcPr>
          <w:p w:rsidR="009263DF" w:rsidRPr="00C552FC" w:rsidRDefault="009263DF" w:rsidP="0094135C">
            <w:pPr>
              <w:jc w:val="center"/>
              <w:rPr>
                <w:iCs/>
                <w:sz w:val="20"/>
                <w:szCs w:val="20"/>
              </w:rPr>
            </w:pPr>
            <w:r w:rsidRPr="00C552FC">
              <w:rPr>
                <w:iCs/>
                <w:sz w:val="20"/>
                <w:szCs w:val="20"/>
              </w:rPr>
              <w:t>22</w:t>
            </w:r>
            <w:r w:rsidR="00975466" w:rsidRPr="00C552FC">
              <w:rPr>
                <w:iCs/>
                <w:sz w:val="20"/>
                <w:szCs w:val="20"/>
              </w:rPr>
              <w:t>.50</w:t>
            </w:r>
          </w:p>
        </w:tc>
        <w:tc>
          <w:tcPr>
            <w:tcW w:w="843" w:type="dxa"/>
            <w:vAlign w:val="center"/>
          </w:tcPr>
          <w:p w:rsidR="009263DF" w:rsidRPr="00C552FC" w:rsidRDefault="009263DF" w:rsidP="0094135C">
            <w:pPr>
              <w:jc w:val="center"/>
              <w:rPr>
                <w:iCs/>
                <w:sz w:val="20"/>
                <w:szCs w:val="20"/>
              </w:rPr>
            </w:pPr>
            <w:r w:rsidRPr="00C552FC">
              <w:rPr>
                <w:iCs/>
                <w:sz w:val="20"/>
                <w:szCs w:val="20"/>
              </w:rPr>
              <w:t>92</w:t>
            </w:r>
            <w:r w:rsidR="00975466" w:rsidRPr="00C552FC">
              <w:rPr>
                <w:iCs/>
                <w:sz w:val="20"/>
                <w:szCs w:val="20"/>
              </w:rPr>
              <w:t>.60</w:t>
            </w:r>
          </w:p>
        </w:tc>
        <w:tc>
          <w:tcPr>
            <w:tcW w:w="842" w:type="dxa"/>
            <w:vAlign w:val="center"/>
          </w:tcPr>
          <w:p w:rsidR="009263DF" w:rsidRPr="00C552FC" w:rsidRDefault="009263DF" w:rsidP="0094135C">
            <w:pPr>
              <w:jc w:val="center"/>
              <w:rPr>
                <w:iCs/>
                <w:sz w:val="20"/>
                <w:szCs w:val="20"/>
              </w:rPr>
            </w:pPr>
            <w:r w:rsidRPr="00C552FC">
              <w:rPr>
                <w:iCs/>
                <w:sz w:val="20"/>
                <w:szCs w:val="20"/>
              </w:rPr>
              <w:t>25.2</w:t>
            </w:r>
            <w:r w:rsidR="00975466" w:rsidRPr="00C552FC">
              <w:rPr>
                <w:iCs/>
                <w:sz w:val="20"/>
                <w:szCs w:val="20"/>
              </w:rPr>
              <w:t>0</w:t>
            </w:r>
          </w:p>
        </w:tc>
        <w:tc>
          <w:tcPr>
            <w:tcW w:w="917" w:type="dxa"/>
            <w:vAlign w:val="center"/>
          </w:tcPr>
          <w:p w:rsidR="009263DF" w:rsidRPr="00C552FC" w:rsidRDefault="009263DF" w:rsidP="0094135C">
            <w:pPr>
              <w:jc w:val="center"/>
              <w:rPr>
                <w:iCs/>
                <w:sz w:val="20"/>
                <w:szCs w:val="20"/>
              </w:rPr>
            </w:pPr>
            <w:r w:rsidRPr="00C552FC">
              <w:rPr>
                <w:iCs/>
                <w:sz w:val="20"/>
                <w:szCs w:val="20"/>
              </w:rPr>
              <w:t>2.789</w:t>
            </w:r>
          </w:p>
        </w:tc>
        <w:tc>
          <w:tcPr>
            <w:tcW w:w="992" w:type="dxa"/>
            <w:vAlign w:val="center"/>
          </w:tcPr>
          <w:p w:rsidR="009263DF" w:rsidRPr="00C552FC" w:rsidRDefault="009263DF" w:rsidP="0094135C">
            <w:pPr>
              <w:jc w:val="center"/>
              <w:rPr>
                <w:i/>
                <w:sz w:val="20"/>
                <w:szCs w:val="20"/>
              </w:rPr>
            </w:pPr>
            <w:r w:rsidRPr="00C552FC">
              <w:rPr>
                <w:sz w:val="20"/>
                <w:szCs w:val="20"/>
              </w:rPr>
              <w:t>0.012</w:t>
            </w:r>
            <w:r w:rsidR="00975466" w:rsidRPr="00C552FC">
              <w:rPr>
                <w:sz w:val="20"/>
                <w:szCs w:val="20"/>
              </w:rPr>
              <w:t>*</w:t>
            </w:r>
          </w:p>
        </w:tc>
        <w:tc>
          <w:tcPr>
            <w:tcW w:w="997" w:type="dxa"/>
            <w:vAlign w:val="center"/>
          </w:tcPr>
          <w:p w:rsidR="009263DF" w:rsidRPr="00C552FC" w:rsidRDefault="009263DF" w:rsidP="0094135C">
            <w:pPr>
              <w:jc w:val="center"/>
              <w:rPr>
                <w:i/>
                <w:sz w:val="20"/>
                <w:szCs w:val="20"/>
              </w:rPr>
            </w:pPr>
            <w:r w:rsidRPr="00C552FC">
              <w:rPr>
                <w:sz w:val="20"/>
                <w:szCs w:val="20"/>
              </w:rPr>
              <w:t>0.64</w:t>
            </w:r>
            <w:r w:rsidR="00975466" w:rsidRPr="00C552FC">
              <w:rPr>
                <w:sz w:val="20"/>
                <w:szCs w:val="20"/>
              </w:rPr>
              <w:t>0</w:t>
            </w:r>
          </w:p>
        </w:tc>
      </w:tr>
    </w:tbl>
    <w:p w:rsidR="009263DF" w:rsidRPr="00C552FC" w:rsidRDefault="009263DF" w:rsidP="009263DF">
      <w:pPr>
        <w:jc w:val="both"/>
        <w:rPr>
          <w:bCs/>
          <w:sz w:val="20"/>
          <w:szCs w:val="20"/>
        </w:rPr>
      </w:pPr>
      <w:r w:rsidRPr="00C552FC">
        <w:rPr>
          <w:b/>
          <w:sz w:val="20"/>
          <w:szCs w:val="20"/>
        </w:rPr>
        <w:t xml:space="preserve">Note: </w:t>
      </w:r>
      <w:r w:rsidRPr="00C552FC">
        <w:rPr>
          <w:bCs/>
          <w:sz w:val="20"/>
          <w:szCs w:val="20"/>
        </w:rPr>
        <w:t xml:space="preserve">Statistical significance is </w:t>
      </w:r>
      <w:r w:rsidR="00975466" w:rsidRPr="00C552FC">
        <w:rPr>
          <w:bCs/>
          <w:sz w:val="20"/>
          <w:szCs w:val="20"/>
        </w:rPr>
        <w:t>indicated by</w:t>
      </w:r>
      <w:r w:rsidRPr="00C552FC">
        <w:rPr>
          <w:bCs/>
          <w:sz w:val="20"/>
          <w:szCs w:val="20"/>
        </w:rPr>
        <w:t xml:space="preserve"> three levels: * </w:t>
      </w:r>
      <w:r w:rsidR="00975466" w:rsidRPr="00C552FC">
        <w:rPr>
          <w:bCs/>
          <w:sz w:val="20"/>
          <w:szCs w:val="20"/>
        </w:rPr>
        <w:t xml:space="preserve">for </w:t>
      </w:r>
      <w:r w:rsidRPr="00C552FC">
        <w:rPr>
          <w:bCs/>
          <w:sz w:val="20"/>
          <w:szCs w:val="20"/>
        </w:rPr>
        <w:t xml:space="preserve">p &lt; 0.1; ** </w:t>
      </w:r>
      <w:r w:rsidR="00975466" w:rsidRPr="00C552FC">
        <w:rPr>
          <w:bCs/>
          <w:sz w:val="20"/>
          <w:szCs w:val="20"/>
        </w:rPr>
        <w:t xml:space="preserve">for </w:t>
      </w:r>
      <w:r w:rsidRPr="00C552FC">
        <w:rPr>
          <w:bCs/>
          <w:sz w:val="20"/>
          <w:szCs w:val="20"/>
        </w:rPr>
        <w:t xml:space="preserve">p &lt; 0.05; *** </w:t>
      </w:r>
      <w:r w:rsidR="00975466" w:rsidRPr="00C552FC">
        <w:rPr>
          <w:bCs/>
          <w:sz w:val="20"/>
          <w:szCs w:val="20"/>
        </w:rPr>
        <w:t xml:space="preserve">for </w:t>
      </w:r>
      <w:r w:rsidRPr="00C552FC">
        <w:rPr>
          <w:bCs/>
          <w:sz w:val="20"/>
          <w:szCs w:val="20"/>
        </w:rPr>
        <w:t>p &lt; 0.01.</w:t>
      </w:r>
    </w:p>
    <w:p w:rsidR="003C264E" w:rsidRPr="00C552FC" w:rsidRDefault="009263DF" w:rsidP="00534156">
      <w:pPr>
        <w:pStyle w:val="BodyTextIndent2"/>
        <w:spacing w:before="120" w:line="360" w:lineRule="auto"/>
        <w:ind w:left="34" w:right="34"/>
        <w:jc w:val="right"/>
        <w:rPr>
          <w:b/>
          <w:bCs/>
        </w:rPr>
      </w:pPr>
      <w:r w:rsidRPr="00C552FC">
        <w:br w:type="page"/>
      </w:r>
      <w:r w:rsidR="003C264E" w:rsidRPr="00C552FC">
        <w:rPr>
          <w:b/>
        </w:rPr>
        <w:lastRenderedPageBreak/>
        <w:t>A</w:t>
      </w:r>
      <w:r w:rsidR="00E969A4" w:rsidRPr="00C552FC">
        <w:rPr>
          <w:b/>
        </w:rPr>
        <w:t>ppendix</w:t>
      </w:r>
      <w:r w:rsidR="003C264E" w:rsidRPr="00C552FC">
        <w:rPr>
          <w:b/>
        </w:rPr>
        <w:t xml:space="preserve"> 9</w:t>
      </w:r>
    </w:p>
    <w:p w:rsidR="00E969A4" w:rsidRPr="00C552FC" w:rsidRDefault="00E969A4" w:rsidP="00E969A4">
      <w:pPr>
        <w:spacing w:line="360" w:lineRule="auto"/>
        <w:ind w:right="2"/>
        <w:jc w:val="center"/>
        <w:rPr>
          <w:b/>
          <w:bCs/>
        </w:rPr>
      </w:pPr>
      <w:r w:rsidRPr="00C552FC">
        <w:rPr>
          <w:b/>
          <w:bCs/>
        </w:rPr>
        <w:t>Figure example (1)</w:t>
      </w:r>
    </w:p>
    <w:p w:rsidR="00CD7CD2" w:rsidRPr="00C552FC" w:rsidRDefault="002610DA" w:rsidP="00E969A4">
      <w:pPr>
        <w:spacing w:line="360" w:lineRule="auto"/>
        <w:ind w:right="2"/>
        <w:jc w:val="center"/>
        <w:rPr>
          <w:b/>
          <w:bCs/>
        </w:rPr>
      </w:pPr>
      <w:r w:rsidRPr="00C552FC">
        <w:rPr>
          <w:noProof/>
        </w:rPr>
        <w:drawing>
          <wp:inline distT="0" distB="0" distL="0" distR="0">
            <wp:extent cx="5607685" cy="288417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7685" cy="2884170"/>
                    </a:xfrm>
                    <a:prstGeom prst="rect">
                      <a:avLst/>
                    </a:prstGeom>
                    <a:noFill/>
                  </pic:spPr>
                </pic:pic>
              </a:graphicData>
            </a:graphic>
          </wp:inline>
        </w:drawing>
      </w:r>
    </w:p>
    <w:p w:rsidR="00E969A4" w:rsidRPr="00C552FC" w:rsidRDefault="00E969A4" w:rsidP="00E969A4">
      <w:pPr>
        <w:spacing w:line="360" w:lineRule="auto"/>
        <w:jc w:val="center"/>
        <w:rPr>
          <w:rFonts w:eastAsia="Calibri"/>
          <w:b/>
          <w:szCs w:val="22"/>
          <w:lang w:eastAsia="en-US"/>
        </w:rPr>
      </w:pPr>
      <w:r w:rsidRPr="00C552FC">
        <w:rPr>
          <w:rFonts w:eastAsia="Calibri"/>
          <w:b/>
          <w:szCs w:val="22"/>
          <w:lang w:eastAsia="en-US"/>
        </w:rPr>
        <w:t>Fig.</w:t>
      </w:r>
      <w:r w:rsidR="00B152DA" w:rsidRPr="00C552FC">
        <w:rPr>
          <w:rFonts w:eastAsia="Calibri"/>
          <w:b/>
          <w:szCs w:val="22"/>
          <w:lang w:eastAsia="en-US"/>
        </w:rPr>
        <w:t xml:space="preserve"> 1.</w:t>
      </w:r>
      <w:r w:rsidRPr="00C552FC">
        <w:rPr>
          <w:rFonts w:eastAsia="Calibri"/>
          <w:b/>
          <w:szCs w:val="22"/>
          <w:lang w:eastAsia="en-US"/>
        </w:rPr>
        <w:t xml:space="preserve"> </w:t>
      </w:r>
      <w:r w:rsidR="00B152DA" w:rsidRPr="00C552FC">
        <w:rPr>
          <w:rFonts w:eastAsia="Calibri"/>
          <w:b/>
          <w:bCs/>
          <w:szCs w:val="22"/>
          <w:lang w:eastAsia="en-US"/>
        </w:rPr>
        <w:t xml:space="preserve">Share </w:t>
      </w:r>
      <w:r w:rsidRPr="00C552FC">
        <w:rPr>
          <w:rFonts w:eastAsia="Calibri"/>
          <w:b/>
          <w:bCs/>
          <w:szCs w:val="22"/>
          <w:lang w:eastAsia="en-US"/>
        </w:rPr>
        <w:t xml:space="preserve">of rural and urban residents in </w:t>
      </w:r>
      <w:proofErr w:type="spellStart"/>
      <w:r w:rsidRPr="00C552FC">
        <w:rPr>
          <w:rFonts w:eastAsia="Calibri"/>
          <w:b/>
          <w:bCs/>
          <w:szCs w:val="22"/>
          <w:lang w:eastAsia="en-US"/>
        </w:rPr>
        <w:t>Vilkaviškis</w:t>
      </w:r>
      <w:proofErr w:type="spellEnd"/>
      <w:r w:rsidRPr="00C552FC">
        <w:rPr>
          <w:rFonts w:eastAsia="Calibri"/>
          <w:b/>
          <w:bCs/>
          <w:szCs w:val="22"/>
          <w:lang w:eastAsia="en-US"/>
        </w:rPr>
        <w:t xml:space="preserve"> district municipality in 2018–2024, percent </w:t>
      </w:r>
      <w:r w:rsidRPr="00C552FC">
        <w:rPr>
          <w:rFonts w:eastAsia="Calibri"/>
          <w:b/>
          <w:szCs w:val="22"/>
          <w:lang w:eastAsia="en-US"/>
        </w:rPr>
        <w:t>(</w:t>
      </w:r>
      <w:r w:rsidRPr="00C552FC">
        <w:rPr>
          <w:rFonts w:eastAsia="Calibri"/>
          <w:b/>
          <w:bCs/>
          <w:szCs w:val="22"/>
          <w:lang w:eastAsia="en-US"/>
        </w:rPr>
        <w:t xml:space="preserve">compiled </w:t>
      </w:r>
      <w:r w:rsidRPr="00C552FC">
        <w:rPr>
          <w:b/>
        </w:rPr>
        <w:t xml:space="preserve">by the author </w:t>
      </w:r>
      <w:r w:rsidRPr="00C552FC">
        <w:rPr>
          <w:rFonts w:eastAsia="Calibri"/>
          <w:b/>
          <w:bCs/>
          <w:szCs w:val="22"/>
          <w:lang w:eastAsia="en-US"/>
        </w:rPr>
        <w:t xml:space="preserve">based on </w:t>
      </w:r>
      <w:r w:rsidRPr="00C552FC">
        <w:rPr>
          <w:b/>
        </w:rPr>
        <w:t>data from the official statistics portal of Lithuania</w:t>
      </w:r>
      <w:r w:rsidRPr="00C552FC">
        <w:rPr>
          <w:rFonts w:eastAsia="Calibri"/>
          <w:b/>
          <w:szCs w:val="22"/>
          <w:lang w:eastAsia="en-US"/>
        </w:rPr>
        <w:t>,</w:t>
      </w:r>
      <w:r w:rsidRPr="00C552FC">
        <w:rPr>
          <w:rFonts w:eastAsia="Calibri"/>
          <w:b/>
          <w:bCs/>
          <w:lang w:eastAsia="en-US"/>
        </w:rPr>
        <w:t xml:space="preserve"> 2025)</w:t>
      </w:r>
    </w:p>
    <w:p w:rsidR="00E969A4" w:rsidRPr="00C552FC" w:rsidRDefault="00E969A4" w:rsidP="00E969A4">
      <w:pPr>
        <w:spacing w:line="360" w:lineRule="auto"/>
        <w:ind w:right="2"/>
        <w:jc w:val="center"/>
        <w:rPr>
          <w:b/>
          <w:bCs/>
        </w:rPr>
      </w:pPr>
    </w:p>
    <w:p w:rsidR="001614F4" w:rsidRPr="00C552FC" w:rsidRDefault="001614F4" w:rsidP="00E969A4">
      <w:pPr>
        <w:spacing w:line="360" w:lineRule="auto"/>
        <w:ind w:right="2"/>
        <w:jc w:val="center"/>
        <w:rPr>
          <w:b/>
          <w:bCs/>
        </w:rPr>
      </w:pPr>
    </w:p>
    <w:p w:rsidR="00E969A4" w:rsidRPr="00C552FC" w:rsidRDefault="002610DA" w:rsidP="00E969A4">
      <w:pPr>
        <w:spacing w:line="360" w:lineRule="auto"/>
        <w:ind w:right="2"/>
        <w:jc w:val="center"/>
        <w:rPr>
          <w:b/>
          <w:bCs/>
        </w:rPr>
      </w:pPr>
      <w:r w:rsidRPr="00C552FC">
        <w:rPr>
          <w:noProof/>
        </w:rPr>
        <mc:AlternateContent>
          <mc:Choice Requires="wpg">
            <w:drawing>
              <wp:anchor distT="0" distB="0" distL="114300" distR="114300" simplePos="0" relativeHeight="251656192" behindDoc="0" locked="0" layoutInCell="1" allowOverlap="1">
                <wp:simplePos x="0" y="0"/>
                <wp:positionH relativeFrom="column">
                  <wp:posOffset>511810</wp:posOffset>
                </wp:positionH>
                <wp:positionV relativeFrom="paragraph">
                  <wp:posOffset>134620</wp:posOffset>
                </wp:positionV>
                <wp:extent cx="5074920" cy="1645920"/>
                <wp:effectExtent l="0" t="0" r="0" b="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74920" cy="1645920"/>
                          <a:chOff x="37760" y="180000"/>
                          <a:chExt cx="5074920" cy="1317625"/>
                        </a:xfrm>
                      </wpg:grpSpPr>
                      <wpg:grpSp>
                        <wpg:cNvPr id="645306646" name="Group 645306646"/>
                        <wpg:cNvGrpSpPr/>
                        <wpg:grpSpPr>
                          <a:xfrm>
                            <a:off x="37760" y="180000"/>
                            <a:ext cx="5074920" cy="1317625"/>
                            <a:chOff x="180000" y="180000"/>
                            <a:chExt cx="5074920" cy="1317625"/>
                          </a:xfrm>
                        </wpg:grpSpPr>
                        <wpg:grpSp>
                          <wpg:cNvPr id="1809777990" name="Group 1809777990"/>
                          <wpg:cNvGrpSpPr/>
                          <wpg:grpSpPr>
                            <a:xfrm>
                              <a:off x="180000" y="180000"/>
                              <a:ext cx="5074920" cy="1317625"/>
                              <a:chOff x="180000" y="180000"/>
                              <a:chExt cx="5074920" cy="1317625"/>
                            </a:xfrm>
                          </wpg:grpSpPr>
                          <wps:wsp>
                            <wps:cNvPr id="496705821" name="Arrow: Right 496705821"/>
                            <wps:cNvSpPr/>
                            <wps:spPr>
                              <a:xfrm>
                                <a:off x="180000" y="180000"/>
                                <a:ext cx="5074920" cy="508000"/>
                              </a:xfrm>
                              <a:prstGeom prst="rightArrow">
                                <a:avLst/>
                              </a:prstGeom>
                              <a:gradFill>
                                <a:gsLst>
                                  <a:gs pos="0">
                                    <a:srgbClr val="FFC000">
                                      <a:lumMod val="110000"/>
                                      <a:tint val="67000"/>
                                    </a:srgbClr>
                                  </a:gs>
                                  <a:gs pos="50000">
                                    <a:srgbClr val="FFC000">
                                      <a:lumMod val="105000"/>
                                      <a:tint val="73000"/>
                                    </a:srgbClr>
                                  </a:gs>
                                  <a:gs pos="100000">
                                    <a:srgbClr val="FFC000">
                                      <a:lumMod val="105000"/>
                                      <a:tint val="81000"/>
                                    </a:srgbClr>
                                  </a:gs>
                                </a:gsLst>
                                <a:lin ang="5400000" scaled="0"/>
                                <a:tileRect/>
                              </a:gradFill>
                              <a:ln w="6350" cap="flat" cmpd="sng" algn="ctr">
                                <a:prstDash val="solid"/>
                                <a:miter lim="800000"/>
                              </a:ln>
                              <a:effectLst/>
                            </wps:spPr>
                            <wps:txbx>
                              <w:txbxContent>
                                <w:p w:rsidR="00E969A4" w:rsidRPr="005D4514" w:rsidRDefault="00E969A4" w:rsidP="00E969A4">
                                  <w:pPr>
                                    <w:rPr>
                                      <w:b/>
                                      <w:bCs/>
                                      <w:sz w:val="20"/>
                                      <w:szCs w:val="20"/>
                                    </w:rPr>
                                  </w:pPr>
                                  <w:r w:rsidRPr="005D4514">
                                    <w:rPr>
                                      <w:b/>
                                      <w:bCs/>
                                      <w:sz w:val="20"/>
                                      <w:szCs w:val="20"/>
                                    </w:rPr>
                                    <w:t>Processes that waste time and resources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54038657" name="Text Box 3"/>
                            <wps:cNvSpPr txBox="1"/>
                            <wps:spPr>
                              <a:xfrm>
                                <a:off x="180000" y="553380"/>
                                <a:ext cx="2019935" cy="944245"/>
                              </a:xfrm>
                              <a:prstGeom prst="rect">
                                <a:avLst/>
                              </a:prstGeom>
                              <a:solidFill>
                                <a:srgbClr val="FFFFFF"/>
                              </a:solidFill>
                              <a:ln w="6350">
                                <a:solidFill>
                                  <a:srgbClr val="FFC000">
                                    <a:lumMod val="60000"/>
                                    <a:lumOff val="40000"/>
                                  </a:srgbClr>
                                </a:solidFill>
                              </a:ln>
                            </wps:spPr>
                            <wps:txbx>
                              <w:txbxContent>
                                <w:p w:rsidR="00E969A4" w:rsidRPr="005D4514" w:rsidRDefault="00E969A4" w:rsidP="00E969A4">
                                  <w:pPr>
                                    <w:rPr>
                                      <w:sz w:val="20"/>
                                      <w:szCs w:val="20"/>
                                    </w:rPr>
                                  </w:pPr>
                                  <w:r w:rsidRPr="005D4514">
                                    <w:rPr>
                                      <w:sz w:val="20"/>
                                      <w:szCs w:val="20"/>
                                    </w:rPr>
                                    <w:t>Transport</w:t>
                                  </w:r>
                                </w:p>
                                <w:p w:rsidR="00E969A4" w:rsidRPr="005D4514" w:rsidRDefault="00E969A4" w:rsidP="00E969A4">
                                  <w:pPr>
                                    <w:rPr>
                                      <w:sz w:val="20"/>
                                      <w:szCs w:val="20"/>
                                    </w:rPr>
                                  </w:pPr>
                                  <w:r w:rsidRPr="005D4514">
                                    <w:rPr>
                                      <w:sz w:val="20"/>
                                      <w:szCs w:val="20"/>
                                    </w:rPr>
                                    <w:t>Inventory management</w:t>
                                  </w:r>
                                </w:p>
                                <w:p w:rsidR="00E969A4" w:rsidRPr="005D4514" w:rsidRDefault="00E969A4" w:rsidP="00E969A4">
                                  <w:pPr>
                                    <w:rPr>
                                      <w:sz w:val="20"/>
                                      <w:szCs w:val="20"/>
                                    </w:rPr>
                                  </w:pPr>
                                  <w:r w:rsidRPr="005D4514">
                                    <w:rPr>
                                      <w:sz w:val="20"/>
                                      <w:szCs w:val="20"/>
                                    </w:rPr>
                                    <w:t>Movement</w:t>
                                  </w:r>
                                </w:p>
                                <w:p w:rsidR="00E969A4" w:rsidRPr="005D4514" w:rsidRDefault="00E969A4" w:rsidP="00E969A4">
                                  <w:pPr>
                                    <w:rPr>
                                      <w:sz w:val="20"/>
                                      <w:szCs w:val="20"/>
                                    </w:rPr>
                                  </w:pPr>
                                  <w:r w:rsidRPr="005D4514">
                                    <w:rPr>
                                      <w:sz w:val="20"/>
                                      <w:szCs w:val="20"/>
                                    </w:rPr>
                                    <w:t>Waiting</w:t>
                                  </w:r>
                                </w:p>
                                <w:p w:rsidR="00E969A4" w:rsidRPr="005D4514" w:rsidRDefault="00E969A4" w:rsidP="00E969A4">
                                  <w:pPr>
                                    <w:rPr>
                                      <w:sz w:val="20"/>
                                      <w:szCs w:val="20"/>
                                    </w:rPr>
                                  </w:pPr>
                                  <w:r w:rsidRPr="005D4514">
                                    <w:rPr>
                                      <w:sz w:val="20"/>
                                      <w:szCs w:val="20"/>
                                    </w:rPr>
                                    <w:t>Overproduction</w:t>
                                  </w:r>
                                </w:p>
                                <w:p w:rsidR="00E969A4" w:rsidRPr="005D4514" w:rsidRDefault="00B152DA" w:rsidP="00E969A4">
                                  <w:pPr>
                                    <w:rPr>
                                      <w:sz w:val="20"/>
                                      <w:szCs w:val="20"/>
                                    </w:rPr>
                                  </w:pPr>
                                  <w:r w:rsidRPr="005D4514">
                                    <w:rPr>
                                      <w:sz w:val="20"/>
                                      <w:szCs w:val="20"/>
                                    </w:rPr>
                                    <w:t>Overp</w:t>
                                  </w:r>
                                  <w:r w:rsidR="00E969A4" w:rsidRPr="005D4514">
                                    <w:rPr>
                                      <w:sz w:val="20"/>
                                      <w:szCs w:val="20"/>
                                    </w:rPr>
                                    <w:t>rocessing</w:t>
                                  </w:r>
                                </w:p>
                                <w:p w:rsidR="00E969A4" w:rsidRPr="005D4514" w:rsidRDefault="00E969A4" w:rsidP="00E969A4">
                                  <w:pPr>
                                    <w:rPr>
                                      <w:sz w:val="20"/>
                                      <w:szCs w:val="20"/>
                                    </w:rPr>
                                  </w:pPr>
                                  <w:r w:rsidRPr="005D4514">
                                    <w:rPr>
                                      <w:sz w:val="20"/>
                                      <w:szCs w:val="20"/>
                                    </w:rPr>
                                    <w:t>Defects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50108010" name="Text Box 3"/>
                          <wps:cNvSpPr txBox="1"/>
                          <wps:spPr>
                            <a:xfrm>
                              <a:off x="2200570" y="769620"/>
                              <a:ext cx="2533015" cy="728005"/>
                            </a:xfrm>
                            <a:prstGeom prst="rect">
                              <a:avLst/>
                            </a:prstGeom>
                            <a:solidFill>
                              <a:srgbClr val="FFFFFF"/>
                            </a:solidFill>
                            <a:ln w="6350">
                              <a:solidFill>
                                <a:srgbClr val="5B9BD5">
                                  <a:lumMod val="60000"/>
                                  <a:lumOff val="40000"/>
                                </a:srgbClr>
                              </a:solidFill>
                            </a:ln>
                          </wps:spPr>
                          <wps:txbx>
                            <w:txbxContent>
                              <w:p w:rsidR="00E969A4" w:rsidRPr="005D4514" w:rsidRDefault="00B152DA" w:rsidP="00E969A4">
                                <w:pPr>
                                  <w:rPr>
                                    <w:sz w:val="20"/>
                                    <w:szCs w:val="20"/>
                                  </w:rPr>
                                </w:pPr>
                                <w:r w:rsidRPr="005D4514">
                                  <w:rPr>
                                    <w:sz w:val="20"/>
                                    <w:szCs w:val="20"/>
                                  </w:rPr>
                                  <w:t xml:space="preserve">Specify </w:t>
                                </w:r>
                                <w:r w:rsidR="00E969A4" w:rsidRPr="005D4514">
                                  <w:rPr>
                                    <w:sz w:val="20"/>
                                    <w:szCs w:val="20"/>
                                  </w:rPr>
                                  <w:t>value</w:t>
                                </w:r>
                              </w:p>
                              <w:p w:rsidR="00E969A4" w:rsidRPr="005D4514" w:rsidRDefault="00E969A4" w:rsidP="00E969A4">
                                <w:pPr>
                                  <w:rPr>
                                    <w:sz w:val="20"/>
                                    <w:szCs w:val="20"/>
                                  </w:rPr>
                                </w:pPr>
                                <w:r w:rsidRPr="005D4514">
                                  <w:rPr>
                                    <w:sz w:val="20"/>
                                    <w:szCs w:val="20"/>
                                  </w:rPr>
                                  <w:t>Identify value stream</w:t>
                                </w:r>
                              </w:p>
                              <w:p w:rsidR="00E969A4" w:rsidRPr="005D4514" w:rsidRDefault="00E969A4" w:rsidP="00E969A4">
                                <w:pPr>
                                  <w:rPr>
                                    <w:sz w:val="20"/>
                                    <w:szCs w:val="20"/>
                                  </w:rPr>
                                </w:pPr>
                                <w:r w:rsidRPr="005D4514">
                                  <w:rPr>
                                    <w:sz w:val="20"/>
                                    <w:szCs w:val="20"/>
                                  </w:rPr>
                                  <w:t xml:space="preserve">Create </w:t>
                                </w:r>
                                <w:r w:rsidR="00B152DA" w:rsidRPr="005D4514">
                                  <w:rPr>
                                    <w:sz w:val="20"/>
                                    <w:szCs w:val="20"/>
                                  </w:rPr>
                                  <w:t xml:space="preserve">flow </w:t>
                                </w:r>
                                <w:r w:rsidR="0043256C" w:rsidRPr="005D4514">
                                  <w:rPr>
                                    <w:sz w:val="20"/>
                                    <w:szCs w:val="20"/>
                                  </w:rPr>
                                  <w:t>“</w:t>
                                </w:r>
                                <w:r w:rsidRPr="005D4514">
                                  <w:rPr>
                                    <w:sz w:val="20"/>
                                    <w:szCs w:val="20"/>
                                  </w:rPr>
                                  <w:t>time to market</w:t>
                                </w:r>
                                <w:r w:rsidR="0043256C" w:rsidRPr="005D4514">
                                  <w:rPr>
                                    <w:sz w:val="20"/>
                                    <w:szCs w:val="20"/>
                                  </w:rPr>
                                  <w:t>”</w:t>
                                </w:r>
                              </w:p>
                              <w:p w:rsidR="00E969A4" w:rsidRPr="005D4514" w:rsidRDefault="00B152DA" w:rsidP="00E969A4">
                                <w:pPr>
                                  <w:rPr>
                                    <w:sz w:val="20"/>
                                    <w:szCs w:val="20"/>
                                  </w:rPr>
                                </w:pPr>
                                <w:r w:rsidRPr="005D4514">
                                  <w:rPr>
                                    <w:sz w:val="20"/>
                                    <w:szCs w:val="20"/>
                                  </w:rPr>
                                  <w:t xml:space="preserve">Pursue </w:t>
                                </w:r>
                                <w:r w:rsidR="00E969A4" w:rsidRPr="005D4514">
                                  <w:rPr>
                                    <w:sz w:val="20"/>
                                    <w:szCs w:val="20"/>
                                  </w:rPr>
                                  <w:t>for perfection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grpSp>
                      <wps:wsp>
                        <wps:cNvPr id="699817771" name="Arrow: Right 699817771"/>
                        <wps:cNvSpPr/>
                        <wps:spPr>
                          <a:xfrm>
                            <a:off x="2058210" y="408600"/>
                            <a:ext cx="3053879" cy="508000"/>
                          </a:xfrm>
                          <a:prstGeom prst="rightArrow">
                            <a:avLst/>
                          </a:prstGeom>
                          <a:gradFill>
                            <a:gsLst>
                              <a:gs pos="0">
                                <a:srgbClr val="5B9BD5">
                                  <a:lumMod val="110000"/>
                                  <a:tint val="67000"/>
                                </a:srgbClr>
                              </a:gs>
                              <a:gs pos="50000">
                                <a:srgbClr val="5B9BD5">
                                  <a:lumMod val="105000"/>
                                  <a:tint val="73000"/>
                                </a:srgbClr>
                              </a:gs>
                              <a:gs pos="100000">
                                <a:srgbClr val="5B9BD5">
                                  <a:lumMod val="105000"/>
                                  <a:tint val="81000"/>
                                </a:srgbClr>
                              </a:gs>
                            </a:gsLst>
                            <a:lin ang="5400000" scaled="0"/>
                            <a:tileRect/>
                          </a:gradFill>
                          <a:ln w="6350" cap="flat" cmpd="sng" algn="ctr">
                            <a:prstDash val="solid"/>
                            <a:miter lim="800000"/>
                          </a:ln>
                          <a:effectLst/>
                        </wps:spPr>
                        <wps:txbx>
                          <w:txbxContent>
                            <w:p w:rsidR="00E969A4" w:rsidRPr="005D4514" w:rsidRDefault="00E969A4" w:rsidP="00E969A4">
                              <w:pPr>
                                <w:rPr>
                                  <w:b/>
                                  <w:bCs/>
                                  <w:sz w:val="20"/>
                                  <w:szCs w:val="20"/>
                                </w:rPr>
                              </w:pPr>
                              <w:r w:rsidRPr="005D4514">
                                <w:rPr>
                                  <w:b/>
                                  <w:bCs/>
                                  <w:sz w:val="20"/>
                                  <w:szCs w:val="20"/>
                                </w:rPr>
                                <w:t>LEAN principles applicable in manufacturing companies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40.3pt;margin-top:10.6pt;width:399.6pt;height:129.6pt;z-index:251656192" coordorigin="377,1800" coordsize="50749,13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">
                <v:group id="Group 645306646" o:spid="_x0000_s1027" style="position:absolute;left:377;top:1800;width:50749;height:13176" coordorigin="1800,1800" coordsize="50749,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">
                  <v:group id="Group 1809777990" o:spid="_x0000_s1028" style="position:absolute;left:1800;top:1800;width:50749;height:13176" coordorigin="1800,1800" coordsize="50749,13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96705821" o:spid="_x0000_s1029" type="#_x0000_t13" style="position:absolute;left:1800;top:1800;width:50749;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" adj="20519" fillcolor="#ffdb9d" stroked="f" strokeweight=".5pt">
                      <v:fill color2="#ffd07a" colors="0 #ffdb9d;.5 #ffd68f;1 #ffd07a" focus="100%" type="gradient">
                        <o:fill v:ext="view" type="gradientUnscaled"/>
                      </v:fill>
                      <v:textbox>
                        <w:txbxContent>
                          <w:p w:rsidR="00E969A4" w:rsidRPr="005D4514" w:rsidRDefault="00E969A4" w:rsidP="00E969A4">
                            <w:pPr>
                              <w:rPr>
                                <w:b/>
                                <w:bCs/>
                                <w:sz w:val="20"/>
                                <w:szCs w:val="20"/>
                              </w:rPr>
                            </w:pPr>
                            <w:r w:rsidRPr="005D4514">
                              <w:rPr>
                                <w:b/>
                                <w:bCs/>
                                <w:sz w:val="20"/>
                                <w:szCs w:val="20"/>
                              </w:rPr>
                              <w:t>Processes that waste time and resources</w:t>
                            </w:r>
                          </w:p>
                        </w:txbxContent>
                      </v:textbox>
                    </v:shape>
                    <v:shapetype id="_x0000_t202" coordsize="21600,21600" o:spt="202" path="m,l,21600r21600,l21600,xe">
                      <v:stroke joinstyle="miter"/>
                      <v:path gradientshapeok="t" o:connecttype="rect"/>
                    </v:shapetype>
                    <v:shape id="Text Box 3" o:spid="_x0000_s1030" type="#_x0000_t202" style="position:absolute;left:1800;top:5533;width:20199;height:9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" strokecolor="#ffd966" strokeweight=".5pt">
                      <v:textbox>
                        <w:txbxContent>
                          <w:p w:rsidR="00E969A4" w:rsidRPr="005D4514" w:rsidRDefault="00E969A4" w:rsidP="00E969A4">
                            <w:pPr>
                              <w:rPr>
                                <w:sz w:val="20"/>
                                <w:szCs w:val="20"/>
                              </w:rPr>
                            </w:pPr>
                            <w:r w:rsidRPr="005D4514">
                              <w:rPr>
                                <w:sz w:val="20"/>
                                <w:szCs w:val="20"/>
                              </w:rPr>
                              <w:t>Transport</w:t>
                            </w:r>
                          </w:p>
                          <w:p w:rsidR="00E969A4" w:rsidRPr="005D4514" w:rsidRDefault="00E969A4" w:rsidP="00E969A4">
                            <w:pPr>
                              <w:rPr>
                                <w:sz w:val="20"/>
                                <w:szCs w:val="20"/>
                              </w:rPr>
                            </w:pPr>
                            <w:r w:rsidRPr="005D4514">
                              <w:rPr>
                                <w:sz w:val="20"/>
                                <w:szCs w:val="20"/>
                              </w:rPr>
                              <w:t>Inventory management</w:t>
                            </w:r>
                          </w:p>
                          <w:p w:rsidR="00E969A4" w:rsidRPr="005D4514" w:rsidRDefault="00E969A4" w:rsidP="00E969A4">
                            <w:pPr>
                              <w:rPr>
                                <w:sz w:val="20"/>
                                <w:szCs w:val="20"/>
                              </w:rPr>
                            </w:pPr>
                            <w:r w:rsidRPr="005D4514">
                              <w:rPr>
                                <w:sz w:val="20"/>
                                <w:szCs w:val="20"/>
                              </w:rPr>
                              <w:t>Movement</w:t>
                            </w:r>
                          </w:p>
                          <w:p w:rsidR="00E969A4" w:rsidRPr="005D4514" w:rsidRDefault="00E969A4" w:rsidP="00E969A4">
                            <w:pPr>
                              <w:rPr>
                                <w:sz w:val="20"/>
                                <w:szCs w:val="20"/>
                              </w:rPr>
                            </w:pPr>
                            <w:r w:rsidRPr="005D4514">
                              <w:rPr>
                                <w:sz w:val="20"/>
                                <w:szCs w:val="20"/>
                              </w:rPr>
                              <w:t>Waiting</w:t>
                            </w:r>
                          </w:p>
                          <w:p w:rsidR="00E969A4" w:rsidRPr="005D4514" w:rsidRDefault="00E969A4" w:rsidP="00E969A4">
                            <w:pPr>
                              <w:rPr>
                                <w:sz w:val="20"/>
                                <w:szCs w:val="20"/>
                              </w:rPr>
                            </w:pPr>
                            <w:r w:rsidRPr="005D4514">
                              <w:rPr>
                                <w:sz w:val="20"/>
                                <w:szCs w:val="20"/>
                              </w:rPr>
                              <w:t>Overproduction</w:t>
                            </w:r>
                          </w:p>
                          <w:p w:rsidR="00E969A4" w:rsidRPr="005D4514" w:rsidRDefault="00B152DA" w:rsidP="00E969A4">
                            <w:pPr>
                              <w:rPr>
                                <w:sz w:val="20"/>
                                <w:szCs w:val="20"/>
                              </w:rPr>
                            </w:pPr>
                            <w:r w:rsidRPr="005D4514">
                              <w:rPr>
                                <w:sz w:val="20"/>
                                <w:szCs w:val="20"/>
                              </w:rPr>
                              <w:t>Overp</w:t>
                            </w:r>
                            <w:r w:rsidR="00E969A4" w:rsidRPr="005D4514">
                              <w:rPr>
                                <w:sz w:val="20"/>
                                <w:szCs w:val="20"/>
                              </w:rPr>
                              <w:t>rocessing</w:t>
                            </w:r>
                          </w:p>
                          <w:p w:rsidR="00E969A4" w:rsidRPr="005D4514" w:rsidRDefault="00E969A4" w:rsidP="00E969A4">
                            <w:pPr>
                              <w:rPr>
                                <w:sz w:val="20"/>
                                <w:szCs w:val="20"/>
                              </w:rPr>
                            </w:pPr>
                            <w:r w:rsidRPr="005D4514">
                              <w:rPr>
                                <w:sz w:val="20"/>
                                <w:szCs w:val="20"/>
                              </w:rPr>
                              <w:t>Defects</w:t>
                            </w:r>
                          </w:p>
                        </w:txbxContent>
                      </v:textbox>
                    </v:shape>
                  </v:group>
                  <v:shape id="Text Box 3" o:spid="_x0000_s1031" type="#_x0000_t202" style="position:absolute;left:22005;top:7696;width:25330;height:7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" strokecolor="#9dc3e6" strokeweight=".5pt">
                    <v:textbox>
                      <w:txbxContent>
                        <w:p w:rsidR="00E969A4" w:rsidRPr="005D4514" w:rsidRDefault="00B152DA" w:rsidP="00E969A4">
                          <w:pPr>
                            <w:rPr>
                              <w:sz w:val="20"/>
                              <w:szCs w:val="20"/>
                            </w:rPr>
                          </w:pPr>
                          <w:r w:rsidRPr="005D4514">
                            <w:rPr>
                              <w:sz w:val="20"/>
                              <w:szCs w:val="20"/>
                            </w:rPr>
                            <w:t xml:space="preserve">Specify </w:t>
                          </w:r>
                          <w:r w:rsidR="00E969A4" w:rsidRPr="005D4514">
                            <w:rPr>
                              <w:sz w:val="20"/>
                              <w:szCs w:val="20"/>
                            </w:rPr>
                            <w:t>value</w:t>
                          </w:r>
                        </w:p>
                        <w:p w:rsidR="00E969A4" w:rsidRPr="005D4514" w:rsidRDefault="00E969A4" w:rsidP="00E969A4">
                          <w:pPr>
                            <w:rPr>
                              <w:sz w:val="20"/>
                              <w:szCs w:val="20"/>
                            </w:rPr>
                          </w:pPr>
                          <w:r w:rsidRPr="005D4514">
                            <w:rPr>
                              <w:sz w:val="20"/>
                              <w:szCs w:val="20"/>
                            </w:rPr>
                            <w:t>Identify value stream</w:t>
                          </w:r>
                        </w:p>
                        <w:p w:rsidR="00E969A4" w:rsidRPr="005D4514" w:rsidRDefault="00E969A4" w:rsidP="00E969A4">
                          <w:pPr>
                            <w:rPr>
                              <w:sz w:val="20"/>
                              <w:szCs w:val="20"/>
                            </w:rPr>
                          </w:pPr>
                          <w:r w:rsidRPr="005D4514">
                            <w:rPr>
                              <w:sz w:val="20"/>
                              <w:szCs w:val="20"/>
                            </w:rPr>
                            <w:t xml:space="preserve">Create </w:t>
                          </w:r>
                          <w:r w:rsidR="00B152DA" w:rsidRPr="005D4514">
                            <w:rPr>
                              <w:sz w:val="20"/>
                              <w:szCs w:val="20"/>
                            </w:rPr>
                            <w:t xml:space="preserve">flow </w:t>
                          </w:r>
                          <w:r w:rsidR="0043256C" w:rsidRPr="005D4514">
                            <w:rPr>
                              <w:sz w:val="20"/>
                              <w:szCs w:val="20"/>
                            </w:rPr>
                            <w:t>“</w:t>
                          </w:r>
                          <w:r w:rsidRPr="005D4514">
                            <w:rPr>
                              <w:sz w:val="20"/>
                              <w:szCs w:val="20"/>
                            </w:rPr>
                            <w:t>time to market</w:t>
                          </w:r>
                          <w:r w:rsidR="0043256C" w:rsidRPr="005D4514">
                            <w:rPr>
                              <w:sz w:val="20"/>
                              <w:szCs w:val="20"/>
                            </w:rPr>
                            <w:t>”</w:t>
                          </w:r>
                        </w:p>
                        <w:p w:rsidR="00E969A4" w:rsidRPr="005D4514" w:rsidRDefault="00B152DA" w:rsidP="00E969A4">
                          <w:pPr>
                            <w:rPr>
                              <w:sz w:val="20"/>
                              <w:szCs w:val="20"/>
                            </w:rPr>
                          </w:pPr>
                          <w:r w:rsidRPr="005D4514">
                            <w:rPr>
                              <w:sz w:val="20"/>
                              <w:szCs w:val="20"/>
                            </w:rPr>
                            <w:t xml:space="preserve">Pursue </w:t>
                          </w:r>
                          <w:r w:rsidR="00E969A4" w:rsidRPr="005D4514">
                            <w:rPr>
                              <w:sz w:val="20"/>
                              <w:szCs w:val="20"/>
                            </w:rPr>
                            <w:t>for perfection</w:t>
                          </w:r>
                        </w:p>
                      </w:txbxContent>
                    </v:textbox>
                  </v:shape>
                </v:group>
                <v:shape id="Arrow: Right 699817771" o:spid="_x0000_s1032" type="#_x0000_t13" style="position:absolute;left:20582;top:4086;width:30538;height:5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" adj="19803" fillcolor="#b2cbe8" stroked="f" strokeweight=".5pt">
                  <v:fill color2="#95b9e0" colors="0 #b2cbe8;.5 #a4c1e3;1 #95b9e0" focus="100%" type="gradient">
                    <o:fill v:ext="view" type="gradientUnscaled"/>
                  </v:fill>
                  <v:textbox>
                    <w:txbxContent>
                      <w:p w:rsidR="00E969A4" w:rsidRPr="005D4514" w:rsidRDefault="00E969A4" w:rsidP="00E969A4">
                        <w:pPr>
                          <w:rPr>
                            <w:b/>
                            <w:bCs/>
                            <w:sz w:val="20"/>
                            <w:szCs w:val="20"/>
                          </w:rPr>
                        </w:pPr>
                        <w:r w:rsidRPr="005D4514">
                          <w:rPr>
                            <w:b/>
                            <w:bCs/>
                            <w:sz w:val="20"/>
                            <w:szCs w:val="20"/>
                          </w:rPr>
                          <w:t>LEAN principles applicable in manufacturing companies</w:t>
                        </w:r>
                      </w:p>
                    </w:txbxContent>
                  </v:textbox>
                </v:shape>
              </v:group>
            </w:pict>
          </mc:Fallback>
        </mc:AlternateContent>
      </w:r>
      <w:r w:rsidR="00E969A4" w:rsidRPr="00C552FC">
        <w:rPr>
          <w:b/>
          <w:bCs/>
        </w:rPr>
        <w:t>Figure example (2)</w:t>
      </w:r>
    </w:p>
    <w:p w:rsidR="00E969A4" w:rsidRPr="00C552FC" w:rsidRDefault="00E969A4" w:rsidP="00E969A4">
      <w:pPr>
        <w:spacing w:line="360" w:lineRule="auto"/>
        <w:ind w:right="2"/>
        <w:jc w:val="center"/>
        <w:rPr>
          <w:b/>
          <w:bCs/>
        </w:rPr>
      </w:pPr>
    </w:p>
    <w:p w:rsidR="00E969A4" w:rsidRPr="00C552FC" w:rsidRDefault="00E969A4" w:rsidP="00E969A4">
      <w:pPr>
        <w:spacing w:line="360" w:lineRule="auto"/>
        <w:ind w:right="2"/>
        <w:jc w:val="center"/>
        <w:rPr>
          <w:b/>
          <w:bCs/>
        </w:rPr>
      </w:pPr>
    </w:p>
    <w:p w:rsidR="00E969A4" w:rsidRPr="00C552FC" w:rsidRDefault="00E969A4" w:rsidP="00E969A4">
      <w:pPr>
        <w:spacing w:line="360" w:lineRule="auto"/>
        <w:ind w:right="2"/>
        <w:jc w:val="center"/>
        <w:rPr>
          <w:b/>
          <w:bCs/>
        </w:rPr>
      </w:pPr>
    </w:p>
    <w:p w:rsidR="00E969A4" w:rsidRPr="00C552FC" w:rsidRDefault="00E969A4" w:rsidP="00E969A4">
      <w:pPr>
        <w:spacing w:line="360" w:lineRule="auto"/>
        <w:ind w:right="2"/>
        <w:jc w:val="center"/>
        <w:rPr>
          <w:b/>
          <w:bCs/>
        </w:rPr>
      </w:pPr>
    </w:p>
    <w:p w:rsidR="00E969A4" w:rsidRPr="00C552FC" w:rsidRDefault="00E969A4" w:rsidP="00E969A4">
      <w:pPr>
        <w:spacing w:line="360" w:lineRule="auto"/>
        <w:ind w:right="2"/>
        <w:jc w:val="center"/>
        <w:rPr>
          <w:b/>
          <w:bCs/>
        </w:rPr>
      </w:pPr>
    </w:p>
    <w:p w:rsidR="00E969A4" w:rsidRPr="00C552FC" w:rsidRDefault="00E969A4" w:rsidP="00E969A4">
      <w:pPr>
        <w:spacing w:line="360" w:lineRule="auto"/>
        <w:ind w:right="2"/>
        <w:jc w:val="center"/>
        <w:rPr>
          <w:b/>
          <w:bCs/>
        </w:rPr>
      </w:pPr>
    </w:p>
    <w:p w:rsidR="00E969A4" w:rsidRPr="00C552FC" w:rsidRDefault="00E969A4" w:rsidP="00E969A4">
      <w:pPr>
        <w:spacing w:line="360" w:lineRule="auto"/>
        <w:jc w:val="center"/>
        <w:rPr>
          <w:rFonts w:eastAsia="Calibri"/>
          <w:b/>
          <w:bCs/>
          <w:szCs w:val="22"/>
          <w:lang w:eastAsia="en-US"/>
        </w:rPr>
      </w:pPr>
      <w:r w:rsidRPr="00C552FC">
        <w:rPr>
          <w:rFonts w:eastAsia="Calibri"/>
          <w:b/>
          <w:szCs w:val="22"/>
          <w:lang w:eastAsia="en-US"/>
        </w:rPr>
        <w:t>Fig.</w:t>
      </w:r>
      <w:r w:rsidR="00B152DA" w:rsidRPr="00C552FC">
        <w:rPr>
          <w:rFonts w:eastAsia="Calibri"/>
          <w:b/>
          <w:szCs w:val="22"/>
          <w:lang w:eastAsia="en-US"/>
        </w:rPr>
        <w:t xml:space="preserve"> 2.</w:t>
      </w:r>
      <w:r w:rsidRPr="00C552FC">
        <w:rPr>
          <w:rFonts w:eastAsia="Calibri"/>
          <w:b/>
          <w:szCs w:val="22"/>
          <w:lang w:eastAsia="en-US"/>
        </w:rPr>
        <w:t xml:space="preserve"> </w:t>
      </w:r>
      <w:r w:rsidRPr="00C552FC">
        <w:rPr>
          <w:rFonts w:eastAsia="Calibri"/>
          <w:b/>
          <w:bCs/>
          <w:szCs w:val="22"/>
          <w:lang w:eastAsia="en-US"/>
        </w:rPr>
        <w:t xml:space="preserve">Integration of LEAN principles into manufacturing company processes </w:t>
      </w:r>
      <w:r w:rsidRPr="00C552FC">
        <w:rPr>
          <w:rFonts w:eastAsia="Calibri"/>
          <w:b/>
          <w:szCs w:val="22"/>
          <w:lang w:eastAsia="en-US"/>
        </w:rPr>
        <w:t>(</w:t>
      </w:r>
      <w:r w:rsidRPr="00C552FC">
        <w:rPr>
          <w:rFonts w:eastAsia="Calibri"/>
          <w:b/>
          <w:bCs/>
          <w:szCs w:val="22"/>
          <w:lang w:eastAsia="en-US"/>
        </w:rPr>
        <w:t xml:space="preserve">compiled </w:t>
      </w:r>
      <w:r w:rsidRPr="00C552FC">
        <w:rPr>
          <w:b/>
        </w:rPr>
        <w:t xml:space="preserve">by the author </w:t>
      </w:r>
      <w:r w:rsidRPr="00C552FC">
        <w:rPr>
          <w:rFonts w:eastAsia="Calibri"/>
          <w:b/>
          <w:bCs/>
          <w:szCs w:val="22"/>
          <w:lang w:eastAsia="en-US"/>
        </w:rPr>
        <w:t>based on Brad and Deeb, 2025)</w:t>
      </w:r>
    </w:p>
    <w:p w:rsidR="00473689" w:rsidRPr="00C552FC" w:rsidRDefault="00473689" w:rsidP="00473689">
      <w:pPr>
        <w:spacing w:line="360" w:lineRule="auto"/>
        <w:ind w:left="34" w:right="34"/>
        <w:jc w:val="center"/>
        <w:rPr>
          <w:rFonts w:eastAsia="Calibri"/>
          <w:b/>
          <w:bCs/>
          <w:szCs w:val="22"/>
          <w:lang w:eastAsia="en-US"/>
        </w:rPr>
      </w:pPr>
    </w:p>
    <w:p w:rsidR="0008072A" w:rsidRPr="00C552FC" w:rsidRDefault="0008072A" w:rsidP="00473689">
      <w:pPr>
        <w:spacing w:line="360" w:lineRule="auto"/>
        <w:ind w:left="34" w:right="34"/>
        <w:jc w:val="center"/>
        <w:rPr>
          <w:rFonts w:eastAsia="Calibri"/>
          <w:bCs/>
          <w:szCs w:val="22"/>
          <w:lang w:eastAsia="en-US"/>
        </w:rPr>
      </w:pPr>
    </w:p>
    <w:p w:rsidR="00E969A4" w:rsidRPr="00C552FC" w:rsidRDefault="00E969A4" w:rsidP="00473689">
      <w:pPr>
        <w:spacing w:line="360" w:lineRule="auto"/>
        <w:ind w:left="34" w:right="34"/>
        <w:jc w:val="center"/>
        <w:rPr>
          <w:rFonts w:eastAsia="Calibri"/>
          <w:bCs/>
          <w:szCs w:val="22"/>
          <w:lang w:eastAsia="en-US"/>
        </w:rPr>
      </w:pPr>
    </w:p>
    <w:p w:rsidR="00534156" w:rsidRPr="00C552FC" w:rsidRDefault="00534156" w:rsidP="00473689">
      <w:pPr>
        <w:spacing w:line="360" w:lineRule="auto"/>
        <w:ind w:left="34" w:right="34"/>
        <w:jc w:val="center"/>
        <w:rPr>
          <w:rFonts w:eastAsia="Calibri"/>
          <w:bCs/>
          <w:szCs w:val="22"/>
          <w:lang w:eastAsia="en-US"/>
        </w:rPr>
      </w:pPr>
    </w:p>
    <w:p w:rsidR="00534156" w:rsidRPr="00C552FC" w:rsidRDefault="00534156" w:rsidP="00473689">
      <w:pPr>
        <w:spacing w:line="360" w:lineRule="auto"/>
        <w:ind w:left="34" w:right="34"/>
        <w:jc w:val="center"/>
        <w:rPr>
          <w:rFonts w:eastAsia="Calibri"/>
          <w:bCs/>
          <w:szCs w:val="22"/>
          <w:lang w:eastAsia="en-US"/>
        </w:rPr>
      </w:pPr>
    </w:p>
    <w:p w:rsidR="00534156" w:rsidRPr="00C552FC" w:rsidRDefault="00534156" w:rsidP="00473689">
      <w:pPr>
        <w:spacing w:line="360" w:lineRule="auto"/>
        <w:ind w:left="34" w:right="34"/>
        <w:jc w:val="center"/>
        <w:rPr>
          <w:rFonts w:eastAsia="Calibri"/>
          <w:bCs/>
          <w:szCs w:val="22"/>
          <w:lang w:eastAsia="en-US"/>
        </w:rPr>
      </w:pPr>
    </w:p>
    <w:p w:rsidR="00534156" w:rsidRPr="00C552FC" w:rsidRDefault="00534156" w:rsidP="00473689">
      <w:pPr>
        <w:spacing w:line="360" w:lineRule="auto"/>
        <w:ind w:left="34" w:right="34"/>
        <w:jc w:val="center"/>
        <w:rPr>
          <w:rFonts w:eastAsia="Calibri"/>
          <w:bCs/>
          <w:szCs w:val="22"/>
          <w:lang w:eastAsia="en-US"/>
        </w:rPr>
      </w:pPr>
    </w:p>
    <w:p w:rsidR="00E969A4" w:rsidRPr="00C552FC" w:rsidRDefault="00534156" w:rsidP="00534156">
      <w:pPr>
        <w:spacing w:line="360" w:lineRule="auto"/>
        <w:ind w:left="34" w:right="34"/>
        <w:jc w:val="right"/>
        <w:rPr>
          <w:b/>
          <w:bCs/>
        </w:rPr>
      </w:pPr>
      <w:r w:rsidRPr="00C552FC">
        <w:rPr>
          <w:b/>
          <w:bCs/>
        </w:rPr>
        <w:lastRenderedPageBreak/>
        <w:t>Continuation of Appendix 9</w:t>
      </w:r>
    </w:p>
    <w:p w:rsidR="00615377" w:rsidRPr="00C552FC" w:rsidRDefault="00615377" w:rsidP="00615377">
      <w:pPr>
        <w:spacing w:line="360" w:lineRule="auto"/>
        <w:ind w:right="2"/>
        <w:jc w:val="center"/>
        <w:rPr>
          <w:b/>
          <w:bCs/>
        </w:rPr>
      </w:pPr>
      <w:r w:rsidRPr="00C552FC">
        <w:rPr>
          <w:b/>
          <w:bCs/>
        </w:rPr>
        <w:t>Figure example (3)</w:t>
      </w:r>
    </w:p>
    <w:p w:rsidR="00615377" w:rsidRPr="00C552FC" w:rsidRDefault="002610DA" w:rsidP="00534156">
      <w:pPr>
        <w:spacing w:line="360" w:lineRule="auto"/>
        <w:ind w:left="34" w:right="34"/>
        <w:jc w:val="center"/>
        <w:rPr>
          <w:rFonts w:eastAsia="Calibri"/>
          <w:b/>
          <w:bCs/>
          <w:szCs w:val="22"/>
          <w:lang w:eastAsia="en-US"/>
        </w:rPr>
      </w:pPr>
      <w:r w:rsidRPr="00C552FC">
        <w:rPr>
          <w:noProof/>
        </w:rPr>
        <mc:AlternateContent>
          <mc:Choice Requires="wpg">
            <w:drawing>
              <wp:anchor distT="0" distB="0" distL="114300" distR="114300" simplePos="0" relativeHeight="251657216" behindDoc="0" locked="0" layoutInCell="1" allowOverlap="1">
                <wp:simplePos x="0" y="0"/>
                <wp:positionH relativeFrom="column">
                  <wp:posOffset>785495</wp:posOffset>
                </wp:positionH>
                <wp:positionV relativeFrom="paragraph">
                  <wp:posOffset>169545</wp:posOffset>
                </wp:positionV>
                <wp:extent cx="3985895" cy="2756535"/>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5895" cy="2756535"/>
                          <a:chOff x="1127905" y="34527"/>
                          <a:chExt cx="3985657" cy="2756714"/>
                        </a:xfrm>
                      </wpg:grpSpPr>
                      <wps:wsp>
                        <wps:cNvPr id="898107753" name="Rectangle: Rounded Corners 898107753"/>
                        <wps:cNvSpPr/>
                        <wps:spPr>
                          <a:xfrm>
                            <a:off x="2576435" y="34527"/>
                            <a:ext cx="1031875" cy="748030"/>
                          </a:xfrm>
                          <a:prstGeom prst="roundRect">
                            <a:avLst/>
                          </a:prstGeom>
                          <a:gradFill>
                            <a:gsLst>
                              <a:gs pos="0">
                                <a:srgbClr val="FFC000">
                                  <a:lumMod val="110000"/>
                                  <a:tint val="67000"/>
                                </a:srgbClr>
                              </a:gs>
                              <a:gs pos="50000">
                                <a:srgbClr val="FFC000">
                                  <a:lumMod val="105000"/>
                                  <a:tint val="73000"/>
                                </a:srgbClr>
                              </a:gs>
                              <a:gs pos="100000">
                                <a:srgbClr val="FFC000">
                                  <a:lumMod val="105000"/>
                                  <a:tint val="81000"/>
                                </a:srgbClr>
                              </a:gs>
                            </a:gsLst>
                            <a:lin ang="5400000" scaled="0"/>
                            <a:tileRect/>
                          </a:gradFill>
                          <a:ln w="6350" cap="flat" cmpd="sng" algn="ctr">
                            <a:prstDash val="solid"/>
                            <a:miter lim="800000"/>
                          </a:ln>
                          <a:effectLst/>
                        </wps:spPr>
                        <wps:txbx>
                          <w:txbxContent>
                            <w:p w:rsidR="00615377" w:rsidRPr="005D4514" w:rsidRDefault="00615377" w:rsidP="00615377">
                              <w:pPr>
                                <w:jc w:val="center"/>
                                <w:rPr>
                                  <w:sz w:val="20"/>
                                  <w:szCs w:val="20"/>
                                </w:rPr>
                              </w:pPr>
                              <w:r w:rsidRPr="005D4514">
                                <w:rPr>
                                  <w:sz w:val="20"/>
                                  <w:szCs w:val="20"/>
                                </w:rPr>
                                <w:t>Economic factors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1185682" name="Rectangle: Rounded Corners 111185682"/>
                        <wps:cNvSpPr/>
                        <wps:spPr>
                          <a:xfrm>
                            <a:off x="1127905" y="872501"/>
                            <a:ext cx="1031240" cy="748030"/>
                          </a:xfrm>
                          <a:prstGeom prst="roundRect">
                            <a:avLst/>
                          </a:prstGeom>
                          <a:gradFill>
                            <a:gsLst>
                              <a:gs pos="0">
                                <a:srgbClr val="FFC000">
                                  <a:lumMod val="110000"/>
                                  <a:tint val="67000"/>
                                </a:srgbClr>
                              </a:gs>
                              <a:gs pos="50000">
                                <a:srgbClr val="FFC000">
                                  <a:lumMod val="105000"/>
                                  <a:tint val="73000"/>
                                </a:srgbClr>
                              </a:gs>
                              <a:gs pos="100000">
                                <a:srgbClr val="FFC000">
                                  <a:lumMod val="105000"/>
                                  <a:tint val="81000"/>
                                </a:srgbClr>
                              </a:gs>
                            </a:gsLst>
                            <a:lin ang="5400000" scaled="0"/>
                            <a:tileRect/>
                          </a:gradFill>
                          <a:ln w="6350" cap="flat" cmpd="sng" algn="ctr">
                            <a:prstDash val="solid"/>
                            <a:miter lim="800000"/>
                          </a:ln>
                          <a:effectLst/>
                        </wps:spPr>
                        <wps:txbx>
                          <w:txbxContent>
                            <w:p w:rsidR="00615377" w:rsidRPr="005D4514" w:rsidRDefault="00615377" w:rsidP="00615377">
                              <w:pPr>
                                <w:jc w:val="center"/>
                                <w:rPr>
                                  <w:sz w:val="20"/>
                                  <w:szCs w:val="20"/>
                                </w:rPr>
                              </w:pPr>
                              <w:proofErr w:type="spellStart"/>
                              <w:r w:rsidRPr="005D4514">
                                <w:rPr>
                                  <w:sz w:val="20"/>
                                  <w:szCs w:val="20"/>
                                </w:rPr>
                                <w:t>Social</w:t>
                              </w:r>
                              <w:r w:rsidR="00090304" w:rsidRPr="005D4514">
                                <w:rPr>
                                  <w:sz w:val="20"/>
                                  <w:szCs w:val="20"/>
                                </w:rPr>
                                <w:t>Cultural</w:t>
                              </w:r>
                              <w:proofErr w:type="spellEnd"/>
                              <w:r w:rsidR="00090304" w:rsidRPr="005D4514">
                                <w:rPr>
                                  <w:sz w:val="20"/>
                                  <w:szCs w:val="20"/>
                                </w:rPr>
                                <w:t xml:space="preserve"> </w:t>
                              </w:r>
                              <w:r w:rsidRPr="005D4514">
                                <w:rPr>
                                  <w:sz w:val="20"/>
                                  <w:szCs w:val="20"/>
                                </w:rPr>
                                <w:t>factors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59875795" name="Rectangle: Rounded Corners 1359875795"/>
                        <wps:cNvSpPr/>
                        <wps:spPr>
                          <a:xfrm>
                            <a:off x="4082957" y="872501"/>
                            <a:ext cx="1030605" cy="748030"/>
                          </a:xfrm>
                          <a:prstGeom prst="roundRect">
                            <a:avLst/>
                          </a:prstGeom>
                          <a:gradFill>
                            <a:gsLst>
                              <a:gs pos="0">
                                <a:srgbClr val="FFC000">
                                  <a:lumMod val="110000"/>
                                  <a:tint val="67000"/>
                                </a:srgbClr>
                              </a:gs>
                              <a:gs pos="50000">
                                <a:srgbClr val="FFC000">
                                  <a:lumMod val="105000"/>
                                  <a:tint val="73000"/>
                                </a:srgbClr>
                              </a:gs>
                              <a:gs pos="100000">
                                <a:srgbClr val="FFC000">
                                  <a:lumMod val="105000"/>
                                  <a:tint val="81000"/>
                                </a:srgbClr>
                              </a:gs>
                            </a:gsLst>
                            <a:lin ang="5400000" scaled="0"/>
                            <a:tileRect/>
                          </a:gradFill>
                          <a:ln w="6350" cap="flat" cmpd="sng" algn="ctr">
                            <a:prstDash val="solid"/>
                            <a:miter lim="800000"/>
                          </a:ln>
                          <a:effectLst/>
                        </wps:spPr>
                        <wps:txbx>
                          <w:txbxContent>
                            <w:p w:rsidR="00615377" w:rsidRPr="005D4514" w:rsidRDefault="00615377" w:rsidP="00615377">
                              <w:pPr>
                                <w:jc w:val="center"/>
                                <w:rPr>
                                  <w:sz w:val="20"/>
                                  <w:szCs w:val="20"/>
                                </w:rPr>
                              </w:pPr>
                              <w:r w:rsidRPr="005D4514">
                                <w:rPr>
                                  <w:sz w:val="20"/>
                                  <w:szCs w:val="20"/>
                                </w:rPr>
                                <w:t>Educational factors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91177053" name="Rectangle: Rounded Corners 2091177053"/>
                        <wps:cNvSpPr/>
                        <wps:spPr>
                          <a:xfrm>
                            <a:off x="1870255" y="2043211"/>
                            <a:ext cx="1030605" cy="748030"/>
                          </a:xfrm>
                          <a:prstGeom prst="roundRect">
                            <a:avLst/>
                          </a:prstGeom>
                          <a:gradFill>
                            <a:gsLst>
                              <a:gs pos="0">
                                <a:srgbClr val="FFC000">
                                  <a:lumMod val="110000"/>
                                  <a:tint val="67000"/>
                                </a:srgbClr>
                              </a:gs>
                              <a:gs pos="50000">
                                <a:srgbClr val="FFC000">
                                  <a:lumMod val="105000"/>
                                  <a:tint val="73000"/>
                                </a:srgbClr>
                              </a:gs>
                              <a:gs pos="100000">
                                <a:srgbClr val="FFC000">
                                  <a:lumMod val="105000"/>
                                  <a:tint val="81000"/>
                                </a:srgbClr>
                              </a:gs>
                            </a:gsLst>
                            <a:lin ang="5400000" scaled="0"/>
                            <a:tileRect/>
                          </a:gradFill>
                          <a:ln w="6350" cap="flat" cmpd="sng" algn="ctr">
                            <a:prstDash val="solid"/>
                            <a:miter lim="800000"/>
                          </a:ln>
                          <a:effectLst/>
                        </wps:spPr>
                        <wps:txbx>
                          <w:txbxContent>
                            <w:p w:rsidR="00615377" w:rsidRPr="005D4514" w:rsidRDefault="00090304" w:rsidP="00615377">
                              <w:pPr>
                                <w:jc w:val="center"/>
                                <w:rPr>
                                  <w:sz w:val="20"/>
                                  <w:szCs w:val="20"/>
                                </w:rPr>
                              </w:pPr>
                              <w:r w:rsidRPr="005D4514">
                                <w:rPr>
                                  <w:sz w:val="20"/>
                                  <w:szCs w:val="20"/>
                                </w:rPr>
                                <w:t>RPCs</w:t>
                              </w:r>
                              <w:r w:rsidR="00615377" w:rsidRPr="005D4514">
                                <w:rPr>
                                  <w:sz w:val="20"/>
                                  <w:szCs w:val="20"/>
                                </w:rPr>
                                <w:t xml:space="preserve"> </w:t>
                              </w:r>
                              <w:r w:rsidRPr="005D4514">
                                <w:rPr>
                                  <w:sz w:val="20"/>
                                  <w:szCs w:val="20"/>
                                </w:rPr>
                                <w:t>Performance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5866287" name="Rectangle: Rounded Corners 705866287"/>
                        <wps:cNvSpPr/>
                        <wps:spPr>
                          <a:xfrm>
                            <a:off x="3262636" y="2043211"/>
                            <a:ext cx="1030605" cy="748030"/>
                          </a:xfrm>
                          <a:prstGeom prst="roundRect">
                            <a:avLst/>
                          </a:prstGeom>
                          <a:gradFill>
                            <a:gsLst>
                              <a:gs pos="0">
                                <a:srgbClr val="FFC000">
                                  <a:lumMod val="110000"/>
                                  <a:tint val="67000"/>
                                </a:srgbClr>
                              </a:gs>
                              <a:gs pos="50000">
                                <a:srgbClr val="FFC000">
                                  <a:lumMod val="105000"/>
                                  <a:tint val="73000"/>
                                </a:srgbClr>
                              </a:gs>
                              <a:gs pos="100000">
                                <a:srgbClr val="FFC000">
                                  <a:lumMod val="105000"/>
                                  <a:tint val="81000"/>
                                </a:srgbClr>
                              </a:gs>
                            </a:gsLst>
                            <a:lin ang="5400000" scaled="0"/>
                            <a:tileRect/>
                          </a:gradFill>
                          <a:ln w="6350" cap="flat" cmpd="sng" algn="ctr">
                            <a:prstDash val="solid"/>
                            <a:miter lim="800000"/>
                          </a:ln>
                          <a:effectLst/>
                        </wps:spPr>
                        <wps:txbx>
                          <w:txbxContent>
                            <w:p w:rsidR="00615377" w:rsidRPr="005D4514" w:rsidRDefault="00615377" w:rsidP="00615377">
                              <w:pPr>
                                <w:jc w:val="center"/>
                                <w:rPr>
                                  <w:sz w:val="20"/>
                                  <w:szCs w:val="20"/>
                                </w:rPr>
                              </w:pPr>
                              <w:r w:rsidRPr="005D4514">
                                <w:rPr>
                                  <w:sz w:val="20"/>
                                  <w:szCs w:val="20"/>
                                </w:rPr>
                                <w:t>Psychological factors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g:cNvPr id="202108067" name="Group 202108067"/>
                        <wpg:cNvGrpSpPr/>
                        <wpg:grpSpPr>
                          <a:xfrm>
                            <a:off x="2159145" y="782557"/>
                            <a:ext cx="1923812" cy="1260654"/>
                            <a:chOff x="2159145" y="782557"/>
                            <a:chExt cx="1923812" cy="1260654"/>
                          </a:xfrm>
                        </wpg:grpSpPr>
                        <wps:wsp>
                          <wps:cNvPr id="1160806651" name="Rectangle: Rounded Corners 1160806651"/>
                          <wps:cNvSpPr/>
                          <wps:spPr>
                            <a:xfrm>
                              <a:off x="2576434" y="1080655"/>
                              <a:ext cx="1032331" cy="748145"/>
                            </a:xfrm>
                            <a:prstGeom prst="roundRect">
                              <a:avLst/>
                            </a:prstGeom>
                            <a:gradFill>
                              <a:gsLst>
                                <a:gs pos="0">
                                  <a:srgbClr val="FFC000">
                                    <a:lumMod val="110000"/>
                                    <a:tint val="67000"/>
                                  </a:srgbClr>
                                </a:gs>
                                <a:gs pos="50000">
                                  <a:srgbClr val="FFC000">
                                    <a:lumMod val="105000"/>
                                    <a:tint val="73000"/>
                                  </a:srgbClr>
                                </a:gs>
                                <a:gs pos="100000">
                                  <a:srgbClr val="FFC000">
                                    <a:lumMod val="105000"/>
                                    <a:tint val="81000"/>
                                  </a:srgbClr>
                                </a:gs>
                              </a:gsLst>
                              <a:lin ang="5400000" scaled="0"/>
                              <a:tileRect/>
                            </a:gradFill>
                            <a:ln w="6350" cap="flat" cmpd="sng" algn="ctr">
                              <a:prstDash val="solid"/>
                              <a:miter lim="800000"/>
                            </a:ln>
                            <a:effectLst/>
                          </wps:spPr>
                          <wps:txbx>
                            <w:txbxContent>
                              <w:p w:rsidR="00615377" w:rsidRPr="005D4514" w:rsidRDefault="00090304" w:rsidP="00615377">
                                <w:pPr>
                                  <w:jc w:val="center"/>
                                  <w:rPr>
                                    <w:sz w:val="20"/>
                                    <w:szCs w:val="20"/>
                                  </w:rPr>
                                </w:pPr>
                                <w:r w:rsidRPr="005D4514">
                                  <w:rPr>
                                    <w:sz w:val="20"/>
                                    <w:szCs w:val="20"/>
                                  </w:rPr>
                                  <w:t>RPCs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9399758" name="Straight Arrow Connector 1509399758"/>
                          <wps:cNvCnPr/>
                          <wps:spPr>
                            <a:xfrm flipH="1" flipV="1">
                              <a:off x="3092373" y="782557"/>
                              <a:ext cx="227" cy="298098"/>
                            </a:xfrm>
                            <a:prstGeom prst="straightConnector1">
                              <a:avLst/>
                            </a:prstGeom>
                            <a:noFill/>
                            <a:ln w="19050" cap="flat" cmpd="sng" algn="ctr">
                              <a:solidFill>
                                <a:srgbClr val="FFC000"/>
                              </a:solidFill>
                              <a:prstDash val="solid"/>
                              <a:round/>
                              <a:headEnd type="none" w="med" len="med"/>
                              <a:tailEnd type="arrow" w="med" len="med"/>
                            </a:ln>
                            <a:effectLst/>
                          </wps:spPr>
                          <wps:bodyPr/>
                        </wps:wsp>
                        <wps:wsp>
                          <wps:cNvPr id="193830879" name="Straight Arrow Connector 193830879"/>
                          <wps:cNvCnPr/>
                          <wps:spPr>
                            <a:xfrm flipH="1" flipV="1">
                              <a:off x="2159145" y="1246516"/>
                              <a:ext cx="417289" cy="208212"/>
                            </a:xfrm>
                            <a:prstGeom prst="straightConnector1">
                              <a:avLst/>
                            </a:prstGeom>
                            <a:noFill/>
                            <a:ln w="19050" cap="flat" cmpd="sng" algn="ctr">
                              <a:solidFill>
                                <a:srgbClr val="FFC000"/>
                              </a:solidFill>
                              <a:prstDash val="solid"/>
                              <a:round/>
                              <a:headEnd type="none" w="med" len="med"/>
                              <a:tailEnd type="arrow" w="med" len="med"/>
                            </a:ln>
                            <a:effectLst/>
                          </wps:spPr>
                          <wps:bodyPr/>
                        </wps:wsp>
                        <wps:wsp>
                          <wps:cNvPr id="2018172887" name="Straight Arrow Connector 2018172887"/>
                          <wps:cNvCnPr/>
                          <wps:spPr>
                            <a:xfrm flipH="1">
                              <a:off x="2385402" y="1828800"/>
                              <a:ext cx="426887" cy="214411"/>
                            </a:xfrm>
                            <a:prstGeom prst="straightConnector1">
                              <a:avLst/>
                            </a:prstGeom>
                            <a:noFill/>
                            <a:ln w="19050" cap="flat" cmpd="sng" algn="ctr">
                              <a:solidFill>
                                <a:srgbClr val="FFC000"/>
                              </a:solidFill>
                              <a:prstDash val="solid"/>
                              <a:round/>
                              <a:headEnd type="none" w="med" len="med"/>
                              <a:tailEnd type="arrow" w="med" len="med"/>
                            </a:ln>
                            <a:effectLst/>
                          </wps:spPr>
                          <wps:bodyPr/>
                        </wps:wsp>
                        <wps:wsp>
                          <wps:cNvPr id="1632859627" name="Straight Arrow Connector 1632859627"/>
                          <wps:cNvCnPr/>
                          <wps:spPr>
                            <a:xfrm flipV="1">
                              <a:off x="3608765" y="1246516"/>
                              <a:ext cx="474192" cy="208212"/>
                            </a:xfrm>
                            <a:prstGeom prst="straightConnector1">
                              <a:avLst/>
                            </a:prstGeom>
                            <a:noFill/>
                            <a:ln w="19050" cap="flat" cmpd="sng" algn="ctr">
                              <a:solidFill>
                                <a:srgbClr val="FFC000"/>
                              </a:solidFill>
                              <a:prstDash val="solid"/>
                              <a:round/>
                              <a:headEnd type="none" w="med" len="med"/>
                              <a:tailEnd type="arrow" w="med" len="med"/>
                            </a:ln>
                            <a:effectLst/>
                          </wps:spPr>
                          <wps:bodyPr/>
                        </wps:wsp>
                        <wps:wsp>
                          <wps:cNvPr id="2003443689" name="Straight Arrow Connector 2003443689"/>
                          <wps:cNvCnPr/>
                          <wps:spPr>
                            <a:xfrm>
                              <a:off x="3408218" y="1828800"/>
                              <a:ext cx="369474" cy="214411"/>
                            </a:xfrm>
                            <a:prstGeom prst="straightConnector1">
                              <a:avLst/>
                            </a:prstGeom>
                            <a:noFill/>
                            <a:ln w="19050" cap="flat" cmpd="sng" algn="ctr">
                              <a:solidFill>
                                <a:srgbClr val="FFC000"/>
                              </a:solidFill>
                              <a:prstDash val="solid"/>
                              <a:round/>
                              <a:headEnd type="none" w="med" len="med"/>
                              <a:tailEnd type="arrow" w="med" len="med"/>
                            </a:ln>
                            <a:effectLst/>
                          </wps:spPr>
                          <wps:bodyPr/>
                        </wps:wsp>
                      </wpg:grpSp>
                    </wpg:wgp>
                  </a:graphicData>
                </a:graphic>
                <wp14:sizeRelH relativeFrom="page">
                  <wp14:pctWidth>0</wp14:pctWidth>
                </wp14:sizeRelH>
                <wp14:sizeRelV relativeFrom="page">
                  <wp14:pctHeight>0</wp14:pctHeight>
                </wp14:sizeRelV>
              </wp:anchor>
            </w:drawing>
          </mc:Choice>
          <mc:Fallback>
            <w:pict>
              <v:group id="Group 41" o:spid="_x0000_s1033" style="position:absolute;left:0;text-align:left;margin-left:61.85pt;margin-top:13.35pt;width:313.85pt;height:217.05pt;z-index:251657216" coordorigin="11279,345" coordsize="39856,2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">
                <v:roundrect id="Rectangle: Rounded Corners 898107753" o:spid="_x0000_s1034" style="position:absolute;left:25764;top:345;width:10319;height:7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" fillcolor="#ffdb9d" stroked="f" strokeweight=".5pt">
                  <v:fill color2="#ffd07a" colors="0 #ffdb9d;.5 #ffd68f;1 #ffd07a" focus="100%" type="gradient">
                    <o:fill v:ext="view" type="gradientUnscaled"/>
                  </v:fill>
                  <v:stroke joinstyle="miter"/>
                  <v:textbox>
                    <w:txbxContent>
                      <w:p w:rsidR="00615377" w:rsidRPr="005D4514" w:rsidRDefault="00615377" w:rsidP="00615377">
                        <w:pPr>
                          <w:jc w:val="center"/>
                          <w:rPr>
                            <w:sz w:val="20"/>
                            <w:szCs w:val="20"/>
                          </w:rPr>
                        </w:pPr>
                        <w:r w:rsidRPr="005D4514">
                          <w:rPr>
                            <w:sz w:val="20"/>
                            <w:szCs w:val="20"/>
                          </w:rPr>
                          <w:t>Economic factors</w:t>
                        </w:r>
                      </w:p>
                    </w:txbxContent>
                  </v:textbox>
                </v:roundrect>
                <v:roundrect id="Rectangle: Rounded Corners 111185682" o:spid="_x0000_s1035" style="position:absolute;left:11279;top:8725;width:10312;height:7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" fillcolor="#ffdb9d" stroked="f" strokeweight=".5pt">
                  <v:fill color2="#ffd07a" colors="0 #ffdb9d;.5 #ffd68f;1 #ffd07a" focus="100%" type="gradient">
                    <o:fill v:ext="view" type="gradientUnscaled"/>
                  </v:fill>
                  <v:stroke joinstyle="miter"/>
                  <v:textbox>
                    <w:txbxContent>
                      <w:p w:rsidR="00615377" w:rsidRPr="005D4514" w:rsidRDefault="00615377" w:rsidP="00615377">
                        <w:pPr>
                          <w:jc w:val="center"/>
                          <w:rPr>
                            <w:sz w:val="20"/>
                            <w:szCs w:val="20"/>
                          </w:rPr>
                        </w:pPr>
                        <w:proofErr w:type="spellStart"/>
                        <w:r w:rsidRPr="005D4514">
                          <w:rPr>
                            <w:sz w:val="20"/>
                            <w:szCs w:val="20"/>
                          </w:rPr>
                          <w:t>Social</w:t>
                        </w:r>
                        <w:r w:rsidR="00090304" w:rsidRPr="005D4514">
                          <w:rPr>
                            <w:sz w:val="20"/>
                            <w:szCs w:val="20"/>
                          </w:rPr>
                          <w:t>Cultural</w:t>
                        </w:r>
                        <w:proofErr w:type="spellEnd"/>
                        <w:r w:rsidR="00090304" w:rsidRPr="005D4514">
                          <w:rPr>
                            <w:sz w:val="20"/>
                            <w:szCs w:val="20"/>
                          </w:rPr>
                          <w:t xml:space="preserve"> </w:t>
                        </w:r>
                        <w:r w:rsidRPr="005D4514">
                          <w:rPr>
                            <w:sz w:val="20"/>
                            <w:szCs w:val="20"/>
                          </w:rPr>
                          <w:t>factors</w:t>
                        </w:r>
                      </w:p>
                    </w:txbxContent>
                  </v:textbox>
                </v:roundrect>
                <v:roundrect id="Rectangle: Rounded Corners 1359875795" o:spid="_x0000_s1036" style="position:absolute;left:40829;top:8725;width:10306;height:7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" fillcolor="#ffdb9d" stroked="f" strokeweight=".5pt">
                  <v:fill color2="#ffd07a" colors="0 #ffdb9d;.5 #ffd68f;1 #ffd07a" focus="100%" type="gradient">
                    <o:fill v:ext="view" type="gradientUnscaled"/>
                  </v:fill>
                  <v:stroke joinstyle="miter"/>
                  <v:textbox>
                    <w:txbxContent>
                      <w:p w:rsidR="00615377" w:rsidRPr="005D4514" w:rsidRDefault="00615377" w:rsidP="00615377">
                        <w:pPr>
                          <w:jc w:val="center"/>
                          <w:rPr>
                            <w:sz w:val="20"/>
                            <w:szCs w:val="20"/>
                          </w:rPr>
                        </w:pPr>
                        <w:r w:rsidRPr="005D4514">
                          <w:rPr>
                            <w:sz w:val="20"/>
                            <w:szCs w:val="20"/>
                          </w:rPr>
                          <w:t>Educational factors</w:t>
                        </w:r>
                      </w:p>
                    </w:txbxContent>
                  </v:textbox>
                </v:roundrect>
                <v:roundrect id="Rectangle: Rounded Corners 2091177053" o:spid="_x0000_s1037" style="position:absolute;left:18702;top:20432;width:10306;height:7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" fillcolor="#ffdb9d" stroked="f" strokeweight=".5pt">
                  <v:fill color2="#ffd07a" colors="0 #ffdb9d;.5 #ffd68f;1 #ffd07a" focus="100%" type="gradient">
                    <o:fill v:ext="view" type="gradientUnscaled"/>
                  </v:fill>
                  <v:stroke joinstyle="miter"/>
                  <v:textbox>
                    <w:txbxContent>
                      <w:p w:rsidR="00615377" w:rsidRPr="005D4514" w:rsidRDefault="00090304" w:rsidP="00615377">
                        <w:pPr>
                          <w:jc w:val="center"/>
                          <w:rPr>
                            <w:sz w:val="20"/>
                            <w:szCs w:val="20"/>
                          </w:rPr>
                        </w:pPr>
                        <w:r w:rsidRPr="005D4514">
                          <w:rPr>
                            <w:sz w:val="20"/>
                            <w:szCs w:val="20"/>
                          </w:rPr>
                          <w:t>RPCs</w:t>
                        </w:r>
                        <w:r w:rsidR="00615377" w:rsidRPr="005D4514">
                          <w:rPr>
                            <w:sz w:val="20"/>
                            <w:szCs w:val="20"/>
                          </w:rPr>
                          <w:t xml:space="preserve"> </w:t>
                        </w:r>
                        <w:r w:rsidRPr="005D4514">
                          <w:rPr>
                            <w:sz w:val="20"/>
                            <w:szCs w:val="20"/>
                          </w:rPr>
                          <w:t>Performance</w:t>
                        </w:r>
                      </w:p>
                    </w:txbxContent>
                  </v:textbox>
                </v:roundrect>
                <v:roundrect id="Rectangle: Rounded Corners 705866287" o:spid="_x0000_s1038" style="position:absolute;left:32626;top:20432;width:10306;height:748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" fillcolor="#ffdb9d" stroked="f" strokeweight=".5pt">
                  <v:fill color2="#ffd07a" colors="0 #ffdb9d;.5 #ffd68f;1 #ffd07a" focus="100%" type="gradient">
                    <o:fill v:ext="view" type="gradientUnscaled"/>
                  </v:fill>
                  <v:stroke joinstyle="miter"/>
                  <v:textbox>
                    <w:txbxContent>
                      <w:p w:rsidR="00615377" w:rsidRPr="005D4514" w:rsidRDefault="00615377" w:rsidP="00615377">
                        <w:pPr>
                          <w:jc w:val="center"/>
                          <w:rPr>
                            <w:sz w:val="20"/>
                            <w:szCs w:val="20"/>
                          </w:rPr>
                        </w:pPr>
                        <w:r w:rsidRPr="005D4514">
                          <w:rPr>
                            <w:sz w:val="20"/>
                            <w:szCs w:val="20"/>
                          </w:rPr>
                          <w:t>Psychological factors</w:t>
                        </w:r>
                      </w:p>
                    </w:txbxContent>
                  </v:textbox>
                </v:roundrect>
                <v:group id="Group 202108067" o:spid="_x0000_s1039" style="position:absolute;left:21591;top:7825;width:19238;height:12607" coordorigin="21591,7825" coordsize="19238,1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">
                  <v:roundrect id="Rectangle: Rounded Corners 1160806651" o:spid="_x0000_s1040" style="position:absolute;left:25764;top:10806;width:10323;height:74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" fillcolor="#ffdb9d" stroked="f" strokeweight=".5pt">
                    <v:fill color2="#ffd07a" colors="0 #ffdb9d;.5 #ffd68f;1 #ffd07a" focus="100%" type="gradient">
                      <o:fill v:ext="view" type="gradientUnscaled"/>
                    </v:fill>
                    <v:stroke joinstyle="miter"/>
                    <v:textbox>
                      <w:txbxContent>
                        <w:p w:rsidR="00615377" w:rsidRPr="005D4514" w:rsidRDefault="00090304" w:rsidP="00615377">
                          <w:pPr>
                            <w:jc w:val="center"/>
                            <w:rPr>
                              <w:sz w:val="20"/>
                              <w:szCs w:val="20"/>
                            </w:rPr>
                          </w:pPr>
                          <w:r w:rsidRPr="005D4514">
                            <w:rPr>
                              <w:sz w:val="20"/>
                              <w:szCs w:val="20"/>
                            </w:rPr>
                            <w:t>RPCs</w:t>
                          </w:r>
                        </w:p>
                      </w:txbxContent>
                    </v:textbox>
                  </v:roundrect>
                  <v:shapetype id="_x0000_t32" coordsize="21600,21600" o:spt="32" o:oned="t" path="m,l21600,21600e" filled="f">
                    <v:path arrowok="t" fillok="f" o:connecttype="none"/>
                    <o:lock v:ext="edit" shapetype="t"/>
                  </v:shapetype>
                  <v:shape id="Straight Arrow Connector 1509399758" o:spid="_x0000_s1041" type="#_x0000_t32" style="position:absolute;left:30923;top:7825;width:3;height:298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" strokecolor="#ffc000" strokeweight="1.5pt">
                    <v:stroke endarrow="open"/>
                  </v:shape>
                  <v:shape id="Straight Arrow Connector 193830879" o:spid="_x0000_s1042" type="#_x0000_t32" style="position:absolute;left:21591;top:12465;width:4173;height:208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" strokecolor="#ffc000" strokeweight="1.5pt">
                    <v:stroke endarrow="open"/>
                  </v:shape>
                  <v:shape id="Straight Arrow Connector 2018172887" o:spid="_x0000_s1043" type="#_x0000_t32" style="position:absolute;left:23854;top:18288;width:4268;height:214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" strokecolor="#ffc000" strokeweight="1.5pt">
                    <v:stroke endarrow="open"/>
                  </v:shape>
                  <v:shape id="Straight Arrow Connector 1632859627" o:spid="_x0000_s1044" type="#_x0000_t32" style="position:absolute;left:36087;top:12465;width:4742;height:208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" strokecolor="#ffc000" strokeweight="1.5pt">
                    <v:stroke endarrow="open"/>
                  </v:shape>
                  <v:shape id="Straight Arrow Connector 2003443689" o:spid="_x0000_s1045" type="#_x0000_t32" style="position:absolute;left:34082;top:18288;width:3694;height:2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" strokecolor="#ffc000" strokeweight="1.5pt">
                    <v:stroke endarrow="open"/>
                  </v:shape>
                </v:group>
              </v:group>
            </w:pict>
          </mc:Fallback>
        </mc:AlternateContent>
      </w:r>
    </w:p>
    <w:p w:rsidR="00E969A4" w:rsidRPr="00C552FC" w:rsidRDefault="00E969A4" w:rsidP="00473689">
      <w:pPr>
        <w:spacing w:line="360" w:lineRule="auto"/>
        <w:ind w:left="34" w:right="34"/>
        <w:jc w:val="center"/>
        <w:rPr>
          <w:rFonts w:eastAsia="Calibri"/>
          <w:bCs/>
          <w:szCs w:val="22"/>
          <w:lang w:eastAsia="en-US"/>
        </w:rPr>
      </w:pPr>
    </w:p>
    <w:p w:rsidR="00534156" w:rsidRPr="00C552FC" w:rsidRDefault="00534156" w:rsidP="00473689">
      <w:pPr>
        <w:spacing w:line="360" w:lineRule="auto"/>
        <w:ind w:left="34" w:right="34"/>
        <w:jc w:val="center"/>
        <w:rPr>
          <w:rFonts w:eastAsia="Calibri"/>
          <w:bCs/>
          <w:szCs w:val="22"/>
          <w:lang w:eastAsia="en-US"/>
        </w:rPr>
      </w:pPr>
    </w:p>
    <w:p w:rsidR="00534156" w:rsidRPr="00C552FC" w:rsidRDefault="00534156" w:rsidP="00473689">
      <w:pPr>
        <w:spacing w:line="360" w:lineRule="auto"/>
        <w:ind w:left="34" w:right="34"/>
        <w:jc w:val="center"/>
        <w:rPr>
          <w:rFonts w:eastAsia="Calibri"/>
          <w:bCs/>
          <w:szCs w:val="22"/>
          <w:lang w:eastAsia="en-US"/>
        </w:rPr>
      </w:pPr>
    </w:p>
    <w:p w:rsidR="00534156" w:rsidRPr="00C552FC" w:rsidRDefault="00534156" w:rsidP="00473689">
      <w:pPr>
        <w:spacing w:line="360" w:lineRule="auto"/>
        <w:ind w:left="34" w:right="34"/>
        <w:jc w:val="center"/>
        <w:rPr>
          <w:rFonts w:eastAsia="Calibri"/>
          <w:bCs/>
          <w:szCs w:val="22"/>
          <w:lang w:eastAsia="en-US"/>
        </w:rPr>
      </w:pPr>
    </w:p>
    <w:p w:rsidR="00534156" w:rsidRPr="00C552FC" w:rsidRDefault="00534156" w:rsidP="00473689">
      <w:pPr>
        <w:spacing w:line="360" w:lineRule="auto"/>
        <w:ind w:left="34" w:right="34"/>
        <w:jc w:val="center"/>
        <w:rPr>
          <w:rFonts w:eastAsia="Calibri"/>
          <w:bCs/>
          <w:szCs w:val="22"/>
          <w:lang w:eastAsia="en-US"/>
        </w:rPr>
      </w:pPr>
    </w:p>
    <w:p w:rsidR="00615377" w:rsidRPr="00C552FC" w:rsidRDefault="00615377" w:rsidP="00473689">
      <w:pPr>
        <w:spacing w:line="360" w:lineRule="auto"/>
        <w:ind w:left="34" w:right="34"/>
        <w:jc w:val="center"/>
        <w:rPr>
          <w:rFonts w:eastAsia="Calibri"/>
          <w:bCs/>
          <w:szCs w:val="22"/>
          <w:lang w:eastAsia="en-US"/>
        </w:rPr>
      </w:pPr>
    </w:p>
    <w:p w:rsidR="00615377" w:rsidRPr="00C552FC" w:rsidRDefault="00615377" w:rsidP="00473689">
      <w:pPr>
        <w:spacing w:line="360" w:lineRule="auto"/>
        <w:ind w:left="34" w:right="34"/>
        <w:jc w:val="center"/>
        <w:rPr>
          <w:rFonts w:eastAsia="Calibri"/>
          <w:bCs/>
          <w:szCs w:val="22"/>
          <w:lang w:eastAsia="en-US"/>
        </w:rPr>
      </w:pPr>
    </w:p>
    <w:p w:rsidR="00615377" w:rsidRPr="00C552FC" w:rsidRDefault="00615377" w:rsidP="00473689">
      <w:pPr>
        <w:spacing w:line="360" w:lineRule="auto"/>
        <w:ind w:left="34" w:right="34"/>
        <w:jc w:val="center"/>
        <w:rPr>
          <w:rFonts w:eastAsia="Calibri"/>
          <w:bCs/>
          <w:szCs w:val="22"/>
          <w:lang w:eastAsia="en-US"/>
        </w:rPr>
      </w:pPr>
    </w:p>
    <w:p w:rsidR="00615377" w:rsidRPr="00C552FC" w:rsidRDefault="00615377" w:rsidP="00473689">
      <w:pPr>
        <w:spacing w:line="360" w:lineRule="auto"/>
        <w:ind w:left="34" w:right="34"/>
        <w:jc w:val="center"/>
        <w:rPr>
          <w:rFonts w:eastAsia="Calibri"/>
          <w:bCs/>
          <w:szCs w:val="22"/>
          <w:lang w:eastAsia="en-US"/>
        </w:rPr>
      </w:pPr>
    </w:p>
    <w:p w:rsidR="00615377" w:rsidRPr="00C552FC" w:rsidRDefault="00615377" w:rsidP="00473689">
      <w:pPr>
        <w:spacing w:line="360" w:lineRule="auto"/>
        <w:ind w:left="34" w:right="34"/>
        <w:jc w:val="center"/>
        <w:rPr>
          <w:rFonts w:eastAsia="Calibri"/>
          <w:bCs/>
          <w:szCs w:val="22"/>
          <w:lang w:eastAsia="en-US"/>
        </w:rPr>
      </w:pPr>
    </w:p>
    <w:p w:rsidR="00615377" w:rsidRPr="00C552FC" w:rsidRDefault="00615377" w:rsidP="00473689">
      <w:pPr>
        <w:spacing w:line="360" w:lineRule="auto"/>
        <w:ind w:left="34" w:right="34"/>
        <w:jc w:val="center"/>
        <w:rPr>
          <w:rFonts w:eastAsia="Calibri"/>
          <w:bCs/>
          <w:szCs w:val="22"/>
          <w:lang w:eastAsia="en-US"/>
        </w:rPr>
      </w:pPr>
    </w:p>
    <w:p w:rsidR="00615377" w:rsidRPr="00C552FC" w:rsidRDefault="00615377" w:rsidP="00615377">
      <w:pPr>
        <w:jc w:val="center"/>
        <w:rPr>
          <w:b/>
          <w:bCs/>
        </w:rPr>
      </w:pPr>
      <w:r w:rsidRPr="00C552FC">
        <w:rPr>
          <w:b/>
          <w:bCs/>
        </w:rPr>
        <w:t xml:space="preserve">Fig. 3. Factors </w:t>
      </w:r>
      <w:r w:rsidR="00090304" w:rsidRPr="00C552FC">
        <w:rPr>
          <w:b/>
          <w:bCs/>
        </w:rPr>
        <w:t xml:space="preserve">affecting </w:t>
      </w:r>
      <w:r w:rsidRPr="00C552FC">
        <w:rPr>
          <w:b/>
          <w:bCs/>
        </w:rPr>
        <w:t>the performance of rural production cooperatives (</w:t>
      </w:r>
      <w:r w:rsidR="00090304" w:rsidRPr="00C552FC">
        <w:rPr>
          <w:b/>
          <w:bCs/>
        </w:rPr>
        <w:t>RPCs</w:t>
      </w:r>
      <w:r w:rsidRPr="00C552FC">
        <w:rPr>
          <w:b/>
          <w:bCs/>
        </w:rPr>
        <w:t>) (Akbari et al., 2023)</w:t>
      </w:r>
    </w:p>
    <w:p w:rsidR="00410FBC" w:rsidRPr="00C552FC" w:rsidRDefault="00615377" w:rsidP="00615377">
      <w:pPr>
        <w:rPr>
          <w:sz w:val="20"/>
          <w:szCs w:val="20"/>
        </w:rPr>
      </w:pPr>
      <w:r w:rsidRPr="00C552FC">
        <w:rPr>
          <w:b/>
          <w:bCs/>
          <w:sz w:val="20"/>
          <w:szCs w:val="20"/>
        </w:rPr>
        <w:t xml:space="preserve">Note. </w:t>
      </w:r>
      <w:r w:rsidRPr="00C552FC">
        <w:rPr>
          <w:sz w:val="20"/>
          <w:szCs w:val="20"/>
        </w:rPr>
        <w:t xml:space="preserve">Figure from </w:t>
      </w:r>
      <w:r w:rsidRPr="00C552FC">
        <w:rPr>
          <w:i/>
          <w:iCs/>
          <w:sz w:val="20"/>
          <w:szCs w:val="20"/>
        </w:rPr>
        <w:t>Performance of rural cooperatives’ production in Iran: Implications for sustainable development</w:t>
      </w:r>
      <w:r w:rsidRPr="00C552FC">
        <w:rPr>
          <w:sz w:val="20"/>
          <w:szCs w:val="20"/>
        </w:rPr>
        <w:t xml:space="preserve">, according to Akbari et al., 2023. </w:t>
      </w:r>
      <w:r w:rsidR="00090304" w:rsidRPr="00C552FC">
        <w:rPr>
          <w:sz w:val="20"/>
          <w:szCs w:val="20"/>
        </w:rPr>
        <w:t>Public domain</w:t>
      </w:r>
      <w:r w:rsidRPr="00C552FC">
        <w:rPr>
          <w:sz w:val="20"/>
          <w:szCs w:val="20"/>
        </w:rPr>
        <w:t xml:space="preserve">. Retrieved from </w:t>
      </w:r>
      <w:hyperlink r:id="rId10" w:history="1">
        <w:r w:rsidR="00410FBC" w:rsidRPr="00C552FC">
          <w:rPr>
            <w:rStyle w:val="Hyperlink"/>
            <w:sz w:val="20"/>
            <w:szCs w:val="20"/>
          </w:rPr>
          <w:t>https://www.sciencedirect.com/science/article/pii/S0959652623009940</w:t>
        </w:r>
      </w:hyperlink>
    </w:p>
    <w:p w:rsidR="00615377" w:rsidRPr="00C552FC" w:rsidRDefault="00615377" w:rsidP="00615377">
      <w:pPr>
        <w:rPr>
          <w:sz w:val="20"/>
          <w:szCs w:val="20"/>
        </w:rPr>
      </w:pPr>
    </w:p>
    <w:p w:rsidR="000654DA" w:rsidRPr="00C552FC" w:rsidRDefault="000654DA" w:rsidP="000654DA">
      <w:pPr>
        <w:spacing w:line="360" w:lineRule="auto"/>
        <w:ind w:right="2"/>
        <w:jc w:val="center"/>
        <w:rPr>
          <w:b/>
          <w:bCs/>
        </w:rPr>
      </w:pPr>
    </w:p>
    <w:p w:rsidR="000654DA" w:rsidRPr="00C552FC" w:rsidRDefault="000654DA" w:rsidP="000654DA">
      <w:pPr>
        <w:spacing w:line="360" w:lineRule="auto"/>
        <w:ind w:right="2"/>
        <w:jc w:val="center"/>
        <w:rPr>
          <w:b/>
          <w:bCs/>
        </w:rPr>
      </w:pPr>
      <w:r w:rsidRPr="00C552FC">
        <w:rPr>
          <w:b/>
          <w:bCs/>
        </w:rPr>
        <w:t>Figure example (4)</w:t>
      </w:r>
    </w:p>
    <w:p w:rsidR="000654DA" w:rsidRPr="00C552FC" w:rsidRDefault="002610DA" w:rsidP="00473689">
      <w:pPr>
        <w:spacing w:line="360" w:lineRule="auto"/>
        <w:ind w:left="34" w:right="34"/>
        <w:jc w:val="center"/>
        <w:rPr>
          <w:rFonts w:eastAsia="Calibri"/>
          <w:bCs/>
          <w:szCs w:val="22"/>
          <w:lang w:eastAsia="en-US"/>
        </w:rPr>
      </w:pPr>
      <w:r w:rsidRPr="00C552FC">
        <w:rPr>
          <w:noProof/>
        </w:rPr>
        <mc:AlternateContent>
          <mc:Choice Requires="wpg">
            <w:drawing>
              <wp:anchor distT="0" distB="0" distL="114300" distR="114300" simplePos="0" relativeHeight="251658240" behindDoc="0" locked="0" layoutInCell="1" allowOverlap="1">
                <wp:simplePos x="0" y="0"/>
                <wp:positionH relativeFrom="column">
                  <wp:posOffset>563245</wp:posOffset>
                </wp:positionH>
                <wp:positionV relativeFrom="paragraph">
                  <wp:posOffset>66675</wp:posOffset>
                </wp:positionV>
                <wp:extent cx="4450715" cy="1941195"/>
                <wp:effectExtent l="10795" t="9525" r="5715" b="1143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50715" cy="1941195"/>
                          <a:chOff x="563447" y="586258"/>
                          <a:chExt cx="4451009" cy="1941671"/>
                        </a:xfrm>
                      </wpg:grpSpPr>
                      <wpg:grpSp>
                        <wpg:cNvPr id="2" name="Group 267653048"/>
                        <wpg:cNvGrpSpPr>
                          <a:grpSpLocks/>
                        </wpg:cNvGrpSpPr>
                        <wpg:grpSpPr bwMode="auto">
                          <a:xfrm>
                            <a:off x="563447" y="586258"/>
                            <a:ext cx="4451009" cy="1941671"/>
                            <a:chOff x="563447" y="586258"/>
                            <a:chExt cx="4451009" cy="1941671"/>
                          </a:xfrm>
                        </wpg:grpSpPr>
                        <wpg:grpSp>
                          <wpg:cNvPr id="3" name="Group 1623012107"/>
                          <wpg:cNvGrpSpPr>
                            <a:grpSpLocks/>
                          </wpg:cNvGrpSpPr>
                          <wpg:grpSpPr bwMode="auto">
                            <a:xfrm>
                              <a:off x="2154278" y="586258"/>
                              <a:ext cx="1277153" cy="387685"/>
                              <a:chOff x="1493374" y="0"/>
                              <a:chExt cx="1203426" cy="277766"/>
                            </a:xfrm>
                          </wpg:grpSpPr>
                          <wps:wsp>
                            <wps:cNvPr id="4" name="Rectangle: Rounded Corners 945415054"/>
                            <wps:cNvSpPr>
                              <a:spLocks noChangeArrowheads="1"/>
                            </wps:cNvSpPr>
                            <wps:spPr bwMode="auto">
                              <a:xfrm>
                                <a:off x="1493477" y="0"/>
                                <a:ext cx="1203323" cy="277766"/>
                              </a:xfrm>
                              <a:prstGeom prst="roundRect">
                                <a:avLst>
                                  <a:gd name="adj" fmla="val 16667"/>
                                </a:avLst>
                              </a:prstGeom>
                              <a:gradFill rotWithShape="0">
                                <a:gsLst>
                                  <a:gs pos="0">
                                    <a:srgbClr val="FFFFFF"/>
                                  </a:gs>
                                  <a:gs pos="50000">
                                    <a:srgbClr val="FFFFFF"/>
                                  </a:gs>
                                  <a:gs pos="100000">
                                    <a:srgbClr val="FFFFFF"/>
                                  </a:gs>
                                </a:gsLst>
                                <a:lin ang="5400000"/>
                              </a:gradFill>
                              <a:ln w="9525">
                                <a:solidFill>
                                  <a:srgbClr val="000000"/>
                                </a:solidFill>
                                <a:round/>
                                <a:headEnd/>
                                <a:tailEnd/>
                              </a:ln>
                            </wps:spPr>
                            <wps:bodyPr rot="0" vert="horz" wrap="square" lIns="91440" tIns="45720" rIns="91440" bIns="45720" anchor="t" anchorCtr="0" upright="1">
                              <a:noAutofit/>
                            </wps:bodyPr>
                          </wps:wsp>
                          <wps:wsp>
                            <wps:cNvPr id="5" name="Rectangle: Rounded Corners 6"/>
                            <wps:cNvSpPr txBox="1">
                              <a:spLocks noChangeArrowheads="1"/>
                            </wps:cNvSpPr>
                            <wps:spPr bwMode="auto">
                              <a:xfrm>
                                <a:off x="1493374" y="0"/>
                                <a:ext cx="1176205" cy="250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37" w:rsidRPr="005D4514" w:rsidRDefault="00970637" w:rsidP="00A111F7">
                                  <w:pPr>
                                    <w:jc w:val="center"/>
                                    <w:rPr>
                                      <w:color w:val="000000"/>
                                      <w:kern w:val="24"/>
                                      <w:sz w:val="16"/>
                                      <w:szCs w:val="16"/>
                                    </w:rPr>
                                  </w:pPr>
                                </w:p>
                                <w:p w:rsidR="00A111F7" w:rsidRPr="005D4514" w:rsidRDefault="00A111F7" w:rsidP="00A111F7">
                                  <w:pPr>
                                    <w:jc w:val="center"/>
                                    <w:rPr>
                                      <w:color w:val="000000"/>
                                      <w:kern w:val="24"/>
                                      <w:sz w:val="20"/>
                                      <w:szCs w:val="20"/>
                                    </w:rPr>
                                  </w:pPr>
                                  <w:r w:rsidRPr="005D4514">
                                    <w:rPr>
                                      <w:color w:val="000000"/>
                                      <w:kern w:val="24"/>
                                      <w:sz w:val="20"/>
                                      <w:szCs w:val="20"/>
                                    </w:rPr>
                                    <w:t>Classification</w:t>
                                  </w:r>
                                </w:p>
                              </w:txbxContent>
                            </wps:txbx>
                            <wps:bodyPr rot="0" vert="horz" wrap="square" lIns="12700" tIns="12700" rIns="12700" bIns="12700" anchor="ctr" anchorCtr="0" upright="1">
                              <a:noAutofit/>
                            </wps:bodyPr>
                          </wps:wsp>
                        </wpg:grpSp>
                        <wpg:grpSp>
                          <wpg:cNvPr id="6" name="Group 904552775"/>
                          <wpg:cNvGrpSpPr>
                            <a:grpSpLocks/>
                          </wpg:cNvGrpSpPr>
                          <wpg:grpSpPr bwMode="auto">
                            <a:xfrm>
                              <a:off x="3521379" y="851474"/>
                              <a:ext cx="1277044" cy="387685"/>
                              <a:chOff x="2420827" y="446588"/>
                              <a:chExt cx="1203323" cy="277766"/>
                            </a:xfrm>
                          </wpg:grpSpPr>
                          <wps:wsp>
                            <wps:cNvPr id="7" name="Rectangle: Rounded Corners 1752347711"/>
                            <wps:cNvSpPr>
                              <a:spLocks noChangeArrowheads="1"/>
                            </wps:cNvSpPr>
                            <wps:spPr bwMode="auto">
                              <a:xfrm>
                                <a:off x="2420827" y="446588"/>
                                <a:ext cx="1203323" cy="277766"/>
                              </a:xfrm>
                              <a:prstGeom prst="roundRect">
                                <a:avLst>
                                  <a:gd name="adj" fmla="val 16667"/>
                                </a:avLst>
                              </a:prstGeom>
                              <a:gradFill rotWithShape="0">
                                <a:gsLst>
                                  <a:gs pos="0">
                                    <a:srgbClr val="FFFFFF"/>
                                  </a:gs>
                                  <a:gs pos="50000">
                                    <a:srgbClr val="FFFFFF"/>
                                  </a:gs>
                                  <a:gs pos="100000">
                                    <a:srgbClr val="FFFFFF"/>
                                  </a:gs>
                                </a:gsLst>
                                <a:lin ang="5400000"/>
                              </a:gradFill>
                              <a:ln w="9525">
                                <a:solidFill>
                                  <a:srgbClr val="000000"/>
                                </a:solidFill>
                                <a:round/>
                                <a:headEnd/>
                                <a:tailEnd/>
                              </a:ln>
                            </wps:spPr>
                            <wps:bodyPr rot="0" vert="horz" wrap="square" lIns="91440" tIns="45720" rIns="91440" bIns="45720" anchor="t" anchorCtr="0" upright="1">
                              <a:noAutofit/>
                            </wps:bodyPr>
                          </wps:wsp>
                          <wps:wsp>
                            <wps:cNvPr id="8" name="Rectangle: Rounded Corners 10"/>
                            <wps:cNvSpPr txBox="1">
                              <a:spLocks noChangeArrowheads="1"/>
                            </wps:cNvSpPr>
                            <wps:spPr bwMode="auto">
                              <a:xfrm>
                                <a:off x="2434386" y="460147"/>
                                <a:ext cx="1176205" cy="250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37" w:rsidRPr="005D4514" w:rsidRDefault="00970637" w:rsidP="00970637">
                                  <w:pPr>
                                    <w:jc w:val="center"/>
                                    <w:rPr>
                                      <w:color w:val="000000"/>
                                      <w:kern w:val="24"/>
                                      <w:sz w:val="16"/>
                                      <w:szCs w:val="16"/>
                                    </w:rPr>
                                  </w:pPr>
                                </w:p>
                                <w:p w:rsidR="00A111F7" w:rsidRPr="005D4514" w:rsidRDefault="00A111F7" w:rsidP="00970637">
                                  <w:pPr>
                                    <w:jc w:val="center"/>
                                    <w:rPr>
                                      <w:color w:val="000000"/>
                                      <w:kern w:val="24"/>
                                      <w:sz w:val="20"/>
                                      <w:szCs w:val="20"/>
                                    </w:rPr>
                                  </w:pPr>
                                  <w:r w:rsidRPr="005D4514">
                                    <w:rPr>
                                      <w:color w:val="000000"/>
                                      <w:kern w:val="24"/>
                                      <w:sz w:val="20"/>
                                      <w:szCs w:val="20"/>
                                    </w:rPr>
                                    <w:t>Customs value</w:t>
                                  </w:r>
                                </w:p>
                              </w:txbxContent>
                            </wps:txbx>
                            <wps:bodyPr rot="0" vert="horz" wrap="square" lIns="12700" tIns="12700" rIns="12700" bIns="12700" anchor="ctr" anchorCtr="0" upright="1">
                              <a:noAutofit/>
                            </wps:bodyPr>
                          </wps:wsp>
                        </wpg:grpSp>
                        <wpg:grpSp>
                          <wpg:cNvPr id="11" name="Group 1674440072"/>
                          <wpg:cNvGrpSpPr>
                            <a:grpSpLocks/>
                          </wpg:cNvGrpSpPr>
                          <wpg:grpSpPr bwMode="auto">
                            <a:xfrm>
                              <a:off x="3737412" y="1368389"/>
                              <a:ext cx="1277044" cy="431106"/>
                              <a:chOff x="3090676" y="1481184"/>
                              <a:chExt cx="1203323" cy="308876"/>
                            </a:xfrm>
                          </wpg:grpSpPr>
                          <wps:wsp>
                            <wps:cNvPr id="12" name="Rectangle: Rounded Corners 1643866877"/>
                            <wps:cNvSpPr>
                              <a:spLocks noChangeArrowheads="1"/>
                            </wps:cNvSpPr>
                            <wps:spPr bwMode="auto">
                              <a:xfrm>
                                <a:off x="3090676" y="1512294"/>
                                <a:ext cx="1203323" cy="277766"/>
                              </a:xfrm>
                              <a:prstGeom prst="roundRect">
                                <a:avLst>
                                  <a:gd name="adj" fmla="val 16667"/>
                                </a:avLst>
                              </a:prstGeom>
                              <a:gradFill rotWithShape="0">
                                <a:gsLst>
                                  <a:gs pos="0">
                                    <a:srgbClr val="FFFFFF"/>
                                  </a:gs>
                                  <a:gs pos="50000">
                                    <a:srgbClr val="FFFFFF"/>
                                  </a:gs>
                                  <a:gs pos="100000">
                                    <a:srgbClr val="FFFFFF"/>
                                  </a:gs>
                                </a:gsLst>
                                <a:lin ang="5400000"/>
                              </a:gradFill>
                              <a:ln w="9525">
                                <a:solidFill>
                                  <a:srgbClr val="000000"/>
                                </a:solidFill>
                                <a:round/>
                                <a:headEnd/>
                                <a:tailEnd/>
                              </a:ln>
                            </wps:spPr>
                            <wps:bodyPr rot="0" vert="horz" wrap="square" lIns="91440" tIns="45720" rIns="91440" bIns="45720" anchor="t" anchorCtr="0" upright="1">
                              <a:noAutofit/>
                            </wps:bodyPr>
                          </wps:wsp>
                          <wps:wsp>
                            <wps:cNvPr id="19" name="Rectangle: Rounded Corners 14"/>
                            <wps:cNvSpPr txBox="1">
                              <a:spLocks noChangeArrowheads="1"/>
                            </wps:cNvSpPr>
                            <wps:spPr bwMode="auto">
                              <a:xfrm>
                                <a:off x="3117794" y="1481184"/>
                                <a:ext cx="1176205" cy="250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876" w:rsidRPr="005D4514" w:rsidRDefault="00473876" w:rsidP="00A111F7">
                                  <w:pPr>
                                    <w:jc w:val="center"/>
                                    <w:rPr>
                                      <w:color w:val="000000"/>
                                      <w:kern w:val="24"/>
                                      <w:sz w:val="20"/>
                                      <w:szCs w:val="20"/>
                                    </w:rPr>
                                  </w:pPr>
                                </w:p>
                                <w:p w:rsidR="00A111F7" w:rsidRPr="005D4514" w:rsidRDefault="00A111F7" w:rsidP="00A111F7">
                                  <w:pPr>
                                    <w:jc w:val="center"/>
                                    <w:rPr>
                                      <w:color w:val="000000"/>
                                      <w:kern w:val="24"/>
                                      <w:sz w:val="20"/>
                                      <w:szCs w:val="20"/>
                                    </w:rPr>
                                  </w:pPr>
                                  <w:r w:rsidRPr="005D4514">
                                    <w:rPr>
                                      <w:color w:val="000000"/>
                                      <w:kern w:val="24"/>
                                      <w:sz w:val="20"/>
                                      <w:szCs w:val="20"/>
                                    </w:rPr>
                                    <w:t>Origin</w:t>
                                  </w:r>
                                </w:p>
                              </w:txbxContent>
                            </wps:txbx>
                            <wps:bodyPr rot="0" vert="horz" wrap="square" lIns="12700" tIns="12700" rIns="12700" bIns="12700" anchor="ctr" anchorCtr="0" upright="1">
                              <a:noAutofit/>
                            </wps:bodyPr>
                          </wps:wsp>
                        </wpg:grpSp>
                        <wpg:grpSp>
                          <wpg:cNvPr id="20" name="Group 194965505"/>
                          <wpg:cNvGrpSpPr>
                            <a:grpSpLocks/>
                          </wpg:cNvGrpSpPr>
                          <wpg:grpSpPr bwMode="auto">
                            <a:xfrm>
                              <a:off x="3019584" y="2140244"/>
                              <a:ext cx="1277044" cy="387685"/>
                              <a:chOff x="1982187" y="2036969"/>
                              <a:chExt cx="1203323" cy="277766"/>
                            </a:xfrm>
                          </wpg:grpSpPr>
                          <wps:wsp>
                            <wps:cNvPr id="21" name="Rectangle: Rounded Corners 1843136743"/>
                            <wps:cNvSpPr>
                              <a:spLocks noChangeArrowheads="1"/>
                            </wps:cNvSpPr>
                            <wps:spPr bwMode="auto">
                              <a:xfrm>
                                <a:off x="1982187" y="2036969"/>
                                <a:ext cx="1203323" cy="277766"/>
                              </a:xfrm>
                              <a:prstGeom prst="roundRect">
                                <a:avLst>
                                  <a:gd name="adj" fmla="val 16667"/>
                                </a:avLst>
                              </a:prstGeom>
                              <a:gradFill rotWithShape="0">
                                <a:gsLst>
                                  <a:gs pos="0">
                                    <a:srgbClr val="FFFFFF"/>
                                  </a:gs>
                                  <a:gs pos="50000">
                                    <a:srgbClr val="FFFFFF"/>
                                  </a:gs>
                                  <a:gs pos="100000">
                                    <a:srgbClr val="FFFFFF"/>
                                  </a:gs>
                                </a:gsLst>
                                <a:lin ang="5400000"/>
                              </a:gradFill>
                              <a:ln w="9525">
                                <a:solidFill>
                                  <a:srgbClr val="000000"/>
                                </a:solidFill>
                                <a:round/>
                                <a:headEnd/>
                                <a:tailEnd/>
                              </a:ln>
                            </wps:spPr>
                            <wps:bodyPr rot="0" vert="horz" wrap="square" lIns="91440" tIns="45720" rIns="91440" bIns="45720" anchor="t" anchorCtr="0" upright="1">
                              <a:noAutofit/>
                            </wps:bodyPr>
                          </wps:wsp>
                          <wps:wsp>
                            <wps:cNvPr id="22" name="Rectangle: Rounded Corners 18"/>
                            <wps:cNvSpPr txBox="1">
                              <a:spLocks noChangeArrowheads="1"/>
                            </wps:cNvSpPr>
                            <wps:spPr bwMode="auto">
                              <a:xfrm>
                                <a:off x="1995746" y="2050528"/>
                                <a:ext cx="1176205" cy="250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37" w:rsidRPr="005D4514" w:rsidRDefault="00970637" w:rsidP="00A111F7">
                                  <w:pPr>
                                    <w:jc w:val="center"/>
                                    <w:rPr>
                                      <w:color w:val="000000"/>
                                      <w:kern w:val="24"/>
                                      <w:sz w:val="16"/>
                                      <w:szCs w:val="16"/>
                                    </w:rPr>
                                  </w:pPr>
                                </w:p>
                                <w:p w:rsidR="00A111F7" w:rsidRPr="005D4514" w:rsidRDefault="00A111F7" w:rsidP="00A111F7">
                                  <w:pPr>
                                    <w:jc w:val="center"/>
                                    <w:rPr>
                                      <w:color w:val="000000"/>
                                      <w:kern w:val="24"/>
                                      <w:sz w:val="20"/>
                                      <w:szCs w:val="20"/>
                                    </w:rPr>
                                  </w:pPr>
                                  <w:r w:rsidRPr="005D4514">
                                    <w:rPr>
                                      <w:color w:val="000000"/>
                                      <w:kern w:val="24"/>
                                      <w:sz w:val="20"/>
                                      <w:szCs w:val="20"/>
                                    </w:rPr>
                                    <w:t>Tariff regulation</w:t>
                                  </w:r>
                                </w:p>
                              </w:txbxContent>
                            </wps:txbx>
                            <wps:bodyPr rot="0" vert="horz" wrap="square" lIns="12700" tIns="12700" rIns="12700" bIns="12700" anchor="ctr" anchorCtr="0" upright="1">
                              <a:noAutofit/>
                            </wps:bodyPr>
                          </wps:wsp>
                        </wpg:grpSp>
                        <wpg:grpSp>
                          <wpg:cNvPr id="23" name="Group 507458137"/>
                          <wpg:cNvGrpSpPr>
                            <a:grpSpLocks/>
                          </wpg:cNvGrpSpPr>
                          <wpg:grpSpPr bwMode="auto">
                            <a:xfrm>
                              <a:off x="1280160" y="2121319"/>
                              <a:ext cx="1277044" cy="387685"/>
                              <a:chOff x="346136" y="2047348"/>
                              <a:chExt cx="1203323" cy="277766"/>
                            </a:xfrm>
                          </wpg:grpSpPr>
                          <wps:wsp>
                            <wps:cNvPr id="24" name="Rectangle: Rounded Corners 724774466"/>
                            <wps:cNvSpPr>
                              <a:spLocks noChangeArrowheads="1"/>
                            </wps:cNvSpPr>
                            <wps:spPr bwMode="auto">
                              <a:xfrm>
                                <a:off x="346136" y="2047348"/>
                                <a:ext cx="1203323" cy="277766"/>
                              </a:xfrm>
                              <a:prstGeom prst="roundRect">
                                <a:avLst>
                                  <a:gd name="adj" fmla="val 16667"/>
                                </a:avLst>
                              </a:prstGeom>
                              <a:gradFill rotWithShape="0">
                                <a:gsLst>
                                  <a:gs pos="0">
                                    <a:srgbClr val="FFFFFF"/>
                                  </a:gs>
                                  <a:gs pos="50000">
                                    <a:srgbClr val="FFFFFF"/>
                                  </a:gs>
                                  <a:gs pos="100000">
                                    <a:srgbClr val="FFFFFF"/>
                                  </a:gs>
                                </a:gsLst>
                                <a:lin ang="5400000"/>
                              </a:gradFill>
                              <a:ln w="9525">
                                <a:solidFill>
                                  <a:srgbClr val="000000"/>
                                </a:solidFill>
                                <a:round/>
                                <a:headEnd/>
                                <a:tailEnd/>
                              </a:ln>
                            </wps:spPr>
                            <wps:bodyPr rot="0" vert="horz" wrap="square" lIns="91440" tIns="45720" rIns="91440" bIns="45720" anchor="t" anchorCtr="0" upright="1">
                              <a:noAutofit/>
                            </wps:bodyPr>
                          </wps:wsp>
                          <wps:wsp>
                            <wps:cNvPr id="25" name="Rectangle: Rounded Corners 22"/>
                            <wps:cNvSpPr txBox="1">
                              <a:spLocks noChangeArrowheads="1"/>
                            </wps:cNvSpPr>
                            <wps:spPr bwMode="auto">
                              <a:xfrm>
                                <a:off x="359695" y="2060907"/>
                                <a:ext cx="1176205" cy="250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637" w:rsidRPr="005D4514" w:rsidRDefault="00970637" w:rsidP="00A111F7">
                                  <w:pPr>
                                    <w:jc w:val="center"/>
                                    <w:rPr>
                                      <w:color w:val="000000"/>
                                      <w:kern w:val="24"/>
                                      <w:sz w:val="16"/>
                                      <w:szCs w:val="16"/>
                                    </w:rPr>
                                  </w:pPr>
                                </w:p>
                                <w:p w:rsidR="00A111F7" w:rsidRPr="005D4514" w:rsidRDefault="00A111F7" w:rsidP="00A111F7">
                                  <w:pPr>
                                    <w:jc w:val="center"/>
                                    <w:rPr>
                                      <w:color w:val="000000"/>
                                      <w:kern w:val="24"/>
                                      <w:sz w:val="20"/>
                                      <w:szCs w:val="20"/>
                                    </w:rPr>
                                  </w:pPr>
                                  <w:r w:rsidRPr="005D4514">
                                    <w:rPr>
                                      <w:color w:val="000000"/>
                                      <w:kern w:val="24"/>
                                      <w:sz w:val="20"/>
                                      <w:szCs w:val="20"/>
                                    </w:rPr>
                                    <w:t>Non-tariff regulation</w:t>
                                  </w:r>
                                </w:p>
                              </w:txbxContent>
                            </wps:txbx>
                            <wps:bodyPr rot="0" vert="horz" wrap="square" lIns="12700" tIns="12700" rIns="12700" bIns="12700" anchor="ctr" anchorCtr="0" upright="1">
                              <a:noAutofit/>
                            </wps:bodyPr>
                          </wps:wsp>
                        </wpg:grpSp>
                        <wpg:grpSp>
                          <wpg:cNvPr id="26" name="Group 2083058445"/>
                          <wpg:cNvGrpSpPr>
                            <a:grpSpLocks/>
                          </wpg:cNvGrpSpPr>
                          <wpg:grpSpPr bwMode="auto">
                            <a:xfrm>
                              <a:off x="563447" y="1419535"/>
                              <a:ext cx="1277044" cy="387685"/>
                              <a:chOff x="0" y="1284105"/>
                              <a:chExt cx="1203323" cy="277766"/>
                            </a:xfrm>
                          </wpg:grpSpPr>
                          <wps:wsp>
                            <wps:cNvPr id="27" name="Rectangle: Rounded Corners 106276785"/>
                            <wps:cNvSpPr>
                              <a:spLocks noChangeArrowheads="1"/>
                            </wps:cNvSpPr>
                            <wps:spPr bwMode="auto">
                              <a:xfrm>
                                <a:off x="0" y="1284105"/>
                                <a:ext cx="1203323" cy="277766"/>
                              </a:xfrm>
                              <a:prstGeom prst="roundRect">
                                <a:avLst>
                                  <a:gd name="adj" fmla="val 16667"/>
                                </a:avLst>
                              </a:prstGeom>
                              <a:gradFill rotWithShape="0">
                                <a:gsLst>
                                  <a:gs pos="0">
                                    <a:srgbClr val="FFFFFF"/>
                                  </a:gs>
                                  <a:gs pos="50000">
                                    <a:srgbClr val="FFFFFF"/>
                                  </a:gs>
                                  <a:gs pos="100000">
                                    <a:srgbClr val="FFFFFF"/>
                                  </a:gs>
                                </a:gsLst>
                                <a:lin ang="5400000"/>
                              </a:gradFill>
                              <a:ln w="9525">
                                <a:solidFill>
                                  <a:srgbClr val="000000"/>
                                </a:solidFill>
                                <a:round/>
                                <a:headEnd/>
                                <a:tailEnd/>
                              </a:ln>
                            </wps:spPr>
                            <wps:bodyPr rot="0" vert="horz" wrap="square" lIns="91440" tIns="45720" rIns="91440" bIns="45720" anchor="t" anchorCtr="0" upright="1">
                              <a:noAutofit/>
                            </wps:bodyPr>
                          </wps:wsp>
                          <wps:wsp>
                            <wps:cNvPr id="28" name="Rectangle: Rounded Corners 26"/>
                            <wps:cNvSpPr txBox="1">
                              <a:spLocks noChangeArrowheads="1"/>
                            </wps:cNvSpPr>
                            <wps:spPr bwMode="auto">
                              <a:xfrm>
                                <a:off x="13559" y="1297664"/>
                                <a:ext cx="1176205" cy="250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F7" w:rsidRPr="005D4514" w:rsidRDefault="00A111F7" w:rsidP="00A111F7">
                                  <w:pPr>
                                    <w:jc w:val="center"/>
                                    <w:rPr>
                                      <w:color w:val="000000"/>
                                      <w:kern w:val="24"/>
                                      <w:sz w:val="20"/>
                                      <w:szCs w:val="20"/>
                                    </w:rPr>
                                  </w:pPr>
                                  <w:r w:rsidRPr="005D4514">
                                    <w:rPr>
                                      <w:color w:val="000000"/>
                                      <w:kern w:val="24"/>
                                      <w:sz w:val="20"/>
                                      <w:szCs w:val="20"/>
                                    </w:rPr>
                                    <w:t>Customs registration, permits, decisions</w:t>
                                  </w:r>
                                </w:p>
                              </w:txbxContent>
                            </wps:txbx>
                            <wps:bodyPr rot="0" vert="horz" wrap="square" lIns="12700" tIns="12700" rIns="12700" bIns="12700" anchor="ctr" anchorCtr="0" upright="1">
                              <a:noAutofit/>
                            </wps:bodyPr>
                          </wps:wsp>
                        </wpg:grpSp>
                        <wpg:grpSp>
                          <wpg:cNvPr id="29" name="Group 1093163773"/>
                          <wpg:cNvGrpSpPr>
                            <a:grpSpLocks/>
                          </wpg:cNvGrpSpPr>
                          <wpg:grpSpPr bwMode="auto">
                            <a:xfrm>
                              <a:off x="766759" y="851474"/>
                              <a:ext cx="1277044" cy="387685"/>
                              <a:chOff x="566127" y="446588"/>
                              <a:chExt cx="1203323" cy="277766"/>
                            </a:xfrm>
                          </wpg:grpSpPr>
                          <wps:wsp>
                            <wps:cNvPr id="30" name="Rectangle: Rounded Corners 101497047"/>
                            <wps:cNvSpPr>
                              <a:spLocks noChangeArrowheads="1"/>
                            </wps:cNvSpPr>
                            <wps:spPr bwMode="auto">
                              <a:xfrm>
                                <a:off x="566127" y="446588"/>
                                <a:ext cx="1203323" cy="277766"/>
                              </a:xfrm>
                              <a:prstGeom prst="roundRect">
                                <a:avLst>
                                  <a:gd name="adj" fmla="val 16667"/>
                                </a:avLst>
                              </a:prstGeom>
                              <a:gradFill rotWithShape="0">
                                <a:gsLst>
                                  <a:gs pos="0">
                                    <a:srgbClr val="FFFFFF"/>
                                  </a:gs>
                                  <a:gs pos="50000">
                                    <a:srgbClr val="FFFFFF"/>
                                  </a:gs>
                                  <a:gs pos="100000">
                                    <a:srgbClr val="FFFFFF"/>
                                  </a:gs>
                                </a:gsLst>
                                <a:lin ang="5400000"/>
                              </a:gradFill>
                              <a:ln w="9525">
                                <a:solidFill>
                                  <a:srgbClr val="000000"/>
                                </a:solidFill>
                                <a:round/>
                                <a:headEnd/>
                                <a:tailEnd/>
                              </a:ln>
                            </wps:spPr>
                            <wps:bodyPr rot="0" vert="horz" wrap="square" lIns="91440" tIns="45720" rIns="91440" bIns="45720" anchor="t" anchorCtr="0" upright="1">
                              <a:noAutofit/>
                            </wps:bodyPr>
                          </wps:wsp>
                          <wps:wsp>
                            <wps:cNvPr id="31" name="Rectangle: Rounded Corners 30"/>
                            <wps:cNvSpPr txBox="1">
                              <a:spLocks noChangeArrowheads="1"/>
                            </wps:cNvSpPr>
                            <wps:spPr bwMode="auto">
                              <a:xfrm>
                                <a:off x="579686" y="460147"/>
                                <a:ext cx="1176205" cy="2506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11F7" w:rsidRPr="005D4514" w:rsidRDefault="00A111F7" w:rsidP="00A111F7">
                                  <w:pPr>
                                    <w:jc w:val="center"/>
                                    <w:rPr>
                                      <w:color w:val="000000"/>
                                      <w:kern w:val="24"/>
                                      <w:sz w:val="20"/>
                                      <w:szCs w:val="20"/>
                                    </w:rPr>
                                  </w:pPr>
                                  <w:r w:rsidRPr="005D4514">
                                    <w:rPr>
                                      <w:color w:val="000000"/>
                                      <w:kern w:val="24"/>
                                      <w:sz w:val="20"/>
                                      <w:szCs w:val="20"/>
                                    </w:rPr>
                                    <w:t>Customs declarations, data storage</w:t>
                                  </w:r>
                                </w:p>
                              </w:txbxContent>
                            </wps:txbx>
                            <wps:bodyPr rot="0" vert="horz" wrap="square" lIns="12700" tIns="12700" rIns="12700" bIns="12700" anchor="ctr" anchorCtr="0" upright="1">
                              <a:noAutofit/>
                            </wps:bodyPr>
                          </wps:wsp>
                        </wpg:grpSp>
                      </wpg:grpSp>
                      <wpg:grpSp>
                        <wpg:cNvPr id="32" name="Group 909071710"/>
                        <wpg:cNvGrpSpPr>
                          <a:grpSpLocks/>
                        </wpg:cNvGrpSpPr>
                        <wpg:grpSpPr bwMode="auto">
                          <a:xfrm>
                            <a:off x="1840491" y="973943"/>
                            <a:ext cx="1896921" cy="1166301"/>
                            <a:chOff x="1840491" y="973943"/>
                            <a:chExt cx="1896921" cy="1166301"/>
                          </a:xfrm>
                        </wpg:grpSpPr>
                        <wps:wsp>
                          <wps:cNvPr id="33" name="Straight Arrow Connector 1976257898"/>
                          <wps:cNvCnPr>
                            <a:cxnSpLocks noChangeShapeType="1"/>
                          </wps:cNvCnPr>
                          <wps:spPr bwMode="auto">
                            <a:xfrm flipH="1" flipV="1">
                              <a:off x="2792909" y="973943"/>
                              <a:ext cx="15411" cy="307625"/>
                            </a:xfrm>
                            <a:prstGeom prst="straightConnector1">
                              <a:avLst/>
                            </a:prstGeom>
                            <a:noFill/>
                            <a:ln w="38100" algn="ctr">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34" name="Straight Arrow Connector 501591062"/>
                          <wps:cNvCnPr>
                            <a:cxnSpLocks noChangeShapeType="1"/>
                          </wps:cNvCnPr>
                          <wps:spPr bwMode="auto">
                            <a:xfrm flipV="1">
                              <a:off x="3207327" y="1045317"/>
                              <a:ext cx="328442" cy="236251"/>
                            </a:xfrm>
                            <a:prstGeom prst="straightConnector1">
                              <a:avLst/>
                            </a:prstGeom>
                            <a:noFill/>
                            <a:ln w="38100" algn="ctr">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35" name="Straight Arrow Connector 924562425"/>
                          <wps:cNvCnPr>
                            <a:cxnSpLocks noChangeShapeType="1"/>
                          </wps:cNvCnPr>
                          <wps:spPr bwMode="auto">
                            <a:xfrm flipH="1" flipV="1">
                              <a:off x="2043803" y="1045317"/>
                              <a:ext cx="311470" cy="236251"/>
                            </a:xfrm>
                            <a:prstGeom prst="straightConnector1">
                              <a:avLst/>
                            </a:prstGeom>
                            <a:noFill/>
                            <a:ln w="38100" algn="ctr">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36" name="Straight Arrow Connector 197460166"/>
                          <wps:cNvCnPr>
                            <a:cxnSpLocks noChangeShapeType="1"/>
                          </wps:cNvCnPr>
                          <wps:spPr bwMode="auto">
                            <a:xfrm flipH="1">
                              <a:off x="1840491" y="1601500"/>
                              <a:ext cx="299932" cy="11878"/>
                            </a:xfrm>
                            <a:prstGeom prst="straightConnector1">
                              <a:avLst/>
                            </a:prstGeom>
                            <a:noFill/>
                            <a:ln w="38100" algn="ctr">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37" name="Straight Arrow Connector 619164441"/>
                          <wps:cNvCnPr>
                            <a:cxnSpLocks noChangeShapeType="1"/>
                          </wps:cNvCnPr>
                          <wps:spPr bwMode="auto">
                            <a:xfrm>
                              <a:off x="3476217" y="1601500"/>
                              <a:ext cx="261195" cy="4153"/>
                            </a:xfrm>
                            <a:prstGeom prst="straightConnector1">
                              <a:avLst/>
                            </a:prstGeom>
                            <a:noFill/>
                            <a:ln w="38100" algn="ctr">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38" name="Straight Arrow Connector 1814173238"/>
                          <wps:cNvCnPr>
                            <a:cxnSpLocks noChangeShapeType="1"/>
                          </wps:cNvCnPr>
                          <wps:spPr bwMode="auto">
                            <a:xfrm flipH="1">
                              <a:off x="1918682" y="1921432"/>
                              <a:ext cx="339099" cy="199887"/>
                            </a:xfrm>
                            <a:prstGeom prst="straightConnector1">
                              <a:avLst/>
                            </a:prstGeom>
                            <a:noFill/>
                            <a:ln w="38100" algn="ctr">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39" name="Straight Arrow Connector 45717532"/>
                          <wps:cNvCnPr>
                            <a:cxnSpLocks noChangeShapeType="1"/>
                          </wps:cNvCnPr>
                          <wps:spPr bwMode="auto">
                            <a:xfrm>
                              <a:off x="3289656" y="1921432"/>
                              <a:ext cx="368450" cy="218812"/>
                            </a:xfrm>
                            <a:prstGeom prst="straightConnector1">
                              <a:avLst/>
                            </a:prstGeom>
                            <a:noFill/>
                            <a:ln w="38100" algn="ctr">
                              <a:solidFill>
                                <a:srgbClr val="5B9BD5"/>
                              </a:solidFill>
                              <a:round/>
                              <a:headEnd/>
                              <a:tailEnd type="triangle" w="med" len="med"/>
                            </a:ln>
                            <a:extLst>
                              <a:ext uri="{909E8E84-426E-40DD-AFC4-6F175D3DCCD1}">
                                <a14:hiddenFill xmlns:a14="http://schemas.microsoft.com/office/drawing/2010/main">
                                  <a:noFill/>
                                </a14:hiddenFill>
                              </a:ext>
                            </a:extLst>
                          </wps:spPr>
                          <wps:bodyPr/>
                        </wps:wsp>
                        <wps:wsp>
                          <wps:cNvPr id="40" name="Rectangle: Rounded Corners 465936623"/>
                          <wps:cNvSpPr>
                            <a:spLocks noChangeArrowheads="1"/>
                          </wps:cNvSpPr>
                          <wps:spPr bwMode="auto">
                            <a:xfrm>
                              <a:off x="2152610" y="1281568"/>
                              <a:ext cx="1335405" cy="639445"/>
                            </a:xfrm>
                            <a:prstGeom prst="roundRect">
                              <a:avLst>
                                <a:gd name="adj" fmla="val 16667"/>
                              </a:avLst>
                            </a:prstGeom>
                            <a:solidFill>
                              <a:srgbClr val="DEEBF7"/>
                            </a:solidFill>
                            <a:ln w="38100">
                              <a:solidFill>
                                <a:srgbClr val="8FAADC"/>
                              </a:solidFill>
                              <a:round/>
                              <a:headEnd/>
                              <a:tailEnd/>
                            </a:ln>
                          </wps:spPr>
                          <wps:txbx>
                            <w:txbxContent>
                              <w:p w:rsidR="00A111F7" w:rsidRPr="005D4514" w:rsidRDefault="00A111F7" w:rsidP="00A111F7">
                                <w:pPr>
                                  <w:jc w:val="center"/>
                                  <w:rPr>
                                    <w:color w:val="000000"/>
                                    <w:kern w:val="24"/>
                                    <w:sz w:val="20"/>
                                    <w:szCs w:val="20"/>
                                  </w:rPr>
                                </w:pPr>
                                <w:r w:rsidRPr="005D4514">
                                  <w:rPr>
                                    <w:color w:val="000000"/>
                                    <w:kern w:val="24"/>
                                    <w:sz w:val="20"/>
                                    <w:szCs w:val="20"/>
                                  </w:rPr>
                                  <w:t>Compliance with customs and related requirements</w:t>
                                </w:r>
                              </w:p>
                              <w:p w:rsidR="00A111F7" w:rsidRPr="005D4514" w:rsidRDefault="00A111F7" w:rsidP="00A111F7">
                                <w:pPr>
                                  <w:jc w:val="cente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46" style="position:absolute;left:0;text-align:left;margin-left:44.35pt;margin-top:5.25pt;width:350.45pt;height:152.85pt;z-index:251658240" coordorigin="5634,5862" coordsize="44510,19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">
                <v:group id="Group 267653048" o:spid="_x0000_s1047" style="position:absolute;left:5634;top:5862;width:44510;height:19417" coordorigin="5634,5862" coordsize="44510,19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1623012107" o:spid="_x0000_s1048" style="position:absolute;left:21542;top:5862;width:12772;height:3877" coordorigin="14933" coordsize="12034,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oundrect id="Rectangle: Rounded Corners 945415054" o:spid="_x0000_s1049" style="position:absolute;left:14934;width:12034;height:27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">
                      <v:fill focus="50%" type="gradient">
                        <o:fill v:ext="view" type="gradientUnscaled"/>
                      </v:fill>
                    </v:roundrect>
                    <v:shape id="Rectangle: Rounded Corners 6" o:spid="_x0000_s1050" type="#_x0000_t202" style="position:absolute;left:14933;width:11762;height: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" filled="f" stroked="f">
                      <v:textbox inset="1pt,1pt,1pt,1pt">
                        <w:txbxContent>
                          <w:p w:rsidR="00970637" w:rsidRPr="005D4514" w:rsidRDefault="00970637" w:rsidP="00A111F7">
                            <w:pPr>
                              <w:jc w:val="center"/>
                              <w:rPr>
                                <w:color w:val="000000"/>
                                <w:kern w:val="24"/>
                                <w:sz w:val="16"/>
                                <w:szCs w:val="16"/>
                              </w:rPr>
                            </w:pPr>
                          </w:p>
                          <w:p w:rsidR="00A111F7" w:rsidRPr="005D4514" w:rsidRDefault="00A111F7" w:rsidP="00A111F7">
                            <w:pPr>
                              <w:jc w:val="center"/>
                              <w:rPr>
                                <w:color w:val="000000"/>
                                <w:kern w:val="24"/>
                                <w:sz w:val="20"/>
                                <w:szCs w:val="20"/>
                              </w:rPr>
                            </w:pPr>
                            <w:r w:rsidRPr="005D4514">
                              <w:rPr>
                                <w:color w:val="000000"/>
                                <w:kern w:val="24"/>
                                <w:sz w:val="20"/>
                                <w:szCs w:val="20"/>
                              </w:rPr>
                              <w:t>Classification</w:t>
                            </w:r>
                          </w:p>
                        </w:txbxContent>
                      </v:textbox>
                    </v:shape>
                  </v:group>
                  <v:group id="Group 904552775" o:spid="_x0000_s1051" style="position:absolute;left:35213;top:8514;width:12771;height:3877" coordorigin="24208,4465" coordsize="12033,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ectangle: Rounded Corners 1752347711" o:spid="_x0000_s1052" style="position:absolute;left:24208;top:4465;width:12033;height:27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">
                      <v:fill focus="50%" type="gradient">
                        <o:fill v:ext="view" type="gradientUnscaled"/>
                      </v:fill>
                    </v:roundrect>
                    <v:shape id="Rectangle: Rounded Corners 10" o:spid="_x0000_s1053" type="#_x0000_t202" style="position:absolute;left:24343;top:4601;width:11762;height: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" filled="f" stroked="f">
                      <v:textbox inset="1pt,1pt,1pt,1pt">
                        <w:txbxContent>
                          <w:p w:rsidR="00970637" w:rsidRPr="005D4514" w:rsidRDefault="00970637" w:rsidP="00970637">
                            <w:pPr>
                              <w:jc w:val="center"/>
                              <w:rPr>
                                <w:color w:val="000000"/>
                                <w:kern w:val="24"/>
                                <w:sz w:val="16"/>
                                <w:szCs w:val="16"/>
                              </w:rPr>
                            </w:pPr>
                          </w:p>
                          <w:p w:rsidR="00A111F7" w:rsidRPr="005D4514" w:rsidRDefault="00A111F7" w:rsidP="00970637">
                            <w:pPr>
                              <w:jc w:val="center"/>
                              <w:rPr>
                                <w:color w:val="000000"/>
                                <w:kern w:val="24"/>
                                <w:sz w:val="20"/>
                                <w:szCs w:val="20"/>
                              </w:rPr>
                            </w:pPr>
                            <w:r w:rsidRPr="005D4514">
                              <w:rPr>
                                <w:color w:val="000000"/>
                                <w:kern w:val="24"/>
                                <w:sz w:val="20"/>
                                <w:szCs w:val="20"/>
                              </w:rPr>
                              <w:t>Customs value</w:t>
                            </w:r>
                          </w:p>
                        </w:txbxContent>
                      </v:textbox>
                    </v:shape>
                  </v:group>
                  <v:group id="Group 1674440072" o:spid="_x0000_s1054" style="position:absolute;left:37374;top:13683;width:12770;height:4311" coordorigin="30906,14811" coordsize="12033,3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oundrect id="Rectangle: Rounded Corners 1643866877" o:spid="_x0000_s1055" style="position:absolute;left:30906;top:15122;width:12033;height:27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">
                      <v:fill focus="50%" type="gradient">
                        <o:fill v:ext="view" type="gradientUnscaled"/>
                      </v:fill>
                    </v:roundrect>
                    <v:shape id="Rectangle: Rounded Corners 14" o:spid="_x0000_s1056" type="#_x0000_t202" style="position:absolute;left:31177;top:14811;width:11762;height:2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" filled="f" stroked="f">
                      <v:textbox inset="1pt,1pt,1pt,1pt">
                        <w:txbxContent>
                          <w:p w:rsidR="00473876" w:rsidRPr="005D4514" w:rsidRDefault="00473876" w:rsidP="00A111F7">
                            <w:pPr>
                              <w:jc w:val="center"/>
                              <w:rPr>
                                <w:color w:val="000000"/>
                                <w:kern w:val="24"/>
                                <w:sz w:val="20"/>
                                <w:szCs w:val="20"/>
                              </w:rPr>
                            </w:pPr>
                          </w:p>
                          <w:p w:rsidR="00A111F7" w:rsidRPr="005D4514" w:rsidRDefault="00A111F7" w:rsidP="00A111F7">
                            <w:pPr>
                              <w:jc w:val="center"/>
                              <w:rPr>
                                <w:color w:val="000000"/>
                                <w:kern w:val="24"/>
                                <w:sz w:val="20"/>
                                <w:szCs w:val="20"/>
                              </w:rPr>
                            </w:pPr>
                            <w:r w:rsidRPr="005D4514">
                              <w:rPr>
                                <w:color w:val="000000"/>
                                <w:kern w:val="24"/>
                                <w:sz w:val="20"/>
                                <w:szCs w:val="20"/>
                              </w:rPr>
                              <w:t>Origin</w:t>
                            </w:r>
                          </w:p>
                        </w:txbxContent>
                      </v:textbox>
                    </v:shape>
                  </v:group>
                  <v:group id="Group 194965505" o:spid="_x0000_s1057" style="position:absolute;left:30195;top:21402;width:12771;height:3877" coordorigin="19821,20369" coordsize="12033,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oundrect id="Rectangle: Rounded Corners 1843136743" o:spid="_x0000_s1058" style="position:absolute;left:19821;top:20369;width:12034;height:27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">
                      <v:fill focus="50%" type="gradient">
                        <o:fill v:ext="view" type="gradientUnscaled"/>
                      </v:fill>
                    </v:roundrect>
                    <v:shape id="Rectangle: Rounded Corners 18" o:spid="_x0000_s1059" type="#_x0000_t202" style="position:absolute;left:19957;top:20505;width:11762;height: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" filled="f" stroked="f">
                      <v:textbox inset="1pt,1pt,1pt,1pt">
                        <w:txbxContent>
                          <w:p w:rsidR="00970637" w:rsidRPr="005D4514" w:rsidRDefault="00970637" w:rsidP="00A111F7">
                            <w:pPr>
                              <w:jc w:val="center"/>
                              <w:rPr>
                                <w:color w:val="000000"/>
                                <w:kern w:val="24"/>
                                <w:sz w:val="16"/>
                                <w:szCs w:val="16"/>
                              </w:rPr>
                            </w:pPr>
                          </w:p>
                          <w:p w:rsidR="00A111F7" w:rsidRPr="005D4514" w:rsidRDefault="00A111F7" w:rsidP="00A111F7">
                            <w:pPr>
                              <w:jc w:val="center"/>
                              <w:rPr>
                                <w:color w:val="000000"/>
                                <w:kern w:val="24"/>
                                <w:sz w:val="20"/>
                                <w:szCs w:val="20"/>
                              </w:rPr>
                            </w:pPr>
                            <w:r w:rsidRPr="005D4514">
                              <w:rPr>
                                <w:color w:val="000000"/>
                                <w:kern w:val="24"/>
                                <w:sz w:val="20"/>
                                <w:szCs w:val="20"/>
                              </w:rPr>
                              <w:t>Tariff regulation</w:t>
                            </w:r>
                          </w:p>
                        </w:txbxContent>
                      </v:textbox>
                    </v:shape>
                  </v:group>
                  <v:group id="Group 507458137" o:spid="_x0000_s1060" style="position:absolute;left:12801;top:21213;width:12771;height:3877" coordorigin="3461,20473" coordsize="12033,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oundrect id="Rectangle: Rounded Corners 724774466" o:spid="_x0000_s1061" style="position:absolute;left:3461;top:20473;width:12033;height:27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">
                      <v:fill focus="50%" type="gradient">
                        <o:fill v:ext="view" type="gradientUnscaled"/>
                      </v:fill>
                    </v:roundrect>
                    <v:shape id="Rectangle: Rounded Corners 22" o:spid="_x0000_s1062" type="#_x0000_t202" style="position:absolute;left:3596;top:20609;width:11763;height: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" filled="f" stroked="f">
                      <v:textbox inset="1pt,1pt,1pt,1pt">
                        <w:txbxContent>
                          <w:p w:rsidR="00970637" w:rsidRPr="005D4514" w:rsidRDefault="00970637" w:rsidP="00A111F7">
                            <w:pPr>
                              <w:jc w:val="center"/>
                              <w:rPr>
                                <w:color w:val="000000"/>
                                <w:kern w:val="24"/>
                                <w:sz w:val="16"/>
                                <w:szCs w:val="16"/>
                              </w:rPr>
                            </w:pPr>
                          </w:p>
                          <w:p w:rsidR="00A111F7" w:rsidRPr="005D4514" w:rsidRDefault="00A111F7" w:rsidP="00A111F7">
                            <w:pPr>
                              <w:jc w:val="center"/>
                              <w:rPr>
                                <w:color w:val="000000"/>
                                <w:kern w:val="24"/>
                                <w:sz w:val="20"/>
                                <w:szCs w:val="20"/>
                              </w:rPr>
                            </w:pPr>
                            <w:r w:rsidRPr="005D4514">
                              <w:rPr>
                                <w:color w:val="000000"/>
                                <w:kern w:val="24"/>
                                <w:sz w:val="20"/>
                                <w:szCs w:val="20"/>
                              </w:rPr>
                              <w:t>Non-tariff regulation</w:t>
                            </w:r>
                          </w:p>
                        </w:txbxContent>
                      </v:textbox>
                    </v:shape>
                  </v:group>
                  <v:group id="Group 2083058445" o:spid="_x0000_s1063" style="position:absolute;left:5634;top:14195;width:12770;height:3877" coordorigin=",12841" coordsize="12033,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oundrect id="Rectangle: Rounded Corners 106276785" o:spid="_x0000_s1064" style="position:absolute;top:12841;width:12033;height:27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">
                      <v:fill focus="50%" type="gradient">
                        <o:fill v:ext="view" type="gradientUnscaled"/>
                      </v:fill>
                    </v:roundrect>
                    <v:shape id="Rectangle: Rounded Corners 26" o:spid="_x0000_s1065" type="#_x0000_t202" style="position:absolute;left:135;top:12976;width:11762;height:25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" filled="f" stroked="f">
                      <v:textbox inset="1pt,1pt,1pt,1pt">
                        <w:txbxContent>
                          <w:p w:rsidR="00A111F7" w:rsidRPr="005D4514" w:rsidRDefault="00A111F7" w:rsidP="00A111F7">
                            <w:pPr>
                              <w:jc w:val="center"/>
                              <w:rPr>
                                <w:color w:val="000000"/>
                                <w:kern w:val="24"/>
                                <w:sz w:val="20"/>
                                <w:szCs w:val="20"/>
                              </w:rPr>
                            </w:pPr>
                            <w:r w:rsidRPr="005D4514">
                              <w:rPr>
                                <w:color w:val="000000"/>
                                <w:kern w:val="24"/>
                                <w:sz w:val="20"/>
                                <w:szCs w:val="20"/>
                              </w:rPr>
                              <w:t>Customs registration, permits, decisions</w:t>
                            </w:r>
                          </w:p>
                        </w:txbxContent>
                      </v:textbox>
                    </v:shape>
                  </v:group>
                  <v:group id="Group 1093163773" o:spid="_x0000_s1066" style="position:absolute;left:7667;top:8514;width:12771;height:3877" coordorigin="5661,4465" coordsize="12033,2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roundrect id="Rectangle: Rounded Corners 101497047" o:spid="_x0000_s1067" style="position:absolute;left:5661;top:4465;width:12033;height:27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">
                      <v:fill focus="50%" type="gradient">
                        <o:fill v:ext="view" type="gradientUnscaled"/>
                      </v:fill>
                    </v:roundrect>
                    <v:shape id="Rectangle: Rounded Corners 30" o:spid="_x0000_s1068" type="#_x0000_t202" style="position:absolute;left:5796;top:4601;width:11762;height:25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" filled="f" stroked="f">
                      <v:textbox inset="1pt,1pt,1pt,1pt">
                        <w:txbxContent>
                          <w:p w:rsidR="00A111F7" w:rsidRPr="005D4514" w:rsidRDefault="00A111F7" w:rsidP="00A111F7">
                            <w:pPr>
                              <w:jc w:val="center"/>
                              <w:rPr>
                                <w:color w:val="000000"/>
                                <w:kern w:val="24"/>
                                <w:sz w:val="20"/>
                                <w:szCs w:val="20"/>
                              </w:rPr>
                            </w:pPr>
                            <w:r w:rsidRPr="005D4514">
                              <w:rPr>
                                <w:color w:val="000000"/>
                                <w:kern w:val="24"/>
                                <w:sz w:val="20"/>
                                <w:szCs w:val="20"/>
                              </w:rPr>
                              <w:t>Customs declarations, data storage</w:t>
                            </w:r>
                          </w:p>
                        </w:txbxContent>
                      </v:textbox>
                    </v:shape>
                  </v:group>
                </v:group>
                <v:group id="Group 909071710" o:spid="_x0000_s1069" style="position:absolute;left:18404;top:9739;width:18970;height:11663" coordorigin="18404,9739" coordsize="18969,11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Straight Arrow Connector 1976257898" o:spid="_x0000_s1070" type="#_x0000_t32" style="position:absolute;left:27929;top:9739;width:154;height:30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" strokecolor="#5b9bd5" strokeweight="3pt">
                    <v:stroke endarrow="block"/>
                  </v:shape>
                  <v:shape id="Straight Arrow Connector 501591062" o:spid="_x0000_s1071" type="#_x0000_t32" style="position:absolute;left:32073;top:10453;width:3284;height:23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" strokecolor="#5b9bd5" strokeweight="3pt">
                    <v:stroke endarrow="block"/>
                  </v:shape>
                  <v:shape id="Straight Arrow Connector 924562425" o:spid="_x0000_s1072" type="#_x0000_t32" style="position:absolute;left:20438;top:10453;width:3114;height:23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" strokecolor="#5b9bd5" strokeweight="3pt">
                    <v:stroke endarrow="block"/>
                  </v:shape>
                  <v:shape id="Straight Arrow Connector 197460166" o:spid="_x0000_s1073" type="#_x0000_t32" style="position:absolute;left:18404;top:16015;width:3000;height:1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" strokecolor="#5b9bd5" strokeweight="3pt">
                    <v:stroke endarrow="block"/>
                  </v:shape>
                  <v:shape id="Straight Arrow Connector 619164441" o:spid="_x0000_s1074" type="#_x0000_t32" style="position:absolute;left:34762;top:16015;width:2612;height: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" strokecolor="#5b9bd5" strokeweight="3pt">
                    <v:stroke endarrow="block"/>
                  </v:shape>
                  <v:shape id="Straight Arrow Connector 1814173238" o:spid="_x0000_s1075" type="#_x0000_t32" style="position:absolute;left:19186;top:19214;width:3391;height:19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" strokecolor="#5b9bd5" strokeweight="3pt">
                    <v:stroke endarrow="block"/>
                  </v:shape>
                  <v:shape id="Straight Arrow Connector 45717532" o:spid="_x0000_s1076" type="#_x0000_t32" style="position:absolute;left:32896;top:19214;width:3685;height:218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" strokecolor="#5b9bd5" strokeweight="3pt">
                    <v:stroke endarrow="block"/>
                  </v:shape>
                  <v:roundrect id="Rectangle: Rounded Corners 465936623" o:spid="_x0000_s1077" style="position:absolute;left:21526;top:12815;width:13354;height:639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" fillcolor="#deebf7" strokecolor="#8faadc" strokeweight="3pt">
                    <v:textbox>
                      <w:txbxContent>
                        <w:p w:rsidR="00A111F7" w:rsidRPr="005D4514" w:rsidRDefault="00A111F7" w:rsidP="00A111F7">
                          <w:pPr>
                            <w:jc w:val="center"/>
                            <w:rPr>
                              <w:color w:val="000000"/>
                              <w:kern w:val="24"/>
                              <w:sz w:val="20"/>
                              <w:szCs w:val="20"/>
                            </w:rPr>
                          </w:pPr>
                          <w:r w:rsidRPr="005D4514">
                            <w:rPr>
                              <w:color w:val="000000"/>
                              <w:kern w:val="24"/>
                              <w:sz w:val="20"/>
                              <w:szCs w:val="20"/>
                            </w:rPr>
                            <w:t>Compliance with customs and related requirements</w:t>
                          </w:r>
                        </w:p>
                        <w:p w:rsidR="00A111F7" w:rsidRPr="005D4514" w:rsidRDefault="00A111F7" w:rsidP="00A111F7">
                          <w:pPr>
                            <w:jc w:val="center"/>
                          </w:pPr>
                        </w:p>
                      </w:txbxContent>
                    </v:textbox>
                  </v:roundrect>
                </v:group>
              </v:group>
            </w:pict>
          </mc:Fallback>
        </mc:AlternateContent>
      </w:r>
    </w:p>
    <w:p w:rsidR="00A111F7" w:rsidRPr="00C552FC" w:rsidRDefault="00A111F7" w:rsidP="00473689">
      <w:pPr>
        <w:spacing w:line="360" w:lineRule="auto"/>
        <w:ind w:left="34" w:right="34"/>
        <w:jc w:val="center"/>
        <w:rPr>
          <w:rFonts w:eastAsia="Calibri"/>
          <w:bCs/>
          <w:szCs w:val="22"/>
          <w:lang w:eastAsia="en-US"/>
        </w:rPr>
      </w:pPr>
    </w:p>
    <w:p w:rsidR="00A111F7" w:rsidRPr="00C552FC" w:rsidRDefault="00A111F7" w:rsidP="00A111F7">
      <w:pPr>
        <w:jc w:val="center"/>
        <w:rPr>
          <w:b/>
          <w:bCs/>
          <w:color w:val="0070C0"/>
        </w:rPr>
      </w:pPr>
    </w:p>
    <w:p w:rsidR="00A111F7" w:rsidRPr="00C552FC" w:rsidRDefault="00A111F7" w:rsidP="00A111F7">
      <w:pPr>
        <w:jc w:val="center"/>
        <w:rPr>
          <w:b/>
          <w:bCs/>
          <w:color w:val="0070C0"/>
        </w:rPr>
      </w:pPr>
    </w:p>
    <w:p w:rsidR="00A111F7" w:rsidRPr="00C552FC" w:rsidRDefault="00A111F7" w:rsidP="00A111F7">
      <w:pPr>
        <w:jc w:val="center"/>
        <w:rPr>
          <w:b/>
          <w:bCs/>
          <w:color w:val="0070C0"/>
        </w:rPr>
      </w:pPr>
    </w:p>
    <w:p w:rsidR="00A111F7" w:rsidRPr="00C552FC" w:rsidRDefault="00A111F7" w:rsidP="00A111F7">
      <w:pPr>
        <w:jc w:val="center"/>
        <w:rPr>
          <w:b/>
          <w:bCs/>
          <w:color w:val="0070C0"/>
        </w:rPr>
      </w:pPr>
    </w:p>
    <w:p w:rsidR="00A111F7" w:rsidRPr="00C552FC" w:rsidRDefault="00A111F7" w:rsidP="00A111F7">
      <w:pPr>
        <w:jc w:val="center"/>
        <w:rPr>
          <w:b/>
          <w:bCs/>
          <w:color w:val="0070C0"/>
        </w:rPr>
      </w:pPr>
    </w:p>
    <w:p w:rsidR="00A111F7" w:rsidRPr="00C552FC" w:rsidRDefault="00A111F7" w:rsidP="00A111F7">
      <w:pPr>
        <w:jc w:val="center"/>
        <w:rPr>
          <w:b/>
          <w:bCs/>
          <w:color w:val="0070C0"/>
        </w:rPr>
      </w:pPr>
    </w:p>
    <w:p w:rsidR="00A111F7" w:rsidRPr="00C552FC" w:rsidRDefault="00A111F7" w:rsidP="00A111F7">
      <w:pPr>
        <w:jc w:val="center"/>
        <w:rPr>
          <w:b/>
          <w:bCs/>
          <w:color w:val="0070C0"/>
        </w:rPr>
      </w:pPr>
    </w:p>
    <w:p w:rsidR="00A111F7" w:rsidRPr="00C552FC" w:rsidRDefault="00A111F7" w:rsidP="00A111F7">
      <w:pPr>
        <w:jc w:val="center"/>
        <w:rPr>
          <w:b/>
          <w:bCs/>
          <w:color w:val="0070C0"/>
        </w:rPr>
      </w:pPr>
    </w:p>
    <w:p w:rsidR="00A111F7" w:rsidRPr="00C552FC" w:rsidRDefault="00A111F7" w:rsidP="00A111F7">
      <w:pPr>
        <w:jc w:val="center"/>
        <w:rPr>
          <w:b/>
          <w:bCs/>
          <w:color w:val="0070C0"/>
        </w:rPr>
      </w:pPr>
    </w:p>
    <w:p w:rsidR="00A111F7" w:rsidRPr="00C552FC" w:rsidRDefault="00A111F7" w:rsidP="00A111F7">
      <w:pPr>
        <w:spacing w:line="360" w:lineRule="auto"/>
        <w:jc w:val="center"/>
        <w:rPr>
          <w:b/>
          <w:bCs/>
          <w:color w:val="0070C0"/>
        </w:rPr>
      </w:pPr>
    </w:p>
    <w:p w:rsidR="00A111F7" w:rsidRPr="00C552FC" w:rsidRDefault="00A111F7" w:rsidP="00A111F7">
      <w:pPr>
        <w:jc w:val="center"/>
        <w:rPr>
          <w:b/>
          <w:bCs/>
        </w:rPr>
      </w:pPr>
      <w:r w:rsidRPr="00C552FC">
        <w:rPr>
          <w:b/>
          <w:bCs/>
        </w:rPr>
        <w:t>Fig.</w:t>
      </w:r>
      <w:r w:rsidR="00090304" w:rsidRPr="00C552FC">
        <w:rPr>
          <w:b/>
          <w:bCs/>
        </w:rPr>
        <w:t xml:space="preserve"> 4.</w:t>
      </w:r>
      <w:r w:rsidRPr="00C552FC">
        <w:rPr>
          <w:b/>
          <w:bCs/>
        </w:rPr>
        <w:t xml:space="preserve"> Legal regulation falling within the competence of other institutions (related or "non-customs requirements") (</w:t>
      </w:r>
      <w:proofErr w:type="spellStart"/>
      <w:r w:rsidRPr="00C552FC">
        <w:rPr>
          <w:b/>
          <w:bCs/>
        </w:rPr>
        <w:t>Naujokė</w:t>
      </w:r>
      <w:proofErr w:type="spellEnd"/>
      <w:r w:rsidRPr="00C552FC">
        <w:rPr>
          <w:b/>
          <w:bCs/>
        </w:rPr>
        <w:t>, 2022)</w:t>
      </w:r>
    </w:p>
    <w:p w:rsidR="00A111F7" w:rsidRDefault="00A111F7" w:rsidP="00A111F7">
      <w:pPr>
        <w:rPr>
          <w:sz w:val="20"/>
          <w:szCs w:val="20"/>
        </w:rPr>
      </w:pPr>
      <w:r w:rsidRPr="00C552FC">
        <w:rPr>
          <w:b/>
          <w:bCs/>
          <w:sz w:val="20"/>
          <w:szCs w:val="20"/>
        </w:rPr>
        <w:t xml:space="preserve">Note </w:t>
      </w:r>
      <w:r w:rsidRPr="00C552FC">
        <w:rPr>
          <w:sz w:val="20"/>
          <w:szCs w:val="20"/>
        </w:rPr>
        <w:t xml:space="preserve">Figure from </w:t>
      </w:r>
      <w:r w:rsidRPr="00C552FC">
        <w:rPr>
          <w:i/>
          <w:iCs/>
          <w:sz w:val="20"/>
          <w:szCs w:val="20"/>
        </w:rPr>
        <w:t xml:space="preserve">Who is responsible for compliance with customs requirements? or When everyone is responsible, no one is </w:t>
      </w:r>
      <w:proofErr w:type="gramStart"/>
      <w:r w:rsidRPr="00C552FC">
        <w:rPr>
          <w:i/>
          <w:iCs/>
          <w:sz w:val="20"/>
          <w:szCs w:val="20"/>
        </w:rPr>
        <w:t>responsible!</w:t>
      </w:r>
      <w:r w:rsidRPr="00C552FC">
        <w:rPr>
          <w:sz w:val="20"/>
          <w:szCs w:val="20"/>
        </w:rPr>
        <w:t>,</w:t>
      </w:r>
      <w:proofErr w:type="gramEnd"/>
      <w:r w:rsidRPr="00C552FC">
        <w:rPr>
          <w:sz w:val="20"/>
          <w:szCs w:val="20"/>
        </w:rPr>
        <w:t xml:space="preserve"> according to </w:t>
      </w:r>
      <w:proofErr w:type="spellStart"/>
      <w:r w:rsidRPr="00C552FC">
        <w:rPr>
          <w:sz w:val="20"/>
          <w:szCs w:val="20"/>
        </w:rPr>
        <w:t>Naujokė</w:t>
      </w:r>
      <w:proofErr w:type="spellEnd"/>
      <w:r w:rsidRPr="00C552FC">
        <w:rPr>
          <w:sz w:val="20"/>
          <w:szCs w:val="20"/>
        </w:rPr>
        <w:t xml:space="preserve">, 2022, </w:t>
      </w:r>
      <w:r w:rsidRPr="00C552FC">
        <w:rPr>
          <w:i/>
          <w:iCs/>
          <w:sz w:val="20"/>
          <w:szCs w:val="20"/>
        </w:rPr>
        <w:t>Customs Law for Practitioners</w:t>
      </w:r>
      <w:r w:rsidRPr="00C552FC">
        <w:rPr>
          <w:sz w:val="20"/>
          <w:szCs w:val="20"/>
        </w:rPr>
        <w:t xml:space="preserve">, No. 107, April. Copyright 2022 </w:t>
      </w:r>
      <w:r w:rsidRPr="00C552FC">
        <w:rPr>
          <w:i/>
          <w:iCs/>
          <w:sz w:val="20"/>
          <w:szCs w:val="20"/>
        </w:rPr>
        <w:t>Customs Law for Practitioners</w:t>
      </w:r>
      <w:r w:rsidRPr="00C552FC">
        <w:rPr>
          <w:sz w:val="20"/>
          <w:szCs w:val="20"/>
        </w:rPr>
        <w:t>.</w:t>
      </w:r>
    </w:p>
    <w:p w:rsidR="000C51E2" w:rsidRDefault="000C51E2">
      <w:pPr>
        <w:rPr>
          <w:b/>
          <w:bCs/>
          <w:sz w:val="20"/>
          <w:szCs w:val="20"/>
        </w:rPr>
      </w:pPr>
      <w:r>
        <w:rPr>
          <w:b/>
          <w:bCs/>
          <w:sz w:val="20"/>
          <w:szCs w:val="20"/>
        </w:rPr>
        <w:br w:type="page"/>
      </w:r>
    </w:p>
    <w:p w:rsidR="005A1A19" w:rsidRPr="00C552FC" w:rsidRDefault="005A1A19" w:rsidP="005A1A19">
      <w:pPr>
        <w:tabs>
          <w:tab w:val="left" w:pos="10270"/>
        </w:tabs>
        <w:spacing w:beforeLines="20" w:before="48" w:line="360" w:lineRule="auto"/>
        <w:ind w:left="34" w:right="34"/>
        <w:jc w:val="right"/>
        <w:rPr>
          <w:b/>
          <w:bCs/>
          <w:lang w:eastAsia="lt-LT"/>
        </w:rPr>
      </w:pPr>
      <w:bookmarkStart w:id="5" w:name="_GoBack"/>
      <w:bookmarkEnd w:id="5"/>
      <w:r w:rsidRPr="00C552FC">
        <w:rPr>
          <w:b/>
          <w:bCs/>
          <w:lang w:eastAsia="lt-LT"/>
        </w:rPr>
        <w:lastRenderedPageBreak/>
        <w:t>Appendix 10</w:t>
      </w:r>
    </w:p>
    <w:p w:rsidR="005A1A19" w:rsidRPr="00C552FC" w:rsidRDefault="00602510" w:rsidP="005A1A19">
      <w:pPr>
        <w:tabs>
          <w:tab w:val="left" w:pos="10270"/>
        </w:tabs>
        <w:spacing w:beforeLines="20" w:before="48" w:line="360" w:lineRule="auto"/>
        <w:ind w:left="34" w:right="34"/>
        <w:jc w:val="center"/>
        <w:rPr>
          <w:b/>
          <w:bCs/>
        </w:rPr>
      </w:pPr>
      <w:r w:rsidRPr="00C552FC">
        <w:rPr>
          <w:b/>
          <w:bCs/>
        </w:rPr>
        <w:t xml:space="preserve">Example of a </w:t>
      </w:r>
      <w:r w:rsidR="00090304" w:rsidRPr="00C552FC">
        <w:rPr>
          <w:b/>
          <w:bCs/>
        </w:rPr>
        <w:t xml:space="preserve">GAI </w:t>
      </w:r>
      <w:r w:rsidR="0043256C" w:rsidRPr="00C552FC">
        <w:rPr>
          <w:b/>
          <w:bCs/>
        </w:rPr>
        <w:t>prompt</w:t>
      </w:r>
      <w:r w:rsidRPr="00C552FC">
        <w:rPr>
          <w:b/>
          <w:bCs/>
        </w:rPr>
        <w:t xml:space="preserve">, provided in the appendix to the </w:t>
      </w:r>
      <w:r w:rsidR="0043256C" w:rsidRPr="00C552FC">
        <w:rPr>
          <w:b/>
          <w:bCs/>
        </w:rPr>
        <w:t>written</w:t>
      </w:r>
      <w:r w:rsidR="00090304" w:rsidRPr="00C552FC">
        <w:rPr>
          <w:b/>
          <w:bCs/>
        </w:rPr>
        <w:t xml:space="preserve"> study assignment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8"/>
      </w:tblGrid>
      <w:tr w:rsidR="00602510" w:rsidRPr="00C552FC" w:rsidTr="0094135C">
        <w:tc>
          <w:tcPr>
            <w:tcW w:w="9628" w:type="dxa"/>
          </w:tcPr>
          <w:p w:rsidR="00602510" w:rsidRPr="00C552FC" w:rsidRDefault="00602510" w:rsidP="0094135C">
            <w:pPr>
              <w:jc w:val="right"/>
              <w:rPr>
                <w:b/>
                <w:bCs/>
              </w:rPr>
            </w:pPr>
            <w:r w:rsidRPr="00C552FC">
              <w:rPr>
                <w:b/>
                <w:bCs/>
              </w:rPr>
              <w:t>Appendix 1</w:t>
            </w:r>
          </w:p>
          <w:p w:rsidR="00602510" w:rsidRPr="00C552FC" w:rsidRDefault="00602510" w:rsidP="0094135C">
            <w:pPr>
              <w:jc w:val="center"/>
              <w:rPr>
                <w:b/>
                <w:bCs/>
              </w:rPr>
            </w:pPr>
            <w:r w:rsidRPr="00C552FC">
              <w:rPr>
                <w:b/>
                <w:bCs/>
              </w:rPr>
              <w:t>Identification of logical schemes using Microsoft Copilot</w:t>
            </w:r>
          </w:p>
          <w:p w:rsidR="00602510" w:rsidRPr="00C552FC" w:rsidRDefault="00602510" w:rsidP="0094135C">
            <w:pPr>
              <w:jc w:val="center"/>
              <w:rPr>
                <w:b/>
                <w:bCs/>
              </w:rPr>
            </w:pPr>
          </w:p>
          <w:p w:rsidR="00602510" w:rsidRPr="00C552FC" w:rsidRDefault="0043256C" w:rsidP="0094135C">
            <w:pPr>
              <w:tabs>
                <w:tab w:val="left" w:pos="1102"/>
              </w:tabs>
              <w:ind w:firstLine="851"/>
              <w:jc w:val="both"/>
            </w:pPr>
            <w:r w:rsidRPr="00C552FC">
              <w:rPr>
                <w:b/>
                <w:bCs/>
              </w:rPr>
              <w:t>Prompt</w:t>
            </w:r>
            <w:r w:rsidR="00090304" w:rsidRPr="00C552FC">
              <w:rPr>
                <w:b/>
                <w:bCs/>
              </w:rPr>
              <w:t xml:space="preserve"> </w:t>
            </w:r>
            <w:r w:rsidR="00602510" w:rsidRPr="00C552FC">
              <w:rPr>
                <w:b/>
                <w:bCs/>
              </w:rPr>
              <w:t xml:space="preserve">submitted: </w:t>
            </w:r>
            <w:r w:rsidR="00602510" w:rsidRPr="00C552FC">
              <w:t>I have identified the following processes in the company under analysis: distribution of raw materials; production; packaging; transportation. However, the distribution of raw materials comes from three warehouses. Transportation takes place in two directions – Lithuania and other EU countries. Suggest a logical scheme.</w:t>
            </w:r>
          </w:p>
          <w:p w:rsidR="00602510" w:rsidRPr="00C552FC" w:rsidRDefault="00602510" w:rsidP="0094135C">
            <w:pPr>
              <w:tabs>
                <w:tab w:val="left" w:pos="1102"/>
              </w:tabs>
              <w:ind w:firstLine="851"/>
              <w:jc w:val="both"/>
            </w:pPr>
            <w:r w:rsidRPr="00C552FC">
              <w:rPr>
                <w:b/>
                <w:bCs/>
              </w:rPr>
              <w:t xml:space="preserve">Generated response: </w:t>
            </w:r>
            <w:r w:rsidRPr="00C552FC">
              <w:t>I suggest a logical diagram in which each process is clearly divided according to your descriptions. Here is a structured action map:</w:t>
            </w:r>
          </w:p>
          <w:p w:rsidR="00602510" w:rsidRPr="00C552FC" w:rsidRDefault="00602510" w:rsidP="0094135C">
            <w:pPr>
              <w:tabs>
                <w:tab w:val="left" w:pos="1102"/>
              </w:tabs>
              <w:ind w:firstLine="851"/>
              <w:jc w:val="both"/>
            </w:pPr>
            <w:r w:rsidRPr="00C552FC">
              <w:t>Logical process diagram:</w:t>
            </w:r>
          </w:p>
          <w:p w:rsidR="00602510" w:rsidRPr="00C552FC" w:rsidRDefault="00602510">
            <w:pPr>
              <w:numPr>
                <w:ilvl w:val="0"/>
                <w:numId w:val="9"/>
              </w:numPr>
              <w:tabs>
                <w:tab w:val="left" w:pos="1102"/>
              </w:tabs>
              <w:suppressAutoHyphens/>
              <w:ind w:left="0" w:firstLine="851"/>
              <w:jc w:val="both"/>
            </w:pPr>
            <w:r w:rsidRPr="00C552FC">
              <w:t>Raw material distribution:</w:t>
            </w:r>
          </w:p>
          <w:p w:rsidR="00602510" w:rsidRPr="00C552FC" w:rsidRDefault="00602510">
            <w:pPr>
              <w:numPr>
                <w:ilvl w:val="1"/>
                <w:numId w:val="9"/>
              </w:numPr>
              <w:suppressAutoHyphens/>
              <w:ind w:left="0" w:firstLine="1167"/>
              <w:jc w:val="both"/>
            </w:pPr>
            <w:r w:rsidRPr="00C552FC">
              <w:t>First, raw materials are collected from three different warehouses.</w:t>
            </w:r>
          </w:p>
          <w:p w:rsidR="00602510" w:rsidRPr="00C552FC" w:rsidRDefault="00602510">
            <w:pPr>
              <w:numPr>
                <w:ilvl w:val="1"/>
                <w:numId w:val="9"/>
              </w:numPr>
              <w:suppressAutoHyphens/>
              <w:ind w:left="0" w:firstLine="1167"/>
              <w:jc w:val="both"/>
            </w:pPr>
            <w:r w:rsidRPr="00C552FC">
              <w:t>Then, depending on production needs, they are distributed to the production department.</w:t>
            </w:r>
          </w:p>
          <w:p w:rsidR="00602510" w:rsidRPr="00C552FC" w:rsidRDefault="00602510">
            <w:pPr>
              <w:numPr>
                <w:ilvl w:val="0"/>
                <w:numId w:val="9"/>
              </w:numPr>
              <w:tabs>
                <w:tab w:val="left" w:pos="1102"/>
              </w:tabs>
              <w:suppressAutoHyphens/>
              <w:ind w:left="0" w:firstLine="851"/>
              <w:jc w:val="both"/>
            </w:pPr>
            <w:r w:rsidRPr="00C552FC">
              <w:t>Production:</w:t>
            </w:r>
          </w:p>
          <w:p w:rsidR="00602510" w:rsidRPr="00C552FC" w:rsidRDefault="00602510">
            <w:pPr>
              <w:numPr>
                <w:ilvl w:val="1"/>
                <w:numId w:val="9"/>
              </w:numPr>
              <w:suppressAutoHyphens/>
              <w:ind w:left="0" w:firstLine="1167"/>
              <w:jc w:val="both"/>
            </w:pPr>
            <w:r w:rsidRPr="00C552FC">
              <w:t>Production processes are carried out based on order requirements.</w:t>
            </w:r>
          </w:p>
          <w:p w:rsidR="00602510" w:rsidRPr="00C552FC" w:rsidRDefault="00602510">
            <w:pPr>
              <w:numPr>
                <w:ilvl w:val="1"/>
                <w:numId w:val="9"/>
              </w:numPr>
              <w:suppressAutoHyphens/>
              <w:ind w:left="0" w:firstLine="1167"/>
              <w:jc w:val="both"/>
            </w:pPr>
            <w:r w:rsidRPr="00C552FC">
              <w:t>Finished products are transferred to the packaging department.</w:t>
            </w:r>
          </w:p>
          <w:p w:rsidR="00602510" w:rsidRPr="00C552FC" w:rsidRDefault="00602510">
            <w:pPr>
              <w:numPr>
                <w:ilvl w:val="0"/>
                <w:numId w:val="9"/>
              </w:numPr>
              <w:tabs>
                <w:tab w:val="left" w:pos="1102"/>
              </w:tabs>
              <w:suppressAutoHyphens/>
              <w:ind w:left="0" w:firstLine="851"/>
              <w:jc w:val="both"/>
            </w:pPr>
            <w:r w:rsidRPr="00C552FC">
              <w:t>Packaging:</w:t>
            </w:r>
          </w:p>
          <w:p w:rsidR="00602510" w:rsidRPr="00C552FC" w:rsidRDefault="00602510">
            <w:pPr>
              <w:numPr>
                <w:ilvl w:val="1"/>
                <w:numId w:val="9"/>
              </w:numPr>
              <w:suppressAutoHyphens/>
              <w:ind w:left="0" w:firstLine="1167"/>
              <w:jc w:val="both"/>
            </w:pPr>
            <w:r w:rsidRPr="00C552FC">
              <w:t>Products are packaged according to customer requirements and destination markets (domestic or EU market).</w:t>
            </w:r>
          </w:p>
          <w:p w:rsidR="00602510" w:rsidRPr="00C552FC" w:rsidRDefault="00602510">
            <w:pPr>
              <w:numPr>
                <w:ilvl w:val="1"/>
                <w:numId w:val="9"/>
              </w:numPr>
              <w:suppressAutoHyphens/>
              <w:ind w:left="0" w:firstLine="1167"/>
              <w:jc w:val="both"/>
            </w:pPr>
            <w:r w:rsidRPr="00C552FC">
              <w:t>Ready orders are transferred to the logistics department.</w:t>
            </w:r>
          </w:p>
          <w:p w:rsidR="00602510" w:rsidRPr="00C552FC" w:rsidRDefault="00602510">
            <w:pPr>
              <w:numPr>
                <w:ilvl w:val="0"/>
                <w:numId w:val="9"/>
              </w:numPr>
              <w:tabs>
                <w:tab w:val="left" w:pos="1102"/>
              </w:tabs>
              <w:suppressAutoHyphens/>
              <w:ind w:left="0" w:firstLine="851"/>
              <w:jc w:val="both"/>
            </w:pPr>
            <w:r w:rsidRPr="00C552FC">
              <w:t>Transportation:</w:t>
            </w:r>
          </w:p>
          <w:p w:rsidR="00602510" w:rsidRPr="00C552FC" w:rsidRDefault="00602510">
            <w:pPr>
              <w:numPr>
                <w:ilvl w:val="1"/>
                <w:numId w:val="9"/>
              </w:numPr>
              <w:suppressAutoHyphens/>
              <w:ind w:left="0" w:firstLine="1167"/>
              <w:jc w:val="both"/>
            </w:pPr>
            <w:r w:rsidRPr="00C552FC">
              <w:t>Products are distributed according to destination:</w:t>
            </w:r>
          </w:p>
          <w:p w:rsidR="00602510" w:rsidRPr="00C552FC" w:rsidRDefault="00602510">
            <w:pPr>
              <w:numPr>
                <w:ilvl w:val="2"/>
                <w:numId w:val="9"/>
              </w:numPr>
              <w:tabs>
                <w:tab w:val="clear" w:pos="2160"/>
                <w:tab w:val="num" w:pos="1734"/>
              </w:tabs>
              <w:suppressAutoHyphens/>
              <w:ind w:left="0" w:firstLine="1451"/>
              <w:jc w:val="both"/>
            </w:pPr>
            <w:r w:rsidRPr="00C552FC">
              <w:t>Lithuania: direct distribution of products to the domestic market.</w:t>
            </w:r>
          </w:p>
          <w:p w:rsidR="00602510" w:rsidRPr="00C552FC" w:rsidRDefault="00602510">
            <w:pPr>
              <w:numPr>
                <w:ilvl w:val="2"/>
                <w:numId w:val="9"/>
              </w:numPr>
              <w:tabs>
                <w:tab w:val="clear" w:pos="2160"/>
                <w:tab w:val="num" w:pos="1734"/>
              </w:tabs>
              <w:suppressAutoHyphens/>
              <w:ind w:left="0" w:firstLine="1451"/>
              <w:jc w:val="both"/>
            </w:pPr>
            <w:r w:rsidRPr="00C552FC">
              <w:t>Other EU countries: exports are carried out through logistics supply chains.</w:t>
            </w:r>
          </w:p>
          <w:p w:rsidR="00602510" w:rsidRPr="00C552FC" w:rsidRDefault="00602510" w:rsidP="0094135C">
            <w:pPr>
              <w:tabs>
                <w:tab w:val="left" w:pos="1102"/>
              </w:tabs>
              <w:ind w:firstLine="851"/>
              <w:jc w:val="both"/>
              <w:rPr>
                <w:b/>
                <w:bCs/>
              </w:rPr>
            </w:pPr>
            <w:r w:rsidRPr="00C552FC">
              <w:t>If you wish, we can prepare a more detailed diagram or add additional aspects of logistics or efficiency optimisation! What do you think of this layout?</w:t>
            </w:r>
          </w:p>
        </w:tc>
      </w:tr>
    </w:tbl>
    <w:p w:rsidR="00602510" w:rsidRPr="00C552FC" w:rsidRDefault="00602510" w:rsidP="00602510">
      <w:pPr>
        <w:spacing w:line="360" w:lineRule="auto"/>
        <w:jc w:val="center"/>
        <w:rPr>
          <w:b/>
          <w:bCs/>
        </w:rPr>
      </w:pPr>
    </w:p>
    <w:p w:rsidR="00602510" w:rsidRPr="00C552FC" w:rsidRDefault="00602510" w:rsidP="00602510">
      <w:pPr>
        <w:spacing w:line="360" w:lineRule="auto"/>
        <w:jc w:val="center"/>
        <w:rPr>
          <w:b/>
          <w:bCs/>
        </w:rPr>
      </w:pPr>
      <w:r w:rsidRPr="00C552FC">
        <w:rPr>
          <w:b/>
          <w:bCs/>
        </w:rPr>
        <w:t xml:space="preserve">Example of a </w:t>
      </w:r>
      <w:r w:rsidR="00F6051F" w:rsidRPr="00C552FC">
        <w:rPr>
          <w:b/>
          <w:bCs/>
        </w:rPr>
        <w:t xml:space="preserve">GAI </w:t>
      </w:r>
      <w:r w:rsidR="0043256C" w:rsidRPr="00C552FC">
        <w:rPr>
          <w:b/>
          <w:bCs/>
        </w:rPr>
        <w:t>prompt</w:t>
      </w:r>
      <w:r w:rsidR="00F6051F" w:rsidRPr="00C552FC">
        <w:rPr>
          <w:b/>
          <w:bCs/>
        </w:rPr>
        <w:t xml:space="preserve"> </w:t>
      </w:r>
      <w:r w:rsidRPr="00C552FC">
        <w:rPr>
          <w:b/>
          <w:bCs/>
        </w:rPr>
        <w:t>presented in the text of a study paper:</w:t>
      </w:r>
    </w:p>
    <w:p w:rsidR="00602510" w:rsidRPr="00C552FC" w:rsidRDefault="00602510" w:rsidP="00602510">
      <w:pPr>
        <w:spacing w:line="360" w:lineRule="auto"/>
        <w:jc w:val="center"/>
        <w:rPr>
          <w:b/>
          <w:bCs/>
        </w:rPr>
      </w:pPr>
    </w:p>
    <w:p w:rsidR="00602510" w:rsidRPr="00C552FC" w:rsidRDefault="00602510" w:rsidP="00602510">
      <w:pPr>
        <w:pBdr>
          <w:top w:val="single" w:sz="4" w:space="1" w:color="000000"/>
          <w:left w:val="single" w:sz="4" w:space="4" w:color="000000"/>
          <w:bottom w:val="single" w:sz="4" w:space="1" w:color="000000"/>
          <w:right w:val="single" w:sz="4" w:space="4" w:color="000000"/>
        </w:pBdr>
        <w:suppressAutoHyphens/>
        <w:ind w:firstLine="851"/>
        <w:jc w:val="both"/>
        <w:rPr>
          <w:lang w:eastAsia="lt-LT"/>
        </w:rPr>
      </w:pPr>
      <w:r w:rsidRPr="00C552FC">
        <w:rPr>
          <w:lang w:eastAsia="lt-LT"/>
        </w:rPr>
        <w:t xml:space="preserve">In order to refine the business processes of UAB </w:t>
      </w:r>
      <w:r w:rsidR="00F6051F" w:rsidRPr="00C552FC">
        <w:rPr>
          <w:lang w:eastAsia="lt-LT"/>
        </w:rPr>
        <w:t>“</w:t>
      </w:r>
      <w:r w:rsidRPr="00C552FC">
        <w:rPr>
          <w:lang w:eastAsia="lt-LT"/>
        </w:rPr>
        <w:t>X</w:t>
      </w:r>
      <w:r w:rsidR="00F6051F" w:rsidRPr="00C552FC">
        <w:rPr>
          <w:lang w:eastAsia="lt-LT"/>
        </w:rPr>
        <w:t>”</w:t>
      </w:r>
      <w:r w:rsidRPr="00C552FC">
        <w:rPr>
          <w:lang w:eastAsia="lt-LT"/>
        </w:rPr>
        <w:t xml:space="preserve">, a logical process diagram was created using Microsoft Copilot software (Appendix 1). It was determined that the business processes of UAB </w:t>
      </w:r>
      <w:r w:rsidR="00F6051F" w:rsidRPr="00C552FC">
        <w:rPr>
          <w:lang w:eastAsia="lt-LT"/>
        </w:rPr>
        <w:t>“</w:t>
      </w:r>
      <w:proofErr w:type="gramStart"/>
      <w:r w:rsidRPr="00C552FC">
        <w:rPr>
          <w:lang w:eastAsia="lt-LT"/>
        </w:rPr>
        <w:t>X</w:t>
      </w:r>
      <w:r w:rsidR="00F6051F" w:rsidRPr="00C552FC">
        <w:rPr>
          <w:lang w:eastAsia="lt-LT"/>
        </w:rPr>
        <w:t xml:space="preserve">“ </w:t>
      </w:r>
      <w:r w:rsidRPr="00C552FC">
        <w:rPr>
          <w:lang w:eastAsia="lt-LT"/>
        </w:rPr>
        <w:t>consist</w:t>
      </w:r>
      <w:proofErr w:type="gramEnd"/>
      <w:r w:rsidRPr="00C552FC">
        <w:rPr>
          <w:lang w:eastAsia="lt-LT"/>
        </w:rPr>
        <w:t xml:space="preserve"> of four components (Fig. 1).</w:t>
      </w:r>
    </w:p>
    <w:p w:rsidR="00602510" w:rsidRPr="00C552FC" w:rsidRDefault="002610DA" w:rsidP="00602510">
      <w:pPr>
        <w:pBdr>
          <w:top w:val="single" w:sz="4" w:space="1" w:color="000000"/>
          <w:left w:val="single" w:sz="4" w:space="4" w:color="000000"/>
          <w:bottom w:val="single" w:sz="4" w:space="1" w:color="000000"/>
          <w:right w:val="single" w:sz="4" w:space="4" w:color="000000"/>
        </w:pBdr>
        <w:suppressAutoHyphens/>
        <w:jc w:val="both"/>
        <w:rPr>
          <w:lang w:eastAsia="lt-LT"/>
        </w:rPr>
      </w:pPr>
      <w:r w:rsidRPr="00C552FC">
        <w:rPr>
          <w:noProof/>
        </w:rPr>
        <mc:AlternateContent>
          <mc:Choice Requires="wpc">
            <w:drawing>
              <wp:inline distT="0" distB="0" distL="0" distR="0">
                <wp:extent cx="6158865" cy="1759585"/>
                <wp:effectExtent l="0" t="0" r="0" b="0"/>
                <wp:docPr id="143" name="Canvas 34"/>
                <wp:cNvGraphicFramePr>
                  <a:graphicFrameLocks xmlns:a="http://schemas.openxmlformats.org/drawingml/2006/main"/>
                </wp:cNvGraphicFramePr>
                <a:graphic xmlns:a="http://schemas.openxmlformats.org/drawingml/2006/main">
                  <a:graphicData uri="http://schemas.microsoft.com/office/word/2010/wordprocessingCanvas">
                    <wpc:wpc>
                      <wpc:bg>
                        <a:solidFill>
                          <a:prstClr val="white"/>
                        </a:solidFill>
                      </wpc:bg>
                      <wpc:whole/>
                      <wpg:wgp>
                        <wpg:cNvPr id="114647788" name="Group 114647788"/>
                        <wpg:cNvGrpSpPr/>
                        <wpg:grpSpPr>
                          <a:xfrm>
                            <a:off x="0" y="53361"/>
                            <a:ext cx="6155913" cy="1624333"/>
                            <a:chOff x="0" y="219615"/>
                            <a:chExt cx="6155913" cy="1624333"/>
                          </a:xfrm>
                        </wpg:grpSpPr>
                        <wpg:grpSp>
                          <wpg:cNvPr id="1872018120" name="Group 1872018120"/>
                          <wpg:cNvGrpSpPr/>
                          <wpg:grpSpPr>
                            <a:xfrm>
                              <a:off x="0" y="219615"/>
                              <a:ext cx="6067687" cy="743335"/>
                              <a:chOff x="13854" y="219615"/>
                              <a:chExt cx="6067687" cy="743335"/>
                            </a:xfrm>
                          </wpg:grpSpPr>
                          <wps:wsp>
                            <wps:cNvPr id="833179799" name="Rectangle: Rounded Corners 833179799"/>
                            <wps:cNvSpPr/>
                            <wps:spPr>
                              <a:xfrm>
                                <a:off x="13854" y="220812"/>
                                <a:ext cx="1281546" cy="742078"/>
                              </a:xfrm>
                              <a:prstGeom prst="roundRect">
                                <a:avLst/>
                              </a:prstGeom>
                              <a:noFill/>
                              <a:ln w="9525" cap="flat" cmpd="sng" algn="ctr">
                                <a:solidFill>
                                  <a:srgbClr val="000000"/>
                                </a:solidFill>
                                <a:prstDash val="solid"/>
                                <a:round/>
                                <a:headEnd type="none" w="med" len="med"/>
                                <a:tailEnd type="none" w="med" len="med"/>
                              </a:ln>
                              <a:effectLst/>
                            </wps:spPr>
                            <wps:txbx>
                              <w:txbxContent>
                                <w:p w:rsidR="00602510" w:rsidRPr="005D4514" w:rsidRDefault="00602510" w:rsidP="00602510">
                                  <w:pPr>
                                    <w:rPr>
                                      <w:sz w:val="20"/>
                                      <w:szCs w:val="20"/>
                                    </w:rPr>
                                  </w:pPr>
                                  <w:r w:rsidRPr="005D4514">
                                    <w:rPr>
                                      <w:sz w:val="20"/>
                                      <w:szCs w:val="20"/>
                                    </w:rPr>
                                    <w:t>1. Raw material distribution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22288146" name="Rectangle: Rounded Corners 1322288146"/>
                            <wps:cNvSpPr/>
                            <wps:spPr>
                              <a:xfrm>
                                <a:off x="1579420" y="221307"/>
                                <a:ext cx="1281104" cy="741643"/>
                              </a:xfrm>
                              <a:prstGeom prst="roundRect">
                                <a:avLst/>
                              </a:prstGeom>
                              <a:noFill/>
                              <a:ln w="9525" cap="flat" cmpd="sng" algn="ctr">
                                <a:solidFill>
                                  <a:srgbClr val="000000"/>
                                </a:solidFill>
                                <a:prstDash val="solid"/>
                                <a:round/>
                                <a:headEnd type="none" w="med" len="med"/>
                                <a:tailEnd type="none" w="med" len="med"/>
                              </a:ln>
                              <a:effectLst/>
                            </wps:spPr>
                            <wps:txbx>
                              <w:txbxContent>
                                <w:p w:rsidR="00602510" w:rsidRPr="005D4514" w:rsidRDefault="00602510" w:rsidP="00602510">
                                  <w:pPr>
                                    <w:rPr>
                                      <w:sz w:val="20"/>
                                      <w:szCs w:val="20"/>
                                    </w:rPr>
                                  </w:pPr>
                                  <w:r w:rsidRPr="005D4514">
                                    <w:rPr>
                                      <w:sz w:val="20"/>
                                      <w:szCs w:val="20"/>
                                    </w:rPr>
                                    <w:t>2. Production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2486870" name="Rectangle: Rounded Corners 182486870"/>
                            <wps:cNvSpPr/>
                            <wps:spPr>
                              <a:xfrm>
                                <a:off x="3200291" y="219615"/>
                                <a:ext cx="1281104" cy="741643"/>
                              </a:xfrm>
                              <a:prstGeom prst="roundRect">
                                <a:avLst/>
                              </a:prstGeom>
                              <a:noFill/>
                              <a:ln w="9525" cap="flat" cmpd="sng" algn="ctr">
                                <a:solidFill>
                                  <a:srgbClr val="000000"/>
                                </a:solidFill>
                                <a:prstDash val="solid"/>
                                <a:round/>
                                <a:headEnd type="none" w="med" len="med"/>
                                <a:tailEnd type="none" w="med" len="med"/>
                              </a:ln>
                              <a:effectLst/>
                            </wps:spPr>
                            <wps:txbx>
                              <w:txbxContent>
                                <w:p w:rsidR="00602510" w:rsidRPr="005D4514" w:rsidRDefault="00602510" w:rsidP="00602510">
                                  <w:pPr>
                                    <w:rPr>
                                      <w:sz w:val="20"/>
                                      <w:szCs w:val="20"/>
                                    </w:rPr>
                                  </w:pPr>
                                  <w:r w:rsidRPr="005D4514">
                                    <w:rPr>
                                      <w:sz w:val="20"/>
                                      <w:szCs w:val="20"/>
                                    </w:rPr>
                                    <w:t>3. Packaging</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21248493" name="Rectangle: Rounded Corners 2021248493"/>
                            <wps:cNvSpPr/>
                            <wps:spPr>
                              <a:xfrm>
                                <a:off x="4800437" y="219615"/>
                                <a:ext cx="1281104" cy="741643"/>
                              </a:xfrm>
                              <a:prstGeom prst="roundRect">
                                <a:avLst/>
                              </a:prstGeom>
                              <a:noFill/>
                              <a:ln w="9525" cap="flat" cmpd="sng" algn="ctr">
                                <a:solidFill>
                                  <a:srgbClr val="000000"/>
                                </a:solidFill>
                                <a:prstDash val="solid"/>
                                <a:round/>
                                <a:headEnd type="none" w="med" len="med"/>
                                <a:tailEnd type="none" w="med" len="med"/>
                              </a:ln>
                              <a:effectLst/>
                            </wps:spPr>
                            <wps:txbx>
                              <w:txbxContent>
                                <w:p w:rsidR="00602510" w:rsidRPr="005D4514" w:rsidRDefault="00602510" w:rsidP="00602510">
                                  <w:pPr>
                                    <w:rPr>
                                      <w:sz w:val="20"/>
                                      <w:szCs w:val="20"/>
                                    </w:rPr>
                                  </w:pPr>
                                  <w:r w:rsidRPr="005D4514">
                                    <w:rPr>
                                      <w:sz w:val="20"/>
                                      <w:szCs w:val="20"/>
                                    </w:rPr>
                                    <w:t>4. Transportation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91942201" name="Arrow: Right 791942201"/>
                            <wps:cNvSpPr/>
                            <wps:spPr>
                              <a:xfrm>
                                <a:off x="1357745" y="561429"/>
                                <a:ext cx="221673" cy="249382"/>
                              </a:xfrm>
                              <a:prstGeom prst="rightArrow">
                                <a:avLst/>
                              </a:prstGeom>
                              <a:solidFill>
                                <a:srgbClr val="A5A5A5"/>
                              </a:solidFill>
                              <a:ln w="12700" cap="flat" cmpd="sng" algn="ctr">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5448504" name="Arrow: Right 665448504"/>
                            <wps:cNvSpPr/>
                            <wps:spPr>
                              <a:xfrm>
                                <a:off x="2922427" y="561891"/>
                                <a:ext cx="221615" cy="248920"/>
                              </a:xfrm>
                              <a:prstGeom prst="rightArrow">
                                <a:avLst/>
                              </a:prstGeom>
                              <a:solidFill>
                                <a:srgbClr val="A5A5A5"/>
                              </a:solidFill>
                              <a:ln w="12700" cap="flat" cmpd="sng" algn="ctr">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1125079928" name="Arrow: Right 1125079928"/>
                            <wps:cNvSpPr/>
                            <wps:spPr>
                              <a:xfrm>
                                <a:off x="4537255" y="561891"/>
                                <a:ext cx="221615" cy="248920"/>
                              </a:xfrm>
                              <a:prstGeom prst="rightArrow">
                                <a:avLst/>
                              </a:prstGeom>
                              <a:solidFill>
                                <a:srgbClr val="A5A5A5"/>
                              </a:solidFill>
                              <a:ln w="12700" cap="flat" cmpd="sng" algn="ctr">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1470710949" name="Rectangle: Rounded Corners 1470710949"/>
                          <wps:cNvSpPr/>
                          <wps:spPr>
                            <a:xfrm>
                              <a:off x="256153" y="756335"/>
                              <a:ext cx="1177714" cy="1087613"/>
                            </a:xfrm>
                            <a:prstGeom prst="roundRect">
                              <a:avLst/>
                            </a:prstGeom>
                            <a:gradFill>
                              <a:gsLst>
                                <a:gs pos="0">
                                  <a:srgbClr val="A5A5A5">
                                    <a:lumMod val="110000"/>
                                    <a:tint val="67000"/>
                                  </a:srgbClr>
                                </a:gs>
                                <a:gs pos="50000">
                                  <a:srgbClr val="A5A5A5">
                                    <a:lumMod val="105000"/>
                                    <a:tint val="73000"/>
                                  </a:srgbClr>
                                </a:gs>
                                <a:gs pos="100000">
                                  <a:srgbClr val="A5A5A5">
                                    <a:lumMod val="105000"/>
                                    <a:tint val="81000"/>
                                  </a:srgbClr>
                                </a:gs>
                              </a:gsLst>
                              <a:lin ang="5400000" scaled="0"/>
                              <a:tileRect/>
                            </a:gradFill>
                            <a:ln w="6350" cap="flat" cmpd="sng" algn="ctr">
                              <a:prstDash val="solid"/>
                              <a:miter lim="800000"/>
                              <a:headEnd type="none" w="med" len="med"/>
                              <a:tailEnd type="none" w="med" len="med"/>
                            </a:ln>
                            <a:effectLst/>
                          </wps:spPr>
                          <wps:txbx>
                            <w:txbxContent>
                              <w:p w:rsidR="00602510" w:rsidRPr="005D4514" w:rsidRDefault="00602510">
                                <w:pPr>
                                  <w:numPr>
                                    <w:ilvl w:val="0"/>
                                    <w:numId w:val="10"/>
                                  </w:numPr>
                                  <w:tabs>
                                    <w:tab w:val="clear" w:pos="720"/>
                                    <w:tab w:val="left" w:pos="284"/>
                                  </w:tabs>
                                  <w:suppressAutoHyphens/>
                                  <w:ind w:left="0" w:firstLine="0"/>
                                  <w:rPr>
                                    <w:sz w:val="20"/>
                                    <w:szCs w:val="20"/>
                                  </w:rPr>
                                </w:pPr>
                                <w:r w:rsidRPr="005D4514">
                                  <w:rPr>
                                    <w:sz w:val="20"/>
                                    <w:szCs w:val="20"/>
                                  </w:rPr>
                                  <w:t>Collection from three warehouses</w:t>
                                </w:r>
                              </w:p>
                              <w:p w:rsidR="00602510" w:rsidRPr="005D4514" w:rsidRDefault="00602510">
                                <w:pPr>
                                  <w:numPr>
                                    <w:ilvl w:val="0"/>
                                    <w:numId w:val="10"/>
                                  </w:numPr>
                                  <w:tabs>
                                    <w:tab w:val="clear" w:pos="720"/>
                                    <w:tab w:val="left" w:pos="284"/>
                                  </w:tabs>
                                  <w:suppressAutoHyphens/>
                                  <w:ind w:left="0" w:firstLine="0"/>
                                  <w:rPr>
                                    <w:sz w:val="20"/>
                                    <w:szCs w:val="20"/>
                                  </w:rPr>
                                </w:pPr>
                                <w:r w:rsidRPr="005D4514">
                                  <w:rPr>
                                    <w:sz w:val="20"/>
                                    <w:szCs w:val="20"/>
                                  </w:rPr>
                                  <w:t>Distribution to production departments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02236937" name="Rectangle: Rounded Corners 602236937"/>
                          <wps:cNvSpPr/>
                          <wps:spPr>
                            <a:xfrm>
                              <a:off x="1811230" y="755658"/>
                              <a:ext cx="1177364" cy="1087348"/>
                            </a:xfrm>
                            <a:prstGeom prst="roundRect">
                              <a:avLst/>
                            </a:prstGeom>
                            <a:gradFill>
                              <a:gsLst>
                                <a:gs pos="0">
                                  <a:srgbClr val="A5A5A5">
                                    <a:lumMod val="110000"/>
                                    <a:tint val="67000"/>
                                  </a:srgbClr>
                                </a:gs>
                                <a:gs pos="50000">
                                  <a:srgbClr val="A5A5A5">
                                    <a:lumMod val="105000"/>
                                    <a:tint val="73000"/>
                                  </a:srgbClr>
                                </a:gs>
                                <a:gs pos="100000">
                                  <a:srgbClr val="A5A5A5">
                                    <a:lumMod val="105000"/>
                                    <a:tint val="81000"/>
                                  </a:srgbClr>
                                </a:gs>
                              </a:gsLst>
                              <a:lin ang="5400000" scaled="0"/>
                              <a:tileRect/>
                            </a:gradFill>
                            <a:ln w="6350" cap="flat" cmpd="sng" algn="ctr">
                              <a:prstDash val="solid"/>
                              <a:miter lim="800000"/>
                              <a:headEnd type="none" w="med" len="med"/>
                              <a:tailEnd type="none" w="med" len="med"/>
                            </a:ln>
                            <a:effectLst/>
                          </wps:spPr>
                          <wps:txbx>
                            <w:txbxContent>
                              <w:p w:rsidR="00602510" w:rsidRPr="005D4514" w:rsidRDefault="00602510">
                                <w:pPr>
                                  <w:numPr>
                                    <w:ilvl w:val="0"/>
                                    <w:numId w:val="11"/>
                                  </w:numPr>
                                  <w:tabs>
                                    <w:tab w:val="clear" w:pos="720"/>
                                    <w:tab w:val="left" w:pos="284"/>
                                  </w:tabs>
                                  <w:suppressAutoHyphens/>
                                  <w:ind w:left="0" w:firstLine="0"/>
                                  <w:rPr>
                                    <w:sz w:val="20"/>
                                    <w:szCs w:val="20"/>
                                  </w:rPr>
                                </w:pPr>
                                <w:r w:rsidRPr="005D4514">
                                  <w:rPr>
                                    <w:sz w:val="20"/>
                                    <w:szCs w:val="20"/>
                                  </w:rPr>
                                  <w:t>Production to order</w:t>
                                </w:r>
                              </w:p>
                              <w:p w:rsidR="00602510" w:rsidRPr="005D4514" w:rsidRDefault="00602510">
                                <w:pPr>
                                  <w:numPr>
                                    <w:ilvl w:val="0"/>
                                    <w:numId w:val="11"/>
                                  </w:numPr>
                                  <w:tabs>
                                    <w:tab w:val="clear" w:pos="720"/>
                                    <w:tab w:val="left" w:pos="284"/>
                                  </w:tabs>
                                  <w:suppressAutoHyphens/>
                                  <w:ind w:left="0" w:firstLine="0"/>
                                  <w:rPr>
                                    <w:sz w:val="20"/>
                                    <w:szCs w:val="20"/>
                                  </w:rPr>
                                </w:pPr>
                                <w:r w:rsidRPr="005D4514">
                                  <w:rPr>
                                    <w:sz w:val="20"/>
                                    <w:szCs w:val="20"/>
                                  </w:rPr>
                                  <w:t>Transfer of manufactured products to the packaging department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0750965" name="Rectangle: Rounded Corners 420750965"/>
                          <wps:cNvSpPr/>
                          <wps:spPr>
                            <a:xfrm>
                              <a:off x="3434433" y="755658"/>
                              <a:ext cx="1177364" cy="1086671"/>
                            </a:xfrm>
                            <a:prstGeom prst="roundRect">
                              <a:avLst/>
                            </a:prstGeom>
                            <a:gradFill>
                              <a:gsLst>
                                <a:gs pos="0">
                                  <a:srgbClr val="A5A5A5">
                                    <a:lumMod val="110000"/>
                                    <a:tint val="67000"/>
                                  </a:srgbClr>
                                </a:gs>
                                <a:gs pos="50000">
                                  <a:srgbClr val="A5A5A5">
                                    <a:lumMod val="105000"/>
                                    <a:tint val="73000"/>
                                  </a:srgbClr>
                                </a:gs>
                                <a:gs pos="100000">
                                  <a:srgbClr val="A5A5A5">
                                    <a:lumMod val="105000"/>
                                    <a:tint val="81000"/>
                                  </a:srgbClr>
                                </a:gs>
                              </a:gsLst>
                              <a:lin ang="5400000" scaled="0"/>
                              <a:tileRect/>
                            </a:gradFill>
                            <a:ln w="6350" cap="flat" cmpd="sng" algn="ctr">
                              <a:prstDash val="solid"/>
                              <a:miter lim="800000"/>
                              <a:headEnd type="none" w="med" len="med"/>
                              <a:tailEnd type="none" w="med" len="med"/>
                            </a:ln>
                            <a:effectLst/>
                          </wps:spPr>
                          <wps:txbx>
                            <w:txbxContent>
                              <w:p w:rsidR="00602510" w:rsidRPr="005D4514" w:rsidRDefault="00602510">
                                <w:pPr>
                                  <w:numPr>
                                    <w:ilvl w:val="0"/>
                                    <w:numId w:val="12"/>
                                  </w:numPr>
                                  <w:tabs>
                                    <w:tab w:val="clear" w:pos="720"/>
                                    <w:tab w:val="left" w:pos="284"/>
                                  </w:tabs>
                                  <w:suppressAutoHyphens/>
                                  <w:ind w:left="0" w:firstLine="0"/>
                                  <w:rPr>
                                    <w:sz w:val="20"/>
                                    <w:szCs w:val="20"/>
                                  </w:rPr>
                                </w:pPr>
                                <w:r w:rsidRPr="005D4514">
                                  <w:rPr>
                                    <w:sz w:val="20"/>
                                    <w:szCs w:val="20"/>
                                  </w:rPr>
                                  <w:t>Packaging according to customer requirements</w:t>
                                </w:r>
                              </w:p>
                              <w:p w:rsidR="00602510" w:rsidRPr="005D4514" w:rsidRDefault="00602510">
                                <w:pPr>
                                  <w:numPr>
                                    <w:ilvl w:val="0"/>
                                    <w:numId w:val="12"/>
                                  </w:numPr>
                                  <w:tabs>
                                    <w:tab w:val="clear" w:pos="720"/>
                                    <w:tab w:val="left" w:pos="284"/>
                                  </w:tabs>
                                  <w:suppressAutoHyphens/>
                                  <w:ind w:left="0" w:firstLine="0"/>
                                  <w:rPr>
                                    <w:sz w:val="20"/>
                                    <w:szCs w:val="20"/>
                                  </w:rPr>
                                </w:pPr>
                                <w:r w:rsidRPr="005D4514">
                                  <w:rPr>
                                    <w:sz w:val="20"/>
                                    <w:szCs w:val="20"/>
                                  </w:rPr>
                                  <w:t>Transfer to the logistics department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468658" name="Rectangle: Rounded Corners 127468658"/>
                          <wps:cNvSpPr/>
                          <wps:spPr>
                            <a:xfrm>
                              <a:off x="4978549" y="755658"/>
                              <a:ext cx="1177364" cy="1085994"/>
                            </a:xfrm>
                            <a:prstGeom prst="roundRect">
                              <a:avLst/>
                            </a:prstGeom>
                            <a:gradFill>
                              <a:gsLst>
                                <a:gs pos="0">
                                  <a:srgbClr val="A5A5A5">
                                    <a:lumMod val="110000"/>
                                    <a:tint val="67000"/>
                                  </a:srgbClr>
                                </a:gs>
                                <a:gs pos="50000">
                                  <a:srgbClr val="A5A5A5">
                                    <a:lumMod val="105000"/>
                                    <a:tint val="73000"/>
                                  </a:srgbClr>
                                </a:gs>
                                <a:gs pos="100000">
                                  <a:srgbClr val="A5A5A5">
                                    <a:lumMod val="105000"/>
                                    <a:tint val="81000"/>
                                  </a:srgbClr>
                                </a:gs>
                              </a:gsLst>
                              <a:lin ang="5400000" scaled="0"/>
                              <a:tileRect/>
                            </a:gradFill>
                            <a:ln w="6350" cap="flat" cmpd="sng" algn="ctr">
                              <a:prstDash val="solid"/>
                              <a:miter lim="800000"/>
                              <a:headEnd type="none" w="med" len="med"/>
                              <a:tailEnd type="none" w="med" len="med"/>
                            </a:ln>
                            <a:effectLst/>
                          </wps:spPr>
                          <wps:txbx>
                            <w:txbxContent>
                              <w:p w:rsidR="00602510" w:rsidRPr="005D4514" w:rsidRDefault="00602510">
                                <w:pPr>
                                  <w:pStyle w:val="ListParagraph"/>
                                  <w:numPr>
                                    <w:ilvl w:val="0"/>
                                    <w:numId w:val="13"/>
                                  </w:numPr>
                                  <w:tabs>
                                    <w:tab w:val="clear" w:pos="720"/>
                                    <w:tab w:val="left" w:pos="284"/>
                                  </w:tabs>
                                  <w:spacing w:after="0" w:line="240" w:lineRule="auto"/>
                                  <w:ind w:left="0" w:firstLine="0"/>
                                  <w:rPr>
                                    <w:rFonts w:ascii="Times New Roman" w:eastAsia="Times New Roman" w:hAnsi="Times New Roman"/>
                                    <w:sz w:val="20"/>
                                    <w:szCs w:val="20"/>
                                  </w:rPr>
                                </w:pPr>
                                <w:r w:rsidRPr="005D4514">
                                  <w:rPr>
                                    <w:rFonts w:ascii="Times New Roman" w:eastAsia="Times New Roman" w:hAnsi="Times New Roman"/>
                                    <w:sz w:val="20"/>
                                    <w:szCs w:val="20"/>
                                  </w:rPr>
                                  <w:t>Domestic market (Lithuania)</w:t>
                                </w:r>
                              </w:p>
                              <w:p w:rsidR="00602510" w:rsidRPr="005D4514" w:rsidRDefault="00602510">
                                <w:pPr>
                                  <w:pStyle w:val="ListParagraph"/>
                                  <w:numPr>
                                    <w:ilvl w:val="0"/>
                                    <w:numId w:val="13"/>
                                  </w:numPr>
                                  <w:tabs>
                                    <w:tab w:val="clear" w:pos="720"/>
                                    <w:tab w:val="left" w:pos="284"/>
                                  </w:tabs>
                                  <w:spacing w:after="0" w:line="240" w:lineRule="auto"/>
                                  <w:ind w:left="0" w:firstLine="0"/>
                                  <w:rPr>
                                    <w:rFonts w:ascii="Times New Roman" w:eastAsia="Times New Roman" w:hAnsi="Times New Roman"/>
                                    <w:sz w:val="20"/>
                                    <w:szCs w:val="20"/>
                                  </w:rPr>
                                </w:pPr>
                                <w:r w:rsidRPr="005D4514">
                                  <w:rPr>
                                    <w:rFonts w:ascii="Times New Roman" w:eastAsia="Times New Roman" w:hAnsi="Times New Roman"/>
                                    <w:sz w:val="20"/>
                                    <w:szCs w:val="20"/>
                                  </w:rPr>
                                  <w:t>Export (EU countries)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c:wpc>
                  </a:graphicData>
                </a:graphic>
              </wp:inline>
            </w:drawing>
          </mc:Choice>
          <mc:Fallback>
            <w:pict>
              <v:group id="Canvas 34" o:spid="_x0000_s1078" editas="canvas" style="width:484.95pt;height:138.55pt;mso-position-horizontal-relative:char;mso-position-vertical-relative:line" coordsize="61588,1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9" type="#_x0000_t75" style="position:absolute;width:61588;height:17595;visibility:visible;mso-wrap-style:square" filled="t">
                  <v:fill o:detectmouseclick="t"/>
                  <v:path o:connecttype="none"/>
                </v:shape>
                <v:group id="Group 114647788" o:spid="_x0000_s1080" style="position:absolute;top:533;width:61559;height:16243" coordorigin=",2196" coordsize="61559,16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">
                  <v:group id="Group 1872018120" o:spid="_x0000_s1081" style="position:absolute;top:2196;width:60676;height:7433" coordorigin="138,2196" coordsize="60676,7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">
                    <v:roundrect id="Rectangle: Rounded Corners 833179799" o:spid="_x0000_s1082" style="position:absolute;left:138;top:2208;width:12816;height:74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" filled="f">
                      <v:textbox>
                        <w:txbxContent>
                          <w:p w:rsidR="00602510" w:rsidRPr="005D4514" w:rsidRDefault="00602510" w:rsidP="00602510">
                            <w:pPr>
                              <w:rPr>
                                <w:sz w:val="20"/>
                                <w:szCs w:val="20"/>
                              </w:rPr>
                            </w:pPr>
                            <w:r w:rsidRPr="005D4514">
                              <w:rPr>
                                <w:sz w:val="20"/>
                                <w:szCs w:val="20"/>
                              </w:rPr>
                              <w:t>1. Raw material distribution</w:t>
                            </w:r>
                          </w:p>
                        </w:txbxContent>
                      </v:textbox>
                    </v:roundrect>
                    <v:roundrect id="Rectangle: Rounded Corners 1322288146" o:spid="_x0000_s1083" style="position:absolute;left:15794;top:2213;width:12811;height:74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" filled="f">
                      <v:textbox>
                        <w:txbxContent>
                          <w:p w:rsidR="00602510" w:rsidRPr="005D4514" w:rsidRDefault="00602510" w:rsidP="00602510">
                            <w:pPr>
                              <w:rPr>
                                <w:sz w:val="20"/>
                                <w:szCs w:val="20"/>
                              </w:rPr>
                            </w:pPr>
                            <w:r w:rsidRPr="005D4514">
                              <w:rPr>
                                <w:sz w:val="20"/>
                                <w:szCs w:val="20"/>
                              </w:rPr>
                              <w:t>2. Production</w:t>
                            </w:r>
                          </w:p>
                        </w:txbxContent>
                      </v:textbox>
                    </v:roundrect>
                    <v:roundrect id="Rectangle: Rounded Corners 182486870" o:spid="_x0000_s1084" style="position:absolute;left:32002;top:2196;width:12811;height:74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" filled="f">
                      <v:textbox>
                        <w:txbxContent>
                          <w:p w:rsidR="00602510" w:rsidRPr="005D4514" w:rsidRDefault="00602510" w:rsidP="00602510">
                            <w:pPr>
                              <w:rPr>
                                <w:sz w:val="20"/>
                                <w:szCs w:val="20"/>
                              </w:rPr>
                            </w:pPr>
                            <w:r w:rsidRPr="005D4514">
                              <w:rPr>
                                <w:sz w:val="20"/>
                                <w:szCs w:val="20"/>
                              </w:rPr>
                              <w:t>3. Packaging</w:t>
                            </w:r>
                          </w:p>
                        </w:txbxContent>
                      </v:textbox>
                    </v:roundrect>
                    <v:roundrect id="Rectangle: Rounded Corners 2021248493" o:spid="_x0000_s1085" style="position:absolute;left:48004;top:2196;width:12811;height:74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" filled="f">
                      <v:textbox>
                        <w:txbxContent>
                          <w:p w:rsidR="00602510" w:rsidRPr="005D4514" w:rsidRDefault="00602510" w:rsidP="00602510">
                            <w:pPr>
                              <w:rPr>
                                <w:sz w:val="20"/>
                                <w:szCs w:val="20"/>
                              </w:rPr>
                            </w:pPr>
                            <w:r w:rsidRPr="005D4514">
                              <w:rPr>
                                <w:sz w:val="20"/>
                                <w:szCs w:val="20"/>
                              </w:rPr>
                              <w:t>4. Transportation</w:t>
                            </w:r>
                          </w:p>
                        </w:txbxContent>
                      </v:textbox>
                    </v:roundrect>
                    <v:shape id="Arrow: Right 791942201" o:spid="_x0000_s1086" type="#_x0000_t13" style="position:absolute;left:13577;top:5614;width:2217;height:24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" adj="10800" fillcolor="#a5a5a5" stroked="f" strokeweight="1pt"/>
                    <v:shape id="Arrow: Right 665448504" o:spid="_x0000_s1087" type="#_x0000_t13" style="position:absolute;left:29224;top:5618;width:2216;height:2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" adj="10800" fillcolor="#a5a5a5" stroked="f" strokeweight="1pt"/>
                    <v:shape id="Arrow: Right 1125079928" o:spid="_x0000_s1088" type="#_x0000_t13" style="position:absolute;left:45372;top:5618;width:2216;height:2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" adj="10800" fillcolor="#a5a5a5" stroked="f" strokeweight="1pt"/>
                  </v:group>
                  <v:roundrect id="Rectangle: Rounded Corners 1470710949" o:spid="_x0000_s1089" style="position:absolute;left:2561;top:7563;width:11777;height:1087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" fillcolor="#d2d2d2" stroked="f" strokeweight=".5pt">
                    <v:fill color2="silver" colors="0 #d2d2d2;.5 #c8c8c8;1 silver" focus="100%" type="gradient">
                      <o:fill v:ext="view" type="gradientUnscaled"/>
                    </v:fill>
                    <v:stroke joinstyle="miter"/>
                    <v:textbox>
                      <w:txbxContent>
                        <w:p w:rsidR="00602510" w:rsidRPr="005D4514" w:rsidRDefault="00602510">
                          <w:pPr>
                            <w:numPr>
                              <w:ilvl w:val="0"/>
                              <w:numId w:val="10"/>
                            </w:numPr>
                            <w:tabs>
                              <w:tab w:val="clear" w:pos="720"/>
                              <w:tab w:val="left" w:pos="284"/>
                            </w:tabs>
                            <w:suppressAutoHyphens/>
                            <w:ind w:left="0" w:firstLine="0"/>
                            <w:rPr>
                              <w:sz w:val="20"/>
                              <w:szCs w:val="20"/>
                            </w:rPr>
                          </w:pPr>
                          <w:r w:rsidRPr="005D4514">
                            <w:rPr>
                              <w:sz w:val="20"/>
                              <w:szCs w:val="20"/>
                            </w:rPr>
                            <w:t>Collection from three warehouses</w:t>
                          </w:r>
                        </w:p>
                        <w:p w:rsidR="00602510" w:rsidRPr="005D4514" w:rsidRDefault="00602510">
                          <w:pPr>
                            <w:numPr>
                              <w:ilvl w:val="0"/>
                              <w:numId w:val="10"/>
                            </w:numPr>
                            <w:tabs>
                              <w:tab w:val="clear" w:pos="720"/>
                              <w:tab w:val="left" w:pos="284"/>
                            </w:tabs>
                            <w:suppressAutoHyphens/>
                            <w:ind w:left="0" w:firstLine="0"/>
                            <w:rPr>
                              <w:sz w:val="20"/>
                              <w:szCs w:val="20"/>
                            </w:rPr>
                          </w:pPr>
                          <w:r w:rsidRPr="005D4514">
                            <w:rPr>
                              <w:sz w:val="20"/>
                              <w:szCs w:val="20"/>
                            </w:rPr>
                            <w:t>Distribution to production departments</w:t>
                          </w:r>
                        </w:p>
                      </w:txbxContent>
                    </v:textbox>
                  </v:roundrect>
                  <v:roundrect id="Rectangle: Rounded Corners 602236937" o:spid="_x0000_s1090" style="position:absolute;left:18112;top:7556;width:11773;height:1087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" fillcolor="#d2d2d2" stroked="f" strokeweight=".5pt">
                    <v:fill color2="silver" colors="0 #d2d2d2;.5 #c8c8c8;1 silver" focus="100%" type="gradient">
                      <o:fill v:ext="view" type="gradientUnscaled"/>
                    </v:fill>
                    <v:stroke joinstyle="miter"/>
                    <v:textbox>
                      <w:txbxContent>
                        <w:p w:rsidR="00602510" w:rsidRPr="005D4514" w:rsidRDefault="00602510">
                          <w:pPr>
                            <w:numPr>
                              <w:ilvl w:val="0"/>
                              <w:numId w:val="11"/>
                            </w:numPr>
                            <w:tabs>
                              <w:tab w:val="clear" w:pos="720"/>
                              <w:tab w:val="left" w:pos="284"/>
                            </w:tabs>
                            <w:suppressAutoHyphens/>
                            <w:ind w:left="0" w:firstLine="0"/>
                            <w:rPr>
                              <w:sz w:val="20"/>
                              <w:szCs w:val="20"/>
                            </w:rPr>
                          </w:pPr>
                          <w:r w:rsidRPr="005D4514">
                            <w:rPr>
                              <w:sz w:val="20"/>
                              <w:szCs w:val="20"/>
                            </w:rPr>
                            <w:t>Production to order</w:t>
                          </w:r>
                        </w:p>
                        <w:p w:rsidR="00602510" w:rsidRPr="005D4514" w:rsidRDefault="00602510">
                          <w:pPr>
                            <w:numPr>
                              <w:ilvl w:val="0"/>
                              <w:numId w:val="11"/>
                            </w:numPr>
                            <w:tabs>
                              <w:tab w:val="clear" w:pos="720"/>
                              <w:tab w:val="left" w:pos="284"/>
                            </w:tabs>
                            <w:suppressAutoHyphens/>
                            <w:ind w:left="0" w:firstLine="0"/>
                            <w:rPr>
                              <w:sz w:val="20"/>
                              <w:szCs w:val="20"/>
                            </w:rPr>
                          </w:pPr>
                          <w:r w:rsidRPr="005D4514">
                            <w:rPr>
                              <w:sz w:val="20"/>
                              <w:szCs w:val="20"/>
                            </w:rPr>
                            <w:t>Transfer of manufactured products to the packaging department</w:t>
                          </w:r>
                        </w:p>
                      </w:txbxContent>
                    </v:textbox>
                  </v:roundrect>
                  <v:roundrect id="Rectangle: Rounded Corners 420750965" o:spid="_x0000_s1091" style="position:absolute;left:34344;top:7556;width:11773;height:1086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" fillcolor="#d2d2d2" stroked="f" strokeweight=".5pt">
                    <v:fill color2="silver" colors="0 #d2d2d2;.5 #c8c8c8;1 silver" focus="100%" type="gradient">
                      <o:fill v:ext="view" type="gradientUnscaled"/>
                    </v:fill>
                    <v:stroke joinstyle="miter"/>
                    <v:textbox>
                      <w:txbxContent>
                        <w:p w:rsidR="00602510" w:rsidRPr="005D4514" w:rsidRDefault="00602510">
                          <w:pPr>
                            <w:numPr>
                              <w:ilvl w:val="0"/>
                              <w:numId w:val="12"/>
                            </w:numPr>
                            <w:tabs>
                              <w:tab w:val="clear" w:pos="720"/>
                              <w:tab w:val="left" w:pos="284"/>
                            </w:tabs>
                            <w:suppressAutoHyphens/>
                            <w:ind w:left="0" w:firstLine="0"/>
                            <w:rPr>
                              <w:sz w:val="20"/>
                              <w:szCs w:val="20"/>
                            </w:rPr>
                          </w:pPr>
                          <w:r w:rsidRPr="005D4514">
                            <w:rPr>
                              <w:sz w:val="20"/>
                              <w:szCs w:val="20"/>
                            </w:rPr>
                            <w:t>Packaging according to customer requirements</w:t>
                          </w:r>
                        </w:p>
                        <w:p w:rsidR="00602510" w:rsidRPr="005D4514" w:rsidRDefault="00602510">
                          <w:pPr>
                            <w:numPr>
                              <w:ilvl w:val="0"/>
                              <w:numId w:val="12"/>
                            </w:numPr>
                            <w:tabs>
                              <w:tab w:val="clear" w:pos="720"/>
                              <w:tab w:val="left" w:pos="284"/>
                            </w:tabs>
                            <w:suppressAutoHyphens/>
                            <w:ind w:left="0" w:firstLine="0"/>
                            <w:rPr>
                              <w:sz w:val="20"/>
                              <w:szCs w:val="20"/>
                            </w:rPr>
                          </w:pPr>
                          <w:r w:rsidRPr="005D4514">
                            <w:rPr>
                              <w:sz w:val="20"/>
                              <w:szCs w:val="20"/>
                            </w:rPr>
                            <w:t>Transfer to the logistics department</w:t>
                          </w:r>
                        </w:p>
                      </w:txbxContent>
                    </v:textbox>
                  </v:roundrect>
                  <v:roundrect id="Rectangle: Rounded Corners 127468658" o:spid="_x0000_s1092" style="position:absolute;left:49785;top:7556;width:11774;height:108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" fillcolor="#d2d2d2" stroked="f" strokeweight=".5pt">
                    <v:fill color2="silver" colors="0 #d2d2d2;.5 #c8c8c8;1 silver" focus="100%" type="gradient">
                      <o:fill v:ext="view" type="gradientUnscaled"/>
                    </v:fill>
                    <v:stroke joinstyle="miter"/>
                    <v:textbox>
                      <w:txbxContent>
                        <w:p w:rsidR="00602510" w:rsidRPr="005D4514" w:rsidRDefault="00602510">
                          <w:pPr>
                            <w:pStyle w:val="ListParagraph"/>
                            <w:numPr>
                              <w:ilvl w:val="0"/>
                              <w:numId w:val="13"/>
                            </w:numPr>
                            <w:tabs>
                              <w:tab w:val="clear" w:pos="720"/>
                              <w:tab w:val="left" w:pos="284"/>
                            </w:tabs>
                            <w:spacing w:after="0" w:line="240" w:lineRule="auto"/>
                            <w:ind w:left="0" w:firstLine="0"/>
                            <w:rPr>
                              <w:rFonts w:ascii="Times New Roman" w:eastAsia="Times New Roman" w:hAnsi="Times New Roman"/>
                              <w:sz w:val="20"/>
                              <w:szCs w:val="20"/>
                            </w:rPr>
                          </w:pPr>
                          <w:r w:rsidRPr="005D4514">
                            <w:rPr>
                              <w:rFonts w:ascii="Times New Roman" w:eastAsia="Times New Roman" w:hAnsi="Times New Roman"/>
                              <w:sz w:val="20"/>
                              <w:szCs w:val="20"/>
                            </w:rPr>
                            <w:t>Domestic market (Lithuania)</w:t>
                          </w:r>
                        </w:p>
                        <w:p w:rsidR="00602510" w:rsidRPr="005D4514" w:rsidRDefault="00602510">
                          <w:pPr>
                            <w:pStyle w:val="ListParagraph"/>
                            <w:numPr>
                              <w:ilvl w:val="0"/>
                              <w:numId w:val="13"/>
                            </w:numPr>
                            <w:tabs>
                              <w:tab w:val="clear" w:pos="720"/>
                              <w:tab w:val="left" w:pos="284"/>
                            </w:tabs>
                            <w:spacing w:after="0" w:line="240" w:lineRule="auto"/>
                            <w:ind w:left="0" w:firstLine="0"/>
                            <w:rPr>
                              <w:rFonts w:ascii="Times New Roman" w:eastAsia="Times New Roman" w:hAnsi="Times New Roman"/>
                              <w:sz w:val="20"/>
                              <w:szCs w:val="20"/>
                            </w:rPr>
                          </w:pPr>
                          <w:r w:rsidRPr="005D4514">
                            <w:rPr>
                              <w:rFonts w:ascii="Times New Roman" w:eastAsia="Times New Roman" w:hAnsi="Times New Roman"/>
                              <w:sz w:val="20"/>
                              <w:szCs w:val="20"/>
                            </w:rPr>
                            <w:t>Export (EU countries)</w:t>
                          </w:r>
                        </w:p>
                      </w:txbxContent>
                    </v:textbox>
                  </v:roundrect>
                </v:group>
                <w10:anchorlock/>
              </v:group>
            </w:pict>
          </mc:Fallback>
        </mc:AlternateContent>
      </w:r>
    </w:p>
    <w:p w:rsidR="00602510" w:rsidRPr="00C552FC" w:rsidRDefault="00602510" w:rsidP="00602510">
      <w:pPr>
        <w:pBdr>
          <w:top w:val="single" w:sz="4" w:space="1" w:color="000000"/>
          <w:left w:val="single" w:sz="4" w:space="4" w:color="000000"/>
          <w:bottom w:val="single" w:sz="4" w:space="1" w:color="000000"/>
          <w:right w:val="single" w:sz="4" w:space="4" w:color="000000"/>
        </w:pBdr>
        <w:suppressAutoHyphens/>
        <w:jc w:val="center"/>
        <w:rPr>
          <w:b/>
          <w:bCs/>
          <w:lang w:eastAsia="lt-LT"/>
        </w:rPr>
      </w:pPr>
      <w:r w:rsidRPr="00C552FC">
        <w:rPr>
          <w:b/>
          <w:bCs/>
          <w:lang w:eastAsia="lt-LT"/>
        </w:rPr>
        <w:t xml:space="preserve">Fig. 1. UAB </w:t>
      </w:r>
      <w:r w:rsidR="00F6051F" w:rsidRPr="00C552FC">
        <w:rPr>
          <w:b/>
          <w:bCs/>
          <w:lang w:eastAsia="lt-LT"/>
        </w:rPr>
        <w:t>“</w:t>
      </w:r>
      <w:r w:rsidRPr="00C552FC">
        <w:rPr>
          <w:b/>
          <w:bCs/>
          <w:lang w:eastAsia="lt-LT"/>
        </w:rPr>
        <w:t>X</w:t>
      </w:r>
      <w:r w:rsidR="00F6051F" w:rsidRPr="00C552FC">
        <w:rPr>
          <w:b/>
          <w:bCs/>
          <w:lang w:eastAsia="lt-LT"/>
        </w:rPr>
        <w:t>”</w:t>
      </w:r>
      <w:r w:rsidRPr="00C552FC">
        <w:rPr>
          <w:b/>
          <w:bCs/>
          <w:lang w:eastAsia="lt-LT"/>
        </w:rPr>
        <w:t xml:space="preserve"> business processes (compiled by the author using Microsoft Copilot, </w:t>
      </w:r>
      <w:r w:rsidRPr="00C552FC">
        <w:rPr>
          <w:b/>
          <w:bCs/>
          <w:lang w:eastAsia="lt-LT"/>
        </w:rPr>
        <w:br/>
        <w:t>Appendix 1)</w:t>
      </w:r>
    </w:p>
    <w:p w:rsidR="00602510" w:rsidRPr="00C552FC" w:rsidRDefault="00602510" w:rsidP="00602510">
      <w:pPr>
        <w:pBdr>
          <w:top w:val="single" w:sz="4" w:space="1" w:color="000000"/>
          <w:left w:val="single" w:sz="4" w:space="4" w:color="000000"/>
          <w:bottom w:val="single" w:sz="4" w:space="1" w:color="000000"/>
          <w:right w:val="single" w:sz="4" w:space="4" w:color="000000"/>
        </w:pBdr>
        <w:suppressAutoHyphens/>
        <w:jc w:val="center"/>
        <w:rPr>
          <w:b/>
          <w:bCs/>
          <w:lang w:eastAsia="lt-LT"/>
        </w:rPr>
      </w:pPr>
    </w:p>
    <w:p w:rsidR="00602510" w:rsidRPr="00C552FC" w:rsidRDefault="00602510" w:rsidP="00602510">
      <w:pPr>
        <w:spacing w:line="360" w:lineRule="auto"/>
        <w:jc w:val="center"/>
        <w:rPr>
          <w:b/>
          <w:bCs/>
        </w:rPr>
      </w:pPr>
    </w:p>
    <w:p w:rsidR="003C264E" w:rsidRPr="00C552FC" w:rsidRDefault="003C264E" w:rsidP="003C264E">
      <w:pPr>
        <w:spacing w:beforeLines="20" w:before="48" w:line="360" w:lineRule="auto"/>
        <w:ind w:left="34" w:right="34"/>
        <w:jc w:val="right"/>
        <w:rPr>
          <w:b/>
        </w:rPr>
      </w:pPr>
      <w:r w:rsidRPr="00C552FC">
        <w:rPr>
          <w:b/>
        </w:rPr>
        <w:lastRenderedPageBreak/>
        <w:t>A</w:t>
      </w:r>
      <w:r w:rsidR="00C72494" w:rsidRPr="00C552FC">
        <w:rPr>
          <w:b/>
        </w:rPr>
        <w:t>ppendix</w:t>
      </w:r>
      <w:r w:rsidRPr="00C552FC">
        <w:rPr>
          <w:b/>
        </w:rPr>
        <w:t xml:space="preserve"> 11</w:t>
      </w:r>
    </w:p>
    <w:p w:rsidR="00C72494" w:rsidRPr="00C552FC" w:rsidRDefault="00C72494" w:rsidP="00C72494">
      <w:pPr>
        <w:spacing w:line="360" w:lineRule="auto"/>
        <w:jc w:val="center"/>
        <w:rPr>
          <w:b/>
          <w:bCs/>
          <w:sz w:val="32"/>
          <w:szCs w:val="32"/>
        </w:rPr>
      </w:pPr>
      <w:r w:rsidRPr="00C552FC">
        <w:rPr>
          <w:b/>
          <w:bCs/>
          <w:sz w:val="32"/>
          <w:szCs w:val="32"/>
        </w:rPr>
        <w:t>REFERENCE</w:t>
      </w:r>
      <w:r w:rsidR="003E77F7" w:rsidRPr="00C552FC">
        <w:rPr>
          <w:b/>
          <w:bCs/>
          <w:sz w:val="32"/>
          <w:szCs w:val="32"/>
        </w:rPr>
        <w:t>S</w:t>
      </w:r>
    </w:p>
    <w:p w:rsidR="00C72494" w:rsidRPr="00C552FC" w:rsidRDefault="00C72494" w:rsidP="00C72494">
      <w:pPr>
        <w:spacing w:line="360" w:lineRule="auto"/>
        <w:jc w:val="center"/>
        <w:rPr>
          <w:b/>
          <w:bCs/>
        </w:rPr>
      </w:pPr>
      <w:r w:rsidRPr="00C552FC">
        <w:rPr>
          <w:b/>
          <w:bCs/>
        </w:rPr>
        <w:t>Example</w:t>
      </w:r>
    </w:p>
    <w:p w:rsidR="00C72494" w:rsidRPr="00C552FC" w:rsidRDefault="00C72494" w:rsidP="00C72494">
      <w:pPr>
        <w:spacing w:line="360" w:lineRule="auto"/>
        <w:jc w:val="center"/>
        <w:rPr>
          <w:b/>
          <w:bCs/>
        </w:rPr>
      </w:pPr>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r w:rsidRPr="00C552FC">
        <w:rPr>
          <w:rFonts w:ascii="Times New Roman" w:hAnsi="Times New Roman"/>
          <w:sz w:val="24"/>
          <w:szCs w:val="24"/>
        </w:rPr>
        <w:t xml:space="preserve">Ahmed, K., Chalmers, K., &amp; </w:t>
      </w:r>
      <w:proofErr w:type="spellStart"/>
      <w:r w:rsidRPr="00C552FC">
        <w:rPr>
          <w:rFonts w:ascii="Times New Roman" w:hAnsi="Times New Roman"/>
          <w:sz w:val="24"/>
          <w:szCs w:val="24"/>
        </w:rPr>
        <w:t>Khlif</w:t>
      </w:r>
      <w:proofErr w:type="spellEnd"/>
      <w:r w:rsidRPr="00C552FC">
        <w:rPr>
          <w:rFonts w:ascii="Times New Roman" w:hAnsi="Times New Roman"/>
          <w:sz w:val="24"/>
          <w:szCs w:val="24"/>
        </w:rPr>
        <w:t xml:space="preserve">, H. (2013). A meta-analysis of IFRS adoption effects. </w:t>
      </w:r>
      <w:r w:rsidRPr="00C552FC">
        <w:rPr>
          <w:rFonts w:ascii="Times New Roman" w:hAnsi="Times New Roman"/>
          <w:i/>
          <w:iCs/>
          <w:sz w:val="24"/>
          <w:szCs w:val="24"/>
        </w:rPr>
        <w:t>The International Journal of Accounting</w:t>
      </w:r>
      <w:r w:rsidRPr="00C552FC">
        <w:rPr>
          <w:rFonts w:ascii="Times New Roman" w:hAnsi="Times New Roman"/>
          <w:sz w:val="24"/>
          <w:szCs w:val="24"/>
        </w:rPr>
        <w:t>,</w:t>
      </w:r>
      <w:r w:rsidRPr="00C552FC">
        <w:rPr>
          <w:rFonts w:ascii="Times New Roman" w:hAnsi="Times New Roman"/>
          <w:i/>
          <w:iCs/>
          <w:sz w:val="24"/>
          <w:szCs w:val="24"/>
        </w:rPr>
        <w:t xml:space="preserve"> 48</w:t>
      </w:r>
      <w:r w:rsidRPr="00C552FC">
        <w:rPr>
          <w:rFonts w:ascii="Times New Roman" w:hAnsi="Times New Roman"/>
          <w:sz w:val="24"/>
          <w:szCs w:val="24"/>
        </w:rPr>
        <w:t xml:space="preserve">(2), 173–217. </w:t>
      </w:r>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r w:rsidRPr="00C552FC">
        <w:rPr>
          <w:rFonts w:ascii="Times New Roman" w:hAnsi="Times New Roman"/>
          <w:sz w:val="24"/>
          <w:szCs w:val="24"/>
        </w:rPr>
        <w:t xml:space="preserve">Akbari, M., Ebrahimi, M. S., Amini, A. M., Shahzad, U., Janečková, K., </w:t>
      </w:r>
      <w:proofErr w:type="spellStart"/>
      <w:r w:rsidRPr="00C552FC">
        <w:rPr>
          <w:rFonts w:ascii="Times New Roman" w:hAnsi="Times New Roman"/>
          <w:sz w:val="24"/>
          <w:szCs w:val="24"/>
        </w:rPr>
        <w:t>Sklenička</w:t>
      </w:r>
      <w:proofErr w:type="spellEnd"/>
      <w:r w:rsidRPr="00C552FC">
        <w:rPr>
          <w:rFonts w:ascii="Times New Roman" w:hAnsi="Times New Roman"/>
          <w:sz w:val="24"/>
          <w:szCs w:val="24"/>
        </w:rPr>
        <w:t xml:space="preserve">, P., ... &amp; Azadi, H. (2023). Performance of rural cooperatives’ production in Iran: implications for sustainable development. </w:t>
      </w:r>
      <w:r w:rsidRPr="00C552FC">
        <w:rPr>
          <w:rFonts w:ascii="Times New Roman" w:hAnsi="Times New Roman"/>
          <w:i/>
          <w:iCs/>
          <w:sz w:val="24"/>
          <w:szCs w:val="24"/>
        </w:rPr>
        <w:t>Journal of Cleaner Production</w:t>
      </w:r>
      <w:r w:rsidRPr="00C552FC">
        <w:rPr>
          <w:rFonts w:ascii="Times New Roman" w:hAnsi="Times New Roman"/>
          <w:sz w:val="24"/>
          <w:szCs w:val="24"/>
        </w:rPr>
        <w:t>,</w:t>
      </w:r>
      <w:r w:rsidRPr="00C552FC">
        <w:rPr>
          <w:rFonts w:ascii="Times New Roman" w:hAnsi="Times New Roman"/>
          <w:i/>
          <w:iCs/>
          <w:sz w:val="24"/>
          <w:szCs w:val="24"/>
        </w:rPr>
        <w:t xml:space="preserve"> 405</w:t>
      </w:r>
      <w:r w:rsidRPr="00C552FC">
        <w:rPr>
          <w:rFonts w:ascii="Times New Roman" w:hAnsi="Times New Roman"/>
          <w:sz w:val="24"/>
          <w:szCs w:val="24"/>
        </w:rPr>
        <w:t xml:space="preserve">, 136836. </w:t>
      </w:r>
      <w:hyperlink r:id="rId11">
        <w:r w:rsidRPr="00C552FC">
          <w:rPr>
            <w:rStyle w:val="Hyperlink"/>
            <w:rFonts w:ascii="Times New Roman" w:hAnsi="Times New Roman"/>
            <w:sz w:val="24"/>
            <w:szCs w:val="24"/>
          </w:rPr>
          <w:t>https://doi.org/10.3390/systems13020106</w:t>
        </w:r>
      </w:hyperlink>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r w:rsidRPr="00C552FC">
        <w:rPr>
          <w:rFonts w:ascii="Times New Roman" w:hAnsi="Times New Roman"/>
          <w:sz w:val="24"/>
          <w:szCs w:val="24"/>
        </w:rPr>
        <w:t xml:space="preserve">Brad, S., &amp;amp; Deeb, E. (2025). Integrating Lean Principles into Lean Robotics Systems for Enhanced Production Processes. </w:t>
      </w:r>
      <w:r w:rsidRPr="00C552FC">
        <w:rPr>
          <w:rFonts w:ascii="Times New Roman" w:hAnsi="Times New Roman"/>
          <w:i/>
          <w:iCs/>
          <w:sz w:val="24"/>
          <w:szCs w:val="24"/>
        </w:rPr>
        <w:t>Systems</w:t>
      </w:r>
      <w:r w:rsidRPr="00C552FC">
        <w:rPr>
          <w:rFonts w:ascii="Times New Roman" w:hAnsi="Times New Roman"/>
          <w:sz w:val="24"/>
          <w:szCs w:val="24"/>
        </w:rPr>
        <w:t>,</w:t>
      </w:r>
      <w:r w:rsidRPr="00C552FC">
        <w:rPr>
          <w:rFonts w:ascii="Times New Roman" w:hAnsi="Times New Roman"/>
          <w:i/>
          <w:iCs/>
          <w:sz w:val="24"/>
          <w:szCs w:val="24"/>
        </w:rPr>
        <w:t xml:space="preserve"> 13</w:t>
      </w:r>
      <w:r w:rsidRPr="00C552FC">
        <w:rPr>
          <w:rFonts w:ascii="Times New Roman" w:hAnsi="Times New Roman"/>
          <w:sz w:val="24"/>
          <w:szCs w:val="24"/>
        </w:rPr>
        <w:t>(2), 106.</w:t>
      </w:r>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r w:rsidRPr="00C552FC">
        <w:rPr>
          <w:rFonts w:ascii="Times New Roman" w:hAnsi="Times New Roman"/>
          <w:sz w:val="24"/>
          <w:szCs w:val="24"/>
        </w:rPr>
        <w:t xml:space="preserve">European Commission (n.d.). Taxation. </w:t>
      </w:r>
      <w:hyperlink r:id="rId12">
        <w:r w:rsidRPr="00C552FC">
          <w:rPr>
            <w:rStyle w:val="Hyperlink"/>
            <w:rFonts w:ascii="Times New Roman" w:hAnsi="Times New Roman"/>
            <w:sz w:val="24"/>
            <w:szCs w:val="24"/>
          </w:rPr>
          <w:t>https://taxation-customs.ec.europa.eu/taxation_en</w:t>
        </w:r>
      </w:hyperlink>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r w:rsidRPr="00C552FC">
        <w:rPr>
          <w:rFonts w:ascii="Times New Roman" w:hAnsi="Times New Roman"/>
          <w:sz w:val="24"/>
          <w:szCs w:val="24"/>
        </w:rPr>
        <w:t xml:space="preserve">European Commission (n.d.). Taxation. </w:t>
      </w:r>
      <w:hyperlink r:id="rId13">
        <w:r w:rsidRPr="00C552FC">
          <w:rPr>
            <w:rStyle w:val="Hyperlink"/>
            <w:rFonts w:ascii="Times New Roman" w:hAnsi="Times New Roman"/>
            <w:sz w:val="24"/>
            <w:szCs w:val="24"/>
          </w:rPr>
          <w:t>https://taxation-customs.ec.europa.eu/taxation_en</w:t>
        </w:r>
      </w:hyperlink>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proofErr w:type="spellStart"/>
      <w:r w:rsidRPr="00C552FC">
        <w:rPr>
          <w:rFonts w:ascii="Times New Roman" w:hAnsi="Times New Roman"/>
          <w:sz w:val="24"/>
          <w:szCs w:val="24"/>
        </w:rPr>
        <w:t>Galiojančios</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dvigubo</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apmokestinimo</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išvengimo</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sutartys</w:t>
      </w:r>
      <w:proofErr w:type="spellEnd"/>
      <w:r w:rsidRPr="00C552FC">
        <w:rPr>
          <w:rFonts w:ascii="Times New Roman" w:hAnsi="Times New Roman"/>
          <w:sz w:val="24"/>
          <w:szCs w:val="24"/>
        </w:rPr>
        <w:t xml:space="preserve">. (2025). State Tax Inspectorate. </w:t>
      </w:r>
      <w:hyperlink r:id="rId14" w:history="1">
        <w:r w:rsidRPr="00C552FC">
          <w:rPr>
            <w:rStyle w:val="Hyperlink"/>
            <w:rFonts w:ascii="Times New Roman" w:hAnsi="Times New Roman"/>
            <w:sz w:val="24"/>
            <w:szCs w:val="24"/>
          </w:rPr>
          <w:t>https://www.vmi.lt/evmi/tarptautines-dvigubo-apmokestinimo-isvengimo-sutartys</w:t>
        </w:r>
      </w:hyperlink>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proofErr w:type="spellStart"/>
      <w:r w:rsidRPr="00C552FC">
        <w:rPr>
          <w:rFonts w:ascii="Times New Roman" w:hAnsi="Times New Roman"/>
          <w:sz w:val="24"/>
          <w:szCs w:val="24"/>
        </w:rPr>
        <w:t>Gustainienė</w:t>
      </w:r>
      <w:proofErr w:type="spellEnd"/>
      <w:r w:rsidRPr="00C552FC">
        <w:rPr>
          <w:rFonts w:ascii="Times New Roman" w:hAnsi="Times New Roman"/>
          <w:sz w:val="24"/>
          <w:szCs w:val="24"/>
        </w:rPr>
        <w:t xml:space="preserve">, L., </w:t>
      </w:r>
      <w:proofErr w:type="spellStart"/>
      <w:r w:rsidRPr="00C552FC">
        <w:rPr>
          <w:rFonts w:ascii="Times New Roman" w:hAnsi="Times New Roman"/>
          <w:sz w:val="24"/>
          <w:szCs w:val="24"/>
        </w:rPr>
        <w:t>Pranckevičienė</w:t>
      </w:r>
      <w:proofErr w:type="spellEnd"/>
      <w:r w:rsidRPr="00C552FC">
        <w:rPr>
          <w:rFonts w:ascii="Times New Roman" w:hAnsi="Times New Roman"/>
          <w:sz w:val="24"/>
          <w:szCs w:val="24"/>
        </w:rPr>
        <w:t xml:space="preserve">, A., </w:t>
      </w:r>
      <w:proofErr w:type="spellStart"/>
      <w:r w:rsidRPr="00C552FC">
        <w:rPr>
          <w:rFonts w:ascii="Times New Roman" w:hAnsi="Times New Roman"/>
          <w:sz w:val="24"/>
          <w:szCs w:val="24"/>
        </w:rPr>
        <w:t>Bukšnytė-Marmienė</w:t>
      </w:r>
      <w:proofErr w:type="spellEnd"/>
      <w:r w:rsidRPr="00C552FC">
        <w:rPr>
          <w:rFonts w:ascii="Times New Roman" w:hAnsi="Times New Roman"/>
          <w:sz w:val="24"/>
          <w:szCs w:val="24"/>
        </w:rPr>
        <w:t xml:space="preserve">, L. </w:t>
      </w:r>
      <w:proofErr w:type="spellStart"/>
      <w:r w:rsidRPr="00C552FC">
        <w:rPr>
          <w:rFonts w:ascii="Times New Roman" w:hAnsi="Times New Roman"/>
          <w:sz w:val="24"/>
          <w:szCs w:val="24"/>
        </w:rPr>
        <w:t>ir</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Genevičiūtė-Janonienė</w:t>
      </w:r>
      <w:proofErr w:type="spellEnd"/>
      <w:r w:rsidRPr="00C552FC">
        <w:rPr>
          <w:rFonts w:ascii="Times New Roman" w:hAnsi="Times New Roman"/>
          <w:sz w:val="24"/>
          <w:szCs w:val="24"/>
        </w:rPr>
        <w:t xml:space="preserve">, G. (2014). </w:t>
      </w:r>
      <w:proofErr w:type="spellStart"/>
      <w:r w:rsidRPr="00C552FC">
        <w:rPr>
          <w:rFonts w:ascii="Times New Roman" w:hAnsi="Times New Roman"/>
          <w:sz w:val="24"/>
          <w:szCs w:val="24"/>
        </w:rPr>
        <w:t>Darbuotojo</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gerovė</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ir</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pozityvi</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darbo</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aplinka</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Integruotas</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teorinis</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modelis</w:t>
      </w:r>
      <w:proofErr w:type="spellEnd"/>
      <w:r w:rsidRPr="00C552FC">
        <w:rPr>
          <w:rFonts w:ascii="Times New Roman" w:hAnsi="Times New Roman"/>
          <w:sz w:val="24"/>
          <w:szCs w:val="24"/>
        </w:rPr>
        <w:t xml:space="preserve">. </w:t>
      </w:r>
      <w:proofErr w:type="spellStart"/>
      <w:r w:rsidRPr="00C552FC">
        <w:rPr>
          <w:rFonts w:ascii="Times New Roman" w:hAnsi="Times New Roman"/>
          <w:i/>
          <w:iCs/>
          <w:sz w:val="24"/>
          <w:szCs w:val="24"/>
        </w:rPr>
        <w:t>Organizacijų</w:t>
      </w:r>
      <w:proofErr w:type="spellEnd"/>
      <w:r w:rsidRPr="00C552FC">
        <w:rPr>
          <w:rFonts w:ascii="Times New Roman" w:hAnsi="Times New Roman"/>
          <w:i/>
          <w:iCs/>
          <w:sz w:val="24"/>
          <w:szCs w:val="24"/>
        </w:rPr>
        <w:t xml:space="preserve"> </w:t>
      </w:r>
      <w:proofErr w:type="spellStart"/>
      <w:r w:rsidRPr="00C552FC">
        <w:rPr>
          <w:rFonts w:ascii="Times New Roman" w:hAnsi="Times New Roman"/>
          <w:i/>
          <w:iCs/>
          <w:sz w:val="24"/>
          <w:szCs w:val="24"/>
        </w:rPr>
        <w:t>Vadyba</w:t>
      </w:r>
      <w:proofErr w:type="spellEnd"/>
      <w:r w:rsidRPr="00C552FC">
        <w:rPr>
          <w:rFonts w:ascii="Times New Roman" w:hAnsi="Times New Roman"/>
          <w:i/>
          <w:iCs/>
          <w:sz w:val="24"/>
          <w:szCs w:val="24"/>
        </w:rPr>
        <w:t xml:space="preserve">: </w:t>
      </w:r>
      <w:proofErr w:type="spellStart"/>
      <w:r w:rsidRPr="00C552FC">
        <w:rPr>
          <w:rFonts w:ascii="Times New Roman" w:hAnsi="Times New Roman"/>
          <w:i/>
          <w:iCs/>
          <w:sz w:val="24"/>
          <w:szCs w:val="24"/>
        </w:rPr>
        <w:t>Sisteminiai</w:t>
      </w:r>
      <w:proofErr w:type="spellEnd"/>
      <w:r w:rsidRPr="00C552FC">
        <w:rPr>
          <w:rFonts w:ascii="Times New Roman" w:hAnsi="Times New Roman"/>
          <w:i/>
          <w:iCs/>
          <w:sz w:val="24"/>
          <w:szCs w:val="24"/>
        </w:rPr>
        <w:t xml:space="preserve"> </w:t>
      </w:r>
      <w:proofErr w:type="spellStart"/>
      <w:r w:rsidRPr="00C552FC">
        <w:rPr>
          <w:rFonts w:ascii="Times New Roman" w:hAnsi="Times New Roman"/>
          <w:i/>
          <w:iCs/>
          <w:sz w:val="24"/>
          <w:szCs w:val="24"/>
        </w:rPr>
        <w:t>Tyrimai</w:t>
      </w:r>
      <w:proofErr w:type="spellEnd"/>
      <w:r w:rsidRPr="00C552FC">
        <w:rPr>
          <w:rFonts w:ascii="Times New Roman" w:hAnsi="Times New Roman"/>
          <w:sz w:val="24"/>
          <w:szCs w:val="24"/>
        </w:rPr>
        <w:t>, 69, 37–52.</w:t>
      </w:r>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proofErr w:type="spellStart"/>
      <w:r w:rsidRPr="00C552FC">
        <w:rPr>
          <w:rFonts w:ascii="Times New Roman" w:hAnsi="Times New Roman"/>
          <w:sz w:val="24"/>
          <w:szCs w:val="24"/>
        </w:rPr>
        <w:t>Kalnay</w:t>
      </w:r>
      <w:proofErr w:type="spellEnd"/>
      <w:r w:rsidRPr="00C552FC">
        <w:rPr>
          <w:rFonts w:ascii="Times New Roman" w:hAnsi="Times New Roman"/>
          <w:sz w:val="24"/>
          <w:szCs w:val="24"/>
        </w:rPr>
        <w:t xml:space="preserve">, E., </w:t>
      </w:r>
      <w:proofErr w:type="spellStart"/>
      <w:r w:rsidRPr="00C552FC">
        <w:rPr>
          <w:rFonts w:ascii="Times New Roman" w:hAnsi="Times New Roman"/>
          <w:sz w:val="24"/>
          <w:szCs w:val="24"/>
        </w:rPr>
        <w:t>Kanamitsu</w:t>
      </w:r>
      <w:proofErr w:type="spellEnd"/>
      <w:r w:rsidRPr="00C552FC">
        <w:rPr>
          <w:rFonts w:ascii="Times New Roman" w:hAnsi="Times New Roman"/>
          <w:sz w:val="24"/>
          <w:szCs w:val="24"/>
        </w:rPr>
        <w:t xml:space="preserve">, M., Kistler, R., Collins, W., Deaven, D., Gandin, L., Iredell, M., Saha, S., White, G., Woollen, J., Zhu, Y., Chelliah, M., Ebisuzaki, W., Higgins, W., Janowiak, J., Mo, K. C., Ropelewski, C., Wang, J., Leetmaa, A., Reynolds, R., et al. (1996). The NCEP/NCAR 40-Year Reanalysis Project. </w:t>
      </w:r>
      <w:r w:rsidRPr="00C552FC">
        <w:rPr>
          <w:rFonts w:ascii="Times New Roman" w:hAnsi="Times New Roman"/>
          <w:i/>
          <w:iCs/>
          <w:sz w:val="24"/>
          <w:szCs w:val="24"/>
        </w:rPr>
        <w:t>Bulletin of the American Meteorological Society, 77(</w:t>
      </w:r>
      <w:r w:rsidRPr="00C552FC">
        <w:rPr>
          <w:rFonts w:ascii="Times New Roman" w:hAnsi="Times New Roman"/>
          <w:sz w:val="24"/>
          <w:szCs w:val="24"/>
        </w:rPr>
        <w:t>3), 437–472.</w:t>
      </w:r>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proofErr w:type="spellStart"/>
      <w:r w:rsidRPr="00C552FC">
        <w:rPr>
          <w:rFonts w:ascii="Times New Roman" w:hAnsi="Times New Roman"/>
          <w:sz w:val="24"/>
          <w:szCs w:val="24"/>
        </w:rPr>
        <w:t>Lietuvos</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Respublikos</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akcinių</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bendrovių</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įstatymas</w:t>
      </w:r>
      <w:proofErr w:type="spellEnd"/>
      <w:r w:rsidRPr="00C552FC">
        <w:rPr>
          <w:rFonts w:ascii="Times New Roman" w:hAnsi="Times New Roman"/>
          <w:sz w:val="24"/>
          <w:szCs w:val="24"/>
        </w:rPr>
        <w:t xml:space="preserve">. 2000 m. </w:t>
      </w:r>
      <w:proofErr w:type="spellStart"/>
      <w:r w:rsidRPr="00C552FC">
        <w:rPr>
          <w:rFonts w:ascii="Times New Roman" w:hAnsi="Times New Roman"/>
          <w:sz w:val="24"/>
          <w:szCs w:val="24"/>
        </w:rPr>
        <w:t>liepos</w:t>
      </w:r>
      <w:proofErr w:type="spellEnd"/>
      <w:r w:rsidRPr="00C552FC">
        <w:rPr>
          <w:rFonts w:ascii="Times New Roman" w:hAnsi="Times New Roman"/>
          <w:sz w:val="24"/>
          <w:szCs w:val="24"/>
        </w:rPr>
        <w:t xml:space="preserve"> 13 d. Nr. VIII-1835. </w:t>
      </w:r>
      <w:proofErr w:type="spellStart"/>
      <w:r w:rsidRPr="00C552FC">
        <w:rPr>
          <w:rFonts w:ascii="Times New Roman" w:hAnsi="Times New Roman"/>
          <w:sz w:val="24"/>
          <w:szCs w:val="24"/>
        </w:rPr>
        <w:t>Valstybės</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žinios</w:t>
      </w:r>
      <w:proofErr w:type="spellEnd"/>
      <w:r w:rsidRPr="00C552FC">
        <w:rPr>
          <w:rFonts w:ascii="Times New Roman" w:hAnsi="Times New Roman"/>
          <w:sz w:val="24"/>
          <w:szCs w:val="24"/>
        </w:rPr>
        <w:t xml:space="preserve">, 2000-07-31, Nr. 64-1914. </w:t>
      </w:r>
      <w:proofErr w:type="spellStart"/>
      <w:r w:rsidRPr="00C552FC">
        <w:rPr>
          <w:rFonts w:ascii="Times New Roman" w:hAnsi="Times New Roman"/>
          <w:sz w:val="24"/>
          <w:szCs w:val="24"/>
        </w:rPr>
        <w:t>Suvestinė</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redakcija</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nuo</w:t>
      </w:r>
      <w:proofErr w:type="spellEnd"/>
      <w:r w:rsidRPr="00C552FC">
        <w:rPr>
          <w:rFonts w:ascii="Times New Roman" w:hAnsi="Times New Roman"/>
          <w:sz w:val="24"/>
          <w:szCs w:val="24"/>
        </w:rPr>
        <w:t xml:space="preserve"> 2024-09-01 </w:t>
      </w:r>
      <w:proofErr w:type="spellStart"/>
      <w:r w:rsidRPr="00C552FC">
        <w:rPr>
          <w:rFonts w:ascii="Times New Roman" w:hAnsi="Times New Roman"/>
          <w:sz w:val="24"/>
          <w:szCs w:val="24"/>
        </w:rPr>
        <w:t>iki</w:t>
      </w:r>
      <w:proofErr w:type="spellEnd"/>
      <w:r w:rsidRPr="00C552FC">
        <w:rPr>
          <w:rFonts w:ascii="Times New Roman" w:hAnsi="Times New Roman"/>
          <w:sz w:val="24"/>
          <w:szCs w:val="24"/>
        </w:rPr>
        <w:t xml:space="preserve"> 2025-06-30. </w:t>
      </w:r>
      <w:hyperlink r:id="rId15" w:history="1">
        <w:r w:rsidR="00B1587C" w:rsidRPr="00C552FC">
          <w:rPr>
            <w:rStyle w:val="Hyperlink"/>
            <w:rFonts w:ascii="Times New Roman" w:hAnsi="Times New Roman"/>
            <w:sz w:val="24"/>
            <w:szCs w:val="24"/>
          </w:rPr>
          <w:t>https://e-seimas.lrs.lt/portal/legalAct/lt/TAD/TAIS.106080/asr</w:t>
        </w:r>
      </w:hyperlink>
      <w:r w:rsidR="00B1587C" w:rsidRPr="00C552FC">
        <w:rPr>
          <w:rFonts w:ascii="Times New Roman" w:hAnsi="Times New Roman"/>
          <w:sz w:val="24"/>
          <w:szCs w:val="24"/>
        </w:rPr>
        <w:t xml:space="preserve"> </w:t>
      </w:r>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r w:rsidRPr="00C552FC">
        <w:rPr>
          <w:rFonts w:ascii="Times New Roman" w:hAnsi="Times New Roman"/>
          <w:sz w:val="24"/>
          <w:szCs w:val="24"/>
        </w:rPr>
        <w:t xml:space="preserve">Liu, Q., Hu, W., Dong, J., Yang, K., Ren, R., &amp;amp; Chen, Z. (2025). Cost-benefit analysis of road-underground co-modality strategies for sustainable city logistics. </w:t>
      </w:r>
      <w:r w:rsidRPr="00C552FC">
        <w:rPr>
          <w:rFonts w:ascii="Times New Roman" w:hAnsi="Times New Roman"/>
          <w:i/>
          <w:iCs/>
          <w:sz w:val="24"/>
          <w:szCs w:val="24"/>
        </w:rPr>
        <w:t>Transportation Research Part D: Transport and Environment</w:t>
      </w:r>
      <w:r w:rsidRPr="00C552FC">
        <w:rPr>
          <w:rFonts w:ascii="Times New Roman" w:hAnsi="Times New Roman"/>
          <w:sz w:val="24"/>
          <w:szCs w:val="24"/>
        </w:rPr>
        <w:t>,</w:t>
      </w:r>
      <w:r w:rsidRPr="00C552FC">
        <w:rPr>
          <w:rFonts w:ascii="Times New Roman" w:hAnsi="Times New Roman"/>
          <w:i/>
          <w:iCs/>
          <w:sz w:val="24"/>
          <w:szCs w:val="24"/>
        </w:rPr>
        <w:t xml:space="preserve"> 139</w:t>
      </w:r>
      <w:r w:rsidRPr="00C552FC">
        <w:rPr>
          <w:rFonts w:ascii="Times New Roman" w:hAnsi="Times New Roman"/>
          <w:sz w:val="24"/>
          <w:szCs w:val="24"/>
        </w:rPr>
        <w:t xml:space="preserve">, 104585. </w:t>
      </w:r>
      <w:hyperlink r:id="rId16" w:history="1">
        <w:r w:rsidR="00B1587C" w:rsidRPr="00C552FC">
          <w:rPr>
            <w:rStyle w:val="Hyperlink"/>
            <w:rFonts w:ascii="Times New Roman" w:hAnsi="Times New Roman"/>
            <w:sz w:val="24"/>
            <w:szCs w:val="24"/>
          </w:rPr>
          <w:t>https://doi.org/10.1016/j.trd.2024.104585</w:t>
        </w:r>
      </w:hyperlink>
      <w:r w:rsidR="00B1587C" w:rsidRPr="00C552FC">
        <w:rPr>
          <w:rFonts w:ascii="Times New Roman" w:hAnsi="Times New Roman"/>
          <w:sz w:val="24"/>
          <w:szCs w:val="24"/>
        </w:rPr>
        <w:t xml:space="preserve"> </w:t>
      </w:r>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proofErr w:type="spellStart"/>
      <w:r w:rsidRPr="00C552FC">
        <w:rPr>
          <w:rFonts w:ascii="Times New Roman" w:hAnsi="Times New Roman"/>
          <w:sz w:val="24"/>
          <w:szCs w:val="24"/>
        </w:rPr>
        <w:t>Makarovych</w:t>
      </w:r>
      <w:proofErr w:type="spellEnd"/>
      <w:r w:rsidRPr="00C552FC">
        <w:rPr>
          <w:rFonts w:ascii="Times New Roman" w:hAnsi="Times New Roman"/>
          <w:sz w:val="24"/>
          <w:szCs w:val="24"/>
        </w:rPr>
        <w:t xml:space="preserve">, V. K. (2024). </w:t>
      </w:r>
      <w:proofErr w:type="spellStart"/>
      <w:r w:rsidRPr="00C552FC">
        <w:rPr>
          <w:rFonts w:ascii="Times New Roman" w:hAnsi="Times New Roman"/>
          <w:i/>
          <w:iCs/>
          <w:sz w:val="24"/>
          <w:szCs w:val="24"/>
        </w:rPr>
        <w:t>Krytychnyi</w:t>
      </w:r>
      <w:proofErr w:type="spellEnd"/>
      <w:r w:rsidRPr="00C552FC">
        <w:rPr>
          <w:rFonts w:ascii="Times New Roman" w:hAnsi="Times New Roman"/>
          <w:i/>
          <w:iCs/>
          <w:sz w:val="24"/>
          <w:szCs w:val="24"/>
        </w:rPr>
        <w:t xml:space="preserve"> </w:t>
      </w:r>
      <w:proofErr w:type="spellStart"/>
      <w:r w:rsidRPr="00C552FC">
        <w:rPr>
          <w:rFonts w:ascii="Times New Roman" w:hAnsi="Times New Roman"/>
          <w:i/>
          <w:iCs/>
          <w:sz w:val="24"/>
          <w:szCs w:val="24"/>
        </w:rPr>
        <w:t>analiz</w:t>
      </w:r>
      <w:proofErr w:type="spellEnd"/>
      <w:r w:rsidRPr="00C552FC">
        <w:rPr>
          <w:rFonts w:ascii="Times New Roman" w:hAnsi="Times New Roman"/>
          <w:i/>
          <w:iCs/>
          <w:sz w:val="24"/>
          <w:szCs w:val="24"/>
        </w:rPr>
        <w:t xml:space="preserve"> </w:t>
      </w:r>
      <w:proofErr w:type="spellStart"/>
      <w:r w:rsidRPr="00C552FC">
        <w:rPr>
          <w:rFonts w:ascii="Times New Roman" w:hAnsi="Times New Roman"/>
          <w:i/>
          <w:iCs/>
          <w:sz w:val="24"/>
          <w:szCs w:val="24"/>
        </w:rPr>
        <w:t>chynnoi</w:t>
      </w:r>
      <w:proofErr w:type="spellEnd"/>
      <w:r w:rsidRPr="00C552FC">
        <w:rPr>
          <w:rFonts w:ascii="Times New Roman" w:hAnsi="Times New Roman"/>
          <w:i/>
          <w:iCs/>
          <w:sz w:val="24"/>
          <w:szCs w:val="24"/>
        </w:rPr>
        <w:t xml:space="preserve"> </w:t>
      </w:r>
      <w:proofErr w:type="spellStart"/>
      <w:r w:rsidRPr="00C552FC">
        <w:rPr>
          <w:rFonts w:ascii="Times New Roman" w:hAnsi="Times New Roman"/>
          <w:i/>
          <w:iCs/>
          <w:sz w:val="24"/>
          <w:szCs w:val="24"/>
        </w:rPr>
        <w:t>modeli</w:t>
      </w:r>
      <w:proofErr w:type="spellEnd"/>
      <w:r w:rsidRPr="00C552FC">
        <w:rPr>
          <w:rFonts w:ascii="Times New Roman" w:hAnsi="Times New Roman"/>
          <w:i/>
          <w:iCs/>
          <w:sz w:val="24"/>
          <w:szCs w:val="24"/>
        </w:rPr>
        <w:t xml:space="preserve"> </w:t>
      </w:r>
      <w:proofErr w:type="spellStart"/>
      <w:r w:rsidRPr="00C552FC">
        <w:rPr>
          <w:rFonts w:ascii="Times New Roman" w:hAnsi="Times New Roman"/>
          <w:i/>
          <w:iCs/>
          <w:sz w:val="24"/>
          <w:szCs w:val="24"/>
        </w:rPr>
        <w:t>finansovoho</w:t>
      </w:r>
      <w:proofErr w:type="spellEnd"/>
      <w:r w:rsidRPr="00C552FC">
        <w:rPr>
          <w:rFonts w:ascii="Times New Roman" w:hAnsi="Times New Roman"/>
          <w:i/>
          <w:iCs/>
          <w:sz w:val="24"/>
          <w:szCs w:val="24"/>
        </w:rPr>
        <w:t xml:space="preserve"> </w:t>
      </w:r>
      <w:proofErr w:type="spellStart"/>
      <w:r w:rsidRPr="00C552FC">
        <w:rPr>
          <w:rFonts w:ascii="Times New Roman" w:hAnsi="Times New Roman"/>
          <w:i/>
          <w:iCs/>
          <w:sz w:val="24"/>
          <w:szCs w:val="24"/>
        </w:rPr>
        <w:t>obliku</w:t>
      </w:r>
      <w:proofErr w:type="spellEnd"/>
      <w:r w:rsidRPr="00C552FC">
        <w:rPr>
          <w:rFonts w:ascii="Times New Roman" w:hAnsi="Times New Roman"/>
          <w:i/>
          <w:iCs/>
          <w:sz w:val="24"/>
          <w:szCs w:val="24"/>
        </w:rPr>
        <w:t xml:space="preserve"> </w:t>
      </w:r>
      <w:proofErr w:type="spellStart"/>
      <w:r w:rsidRPr="00C552FC">
        <w:rPr>
          <w:rFonts w:ascii="Times New Roman" w:hAnsi="Times New Roman"/>
          <w:i/>
          <w:iCs/>
          <w:sz w:val="24"/>
          <w:szCs w:val="24"/>
        </w:rPr>
        <w:t>innovatsiinoho</w:t>
      </w:r>
      <w:proofErr w:type="spellEnd"/>
      <w:r w:rsidRPr="00C552FC">
        <w:rPr>
          <w:rFonts w:ascii="Times New Roman" w:hAnsi="Times New Roman"/>
          <w:i/>
          <w:iCs/>
          <w:sz w:val="24"/>
          <w:szCs w:val="24"/>
        </w:rPr>
        <w:t xml:space="preserve"> </w:t>
      </w:r>
      <w:proofErr w:type="spellStart"/>
      <w:r w:rsidRPr="00C552FC">
        <w:rPr>
          <w:rFonts w:ascii="Times New Roman" w:hAnsi="Times New Roman"/>
          <w:i/>
          <w:iCs/>
          <w:sz w:val="24"/>
          <w:szCs w:val="24"/>
        </w:rPr>
        <w:t>kapitalu</w:t>
      </w:r>
      <w:proofErr w:type="spellEnd"/>
      <w:r w:rsidRPr="00C552FC">
        <w:rPr>
          <w:rFonts w:ascii="Times New Roman" w:hAnsi="Times New Roman"/>
          <w:i/>
          <w:iCs/>
          <w:sz w:val="24"/>
          <w:szCs w:val="24"/>
        </w:rPr>
        <w:t xml:space="preserve"> ta </w:t>
      </w:r>
      <w:proofErr w:type="spellStart"/>
      <w:r w:rsidRPr="00C552FC">
        <w:rPr>
          <w:rFonts w:ascii="Times New Roman" w:hAnsi="Times New Roman"/>
          <w:i/>
          <w:iCs/>
          <w:sz w:val="24"/>
          <w:szCs w:val="24"/>
        </w:rPr>
        <w:t>shliakhy</w:t>
      </w:r>
      <w:proofErr w:type="spellEnd"/>
      <w:r w:rsidRPr="00C552FC">
        <w:rPr>
          <w:rFonts w:ascii="Times New Roman" w:hAnsi="Times New Roman"/>
          <w:i/>
          <w:iCs/>
          <w:sz w:val="24"/>
          <w:szCs w:val="24"/>
        </w:rPr>
        <w:t xml:space="preserve"> </w:t>
      </w:r>
      <w:proofErr w:type="spellStart"/>
      <w:r w:rsidRPr="00C552FC">
        <w:rPr>
          <w:rFonts w:ascii="Times New Roman" w:hAnsi="Times New Roman"/>
          <w:i/>
          <w:iCs/>
          <w:sz w:val="24"/>
          <w:szCs w:val="24"/>
        </w:rPr>
        <w:t>yii</w:t>
      </w:r>
      <w:proofErr w:type="spellEnd"/>
      <w:r w:rsidRPr="00C552FC">
        <w:rPr>
          <w:rFonts w:ascii="Times New Roman" w:hAnsi="Times New Roman"/>
          <w:i/>
          <w:iCs/>
          <w:sz w:val="24"/>
          <w:szCs w:val="24"/>
        </w:rPr>
        <w:t xml:space="preserve"> </w:t>
      </w:r>
      <w:proofErr w:type="spellStart"/>
      <w:r w:rsidRPr="00C552FC">
        <w:rPr>
          <w:rFonts w:ascii="Times New Roman" w:hAnsi="Times New Roman"/>
          <w:i/>
          <w:iCs/>
          <w:sz w:val="24"/>
          <w:szCs w:val="24"/>
        </w:rPr>
        <w:t>rozvytku</w:t>
      </w:r>
      <w:proofErr w:type="spellEnd"/>
      <w:r w:rsidRPr="00C552FC">
        <w:rPr>
          <w:rFonts w:ascii="Times New Roman" w:hAnsi="Times New Roman"/>
          <w:i/>
          <w:iCs/>
          <w:sz w:val="24"/>
          <w:szCs w:val="24"/>
        </w:rPr>
        <w:t xml:space="preserve"> </w:t>
      </w:r>
      <w:r w:rsidRPr="00C552FC">
        <w:rPr>
          <w:rFonts w:ascii="Times New Roman" w:hAnsi="Times New Roman"/>
          <w:sz w:val="24"/>
          <w:szCs w:val="24"/>
        </w:rPr>
        <w:t xml:space="preserve">[Critical analysis of the current financial accounting </w:t>
      </w:r>
      <w:r w:rsidRPr="00C552FC">
        <w:rPr>
          <w:rFonts w:ascii="Times New Roman" w:hAnsi="Times New Roman"/>
          <w:sz w:val="24"/>
          <w:szCs w:val="24"/>
        </w:rPr>
        <w:lastRenderedPageBreak/>
        <w:t xml:space="preserve">model of innovative capital and directions for its development]. </w:t>
      </w:r>
      <w:r w:rsidRPr="00C552FC">
        <w:rPr>
          <w:rFonts w:ascii="Times New Roman" w:hAnsi="Times New Roman"/>
          <w:i/>
          <w:iCs/>
          <w:sz w:val="24"/>
          <w:szCs w:val="24"/>
        </w:rPr>
        <w:t>Economics, Management and Administration,</w:t>
      </w:r>
      <w:r w:rsidRPr="00C552FC">
        <w:rPr>
          <w:rFonts w:ascii="Times New Roman" w:hAnsi="Times New Roman"/>
          <w:sz w:val="24"/>
          <w:szCs w:val="24"/>
        </w:rPr>
        <w:t xml:space="preserve"> </w:t>
      </w:r>
      <w:r w:rsidRPr="00C552FC">
        <w:rPr>
          <w:rFonts w:ascii="Times New Roman" w:hAnsi="Times New Roman"/>
          <w:i/>
          <w:iCs/>
          <w:sz w:val="24"/>
          <w:szCs w:val="24"/>
        </w:rPr>
        <w:t>1</w:t>
      </w:r>
      <w:r w:rsidRPr="00C552FC">
        <w:rPr>
          <w:rFonts w:ascii="Times New Roman" w:hAnsi="Times New Roman"/>
          <w:sz w:val="24"/>
          <w:szCs w:val="24"/>
        </w:rPr>
        <w:t>(107), 111–119.</w:t>
      </w:r>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r w:rsidRPr="00C552FC">
        <w:rPr>
          <w:rFonts w:ascii="Times New Roman" w:hAnsi="Times New Roman"/>
          <w:sz w:val="24"/>
          <w:szCs w:val="24"/>
        </w:rPr>
        <w:t xml:space="preserve">Picker, R., van der Tas, L., </w:t>
      </w:r>
      <w:proofErr w:type="spellStart"/>
      <w:r w:rsidRPr="00C552FC">
        <w:rPr>
          <w:rFonts w:ascii="Times New Roman" w:hAnsi="Times New Roman"/>
          <w:sz w:val="24"/>
          <w:szCs w:val="24"/>
        </w:rPr>
        <w:t>Kolitz</w:t>
      </w:r>
      <w:proofErr w:type="spellEnd"/>
      <w:r w:rsidRPr="00C552FC">
        <w:rPr>
          <w:rFonts w:ascii="Times New Roman" w:hAnsi="Times New Roman"/>
          <w:sz w:val="24"/>
          <w:szCs w:val="24"/>
        </w:rPr>
        <w:t xml:space="preserve">, D., </w:t>
      </w:r>
      <w:proofErr w:type="spellStart"/>
      <w:r w:rsidRPr="00C552FC">
        <w:rPr>
          <w:rFonts w:ascii="Times New Roman" w:hAnsi="Times New Roman"/>
          <w:sz w:val="24"/>
          <w:szCs w:val="24"/>
        </w:rPr>
        <w:t>Livne</w:t>
      </w:r>
      <w:proofErr w:type="spellEnd"/>
      <w:r w:rsidRPr="00C552FC">
        <w:rPr>
          <w:rFonts w:ascii="Times New Roman" w:hAnsi="Times New Roman"/>
          <w:sz w:val="24"/>
          <w:szCs w:val="24"/>
        </w:rPr>
        <w:t xml:space="preserve">, G., Loftus, J., &amp;amp; Koning, M. (2025). </w:t>
      </w:r>
      <w:r w:rsidRPr="00C552FC">
        <w:rPr>
          <w:rFonts w:ascii="Times New Roman" w:hAnsi="Times New Roman"/>
          <w:i/>
          <w:iCs/>
          <w:sz w:val="24"/>
          <w:szCs w:val="24"/>
        </w:rPr>
        <w:t>Applying IFRS standards</w:t>
      </w:r>
      <w:r w:rsidRPr="00C552FC">
        <w:rPr>
          <w:rFonts w:ascii="Times New Roman" w:hAnsi="Times New Roman"/>
          <w:sz w:val="24"/>
          <w:szCs w:val="24"/>
        </w:rPr>
        <w:t>. John Wiley &amp;amp; Sons.</w:t>
      </w:r>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r w:rsidRPr="00C552FC">
        <w:rPr>
          <w:rFonts w:ascii="Times New Roman" w:hAnsi="Times New Roman"/>
          <w:sz w:val="24"/>
          <w:szCs w:val="24"/>
        </w:rPr>
        <w:t xml:space="preserve">Regulation (EU) 2023/1115 of the European Parliament and of the Council of 31 May 2023 on the making available on the Union market and the export from the Union of certain commodities and products associated with deforestation and forest degradation and repealing Regulation. Current consolidated version: 26/12/2024. </w:t>
      </w:r>
      <w:hyperlink r:id="rId17" w:tooltip="Gives access to this document through its ELI URI.">
        <w:r w:rsidRPr="00C552FC">
          <w:rPr>
            <w:rStyle w:val="Hyperlink"/>
            <w:rFonts w:ascii="Times New Roman" w:hAnsi="Times New Roman"/>
            <w:sz w:val="24"/>
            <w:szCs w:val="24"/>
          </w:rPr>
          <w:t>http://data.europa.eu/eli/reg/2023/1115/2024-12-26</w:t>
        </w:r>
      </w:hyperlink>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color w:val="0070C0"/>
          <w:sz w:val="24"/>
          <w:szCs w:val="24"/>
        </w:rPr>
      </w:pPr>
      <w:proofErr w:type="spellStart"/>
      <w:r w:rsidRPr="00C552FC">
        <w:rPr>
          <w:rFonts w:ascii="Times New Roman" w:hAnsi="Times New Roman"/>
          <w:sz w:val="24"/>
          <w:szCs w:val="24"/>
        </w:rPr>
        <w:t>Savanorystė</w:t>
      </w:r>
      <w:proofErr w:type="spellEnd"/>
      <w:r w:rsidRPr="00C552FC">
        <w:rPr>
          <w:rFonts w:ascii="Times New Roman" w:hAnsi="Times New Roman"/>
          <w:sz w:val="24"/>
          <w:szCs w:val="24"/>
        </w:rPr>
        <w:t xml:space="preserve">. (n. d.). </w:t>
      </w:r>
      <w:proofErr w:type="spellStart"/>
      <w:r w:rsidRPr="00C552FC">
        <w:rPr>
          <w:rFonts w:ascii="Times New Roman" w:hAnsi="Times New Roman"/>
          <w:sz w:val="24"/>
          <w:szCs w:val="24"/>
        </w:rPr>
        <w:t>Užimtumo</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tarnyba</w:t>
      </w:r>
      <w:proofErr w:type="spellEnd"/>
      <w:r w:rsidRPr="00C552FC">
        <w:rPr>
          <w:rFonts w:ascii="Times New Roman" w:hAnsi="Times New Roman"/>
          <w:sz w:val="24"/>
          <w:szCs w:val="24"/>
        </w:rPr>
        <w:t xml:space="preserve">. </w:t>
      </w:r>
      <w:hyperlink r:id="rId18" w:history="1">
        <w:r w:rsidR="00B1587C" w:rsidRPr="00C552FC">
          <w:rPr>
            <w:rStyle w:val="Hyperlink"/>
            <w:rFonts w:ascii="Times New Roman" w:hAnsi="Times New Roman"/>
            <w:sz w:val="24"/>
            <w:szCs w:val="24"/>
          </w:rPr>
          <w:t>https://uzt.lt/organizacijoms/savanoryste/131</w:t>
        </w:r>
      </w:hyperlink>
      <w:r w:rsidR="00B1587C" w:rsidRPr="00C552FC">
        <w:rPr>
          <w:rFonts w:ascii="Times New Roman" w:hAnsi="Times New Roman"/>
          <w:sz w:val="24"/>
          <w:szCs w:val="24"/>
        </w:rPr>
        <w:t xml:space="preserve"> </w:t>
      </w:r>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proofErr w:type="spellStart"/>
      <w:r w:rsidRPr="00C552FC">
        <w:rPr>
          <w:rFonts w:ascii="Times New Roman" w:hAnsi="Times New Roman"/>
          <w:sz w:val="24"/>
          <w:szCs w:val="24"/>
        </w:rPr>
        <w:t>Šneiderienė</w:t>
      </w:r>
      <w:proofErr w:type="spellEnd"/>
      <w:r w:rsidRPr="00C552FC">
        <w:rPr>
          <w:rFonts w:ascii="Times New Roman" w:hAnsi="Times New Roman"/>
          <w:sz w:val="24"/>
          <w:szCs w:val="24"/>
        </w:rPr>
        <w:t xml:space="preserve">, A., </w:t>
      </w:r>
      <w:proofErr w:type="spellStart"/>
      <w:r w:rsidRPr="00C552FC">
        <w:rPr>
          <w:rFonts w:ascii="Times New Roman" w:hAnsi="Times New Roman"/>
          <w:sz w:val="24"/>
          <w:szCs w:val="24"/>
        </w:rPr>
        <w:t>Zonienė</w:t>
      </w:r>
      <w:proofErr w:type="spellEnd"/>
      <w:r w:rsidRPr="00C552FC">
        <w:rPr>
          <w:rFonts w:ascii="Times New Roman" w:hAnsi="Times New Roman"/>
          <w:sz w:val="24"/>
          <w:szCs w:val="24"/>
        </w:rPr>
        <w:t xml:space="preserve">, A., &amp; </w:t>
      </w:r>
      <w:proofErr w:type="spellStart"/>
      <w:r w:rsidRPr="00C552FC">
        <w:rPr>
          <w:rFonts w:ascii="Times New Roman" w:hAnsi="Times New Roman"/>
          <w:sz w:val="24"/>
          <w:szCs w:val="24"/>
        </w:rPr>
        <w:t>Nutautienė</w:t>
      </w:r>
      <w:proofErr w:type="spellEnd"/>
      <w:r w:rsidRPr="00C552FC">
        <w:rPr>
          <w:rFonts w:ascii="Times New Roman" w:hAnsi="Times New Roman"/>
          <w:sz w:val="24"/>
          <w:szCs w:val="24"/>
        </w:rPr>
        <w:t xml:space="preserve">, R. (2020). </w:t>
      </w:r>
      <w:proofErr w:type="spellStart"/>
      <w:r w:rsidRPr="00C552FC">
        <w:rPr>
          <w:rFonts w:ascii="Times New Roman" w:hAnsi="Times New Roman"/>
          <w:sz w:val="24"/>
          <w:szCs w:val="24"/>
        </w:rPr>
        <w:t>Namų</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ūkių</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finansinių</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įpročių</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tyrimas</w:t>
      </w:r>
      <w:proofErr w:type="spellEnd"/>
      <w:r w:rsidRPr="00C552FC">
        <w:rPr>
          <w:rFonts w:ascii="Times New Roman" w:hAnsi="Times New Roman"/>
          <w:sz w:val="24"/>
          <w:szCs w:val="24"/>
        </w:rPr>
        <w:t xml:space="preserve"> covid-19 </w:t>
      </w:r>
      <w:proofErr w:type="spellStart"/>
      <w:r w:rsidRPr="00C552FC">
        <w:rPr>
          <w:rFonts w:ascii="Times New Roman" w:hAnsi="Times New Roman"/>
          <w:sz w:val="24"/>
          <w:szCs w:val="24"/>
        </w:rPr>
        <w:t>karantino</w:t>
      </w:r>
      <w:proofErr w:type="spellEnd"/>
      <w:r w:rsidRPr="00C552FC">
        <w:rPr>
          <w:rFonts w:ascii="Times New Roman" w:hAnsi="Times New Roman"/>
          <w:sz w:val="24"/>
          <w:szCs w:val="24"/>
        </w:rPr>
        <w:t xml:space="preserve"> </w:t>
      </w:r>
      <w:proofErr w:type="spellStart"/>
      <w:r w:rsidRPr="00C552FC">
        <w:rPr>
          <w:rFonts w:ascii="Times New Roman" w:hAnsi="Times New Roman"/>
          <w:sz w:val="24"/>
          <w:szCs w:val="24"/>
        </w:rPr>
        <w:t>laikotarpiu</w:t>
      </w:r>
      <w:proofErr w:type="spellEnd"/>
      <w:r w:rsidRPr="00C552FC">
        <w:rPr>
          <w:rFonts w:ascii="Times New Roman" w:hAnsi="Times New Roman"/>
          <w:sz w:val="24"/>
          <w:szCs w:val="24"/>
        </w:rPr>
        <w:t xml:space="preserve">. </w:t>
      </w:r>
      <w:r w:rsidRPr="00C552FC">
        <w:rPr>
          <w:rFonts w:ascii="Times New Roman" w:hAnsi="Times New Roman"/>
          <w:i/>
          <w:iCs/>
          <w:sz w:val="24"/>
          <w:szCs w:val="24"/>
        </w:rPr>
        <w:t>Regional Formation &amp; Development Studies</w:t>
      </w:r>
      <w:r w:rsidRPr="00C552FC">
        <w:rPr>
          <w:rFonts w:ascii="Times New Roman" w:hAnsi="Times New Roman"/>
          <w:sz w:val="24"/>
          <w:szCs w:val="24"/>
        </w:rPr>
        <w:t xml:space="preserve">, </w:t>
      </w:r>
      <w:r w:rsidRPr="00C552FC">
        <w:rPr>
          <w:rFonts w:ascii="Times New Roman" w:hAnsi="Times New Roman"/>
          <w:i/>
          <w:iCs/>
          <w:sz w:val="24"/>
          <w:szCs w:val="24"/>
        </w:rPr>
        <w:t>31</w:t>
      </w:r>
      <w:r w:rsidRPr="00C552FC">
        <w:rPr>
          <w:rFonts w:ascii="Times New Roman" w:hAnsi="Times New Roman"/>
          <w:sz w:val="24"/>
          <w:szCs w:val="24"/>
        </w:rPr>
        <w:t>(2), 183–196.</w:t>
      </w:r>
    </w:p>
    <w:p w:rsidR="00947067" w:rsidRPr="00C552FC" w:rsidRDefault="00947067">
      <w:pPr>
        <w:pStyle w:val="ListParagraph"/>
        <w:numPr>
          <w:ilvl w:val="0"/>
          <w:numId w:val="14"/>
        </w:numPr>
        <w:shd w:val="clear" w:color="auto" w:fill="FFFFFF"/>
        <w:tabs>
          <w:tab w:val="left" w:pos="1134"/>
        </w:tabs>
        <w:suppressAutoHyphens/>
        <w:spacing w:after="0" w:line="360" w:lineRule="auto"/>
        <w:ind w:left="0" w:firstLine="851"/>
        <w:contextualSpacing w:val="0"/>
        <w:jc w:val="both"/>
        <w:rPr>
          <w:rFonts w:ascii="Times New Roman" w:hAnsi="Times New Roman"/>
          <w:sz w:val="24"/>
          <w:szCs w:val="24"/>
        </w:rPr>
      </w:pPr>
      <w:r w:rsidRPr="00C552FC">
        <w:rPr>
          <w:rFonts w:ascii="Times New Roman" w:hAnsi="Times New Roman"/>
          <w:sz w:val="24"/>
          <w:szCs w:val="24"/>
        </w:rPr>
        <w:t xml:space="preserve">Tracy, S. J. (2020). </w:t>
      </w:r>
      <w:r w:rsidRPr="00C552FC">
        <w:rPr>
          <w:rFonts w:ascii="Times New Roman" w:hAnsi="Times New Roman"/>
          <w:i/>
          <w:iCs/>
          <w:sz w:val="24"/>
          <w:szCs w:val="24"/>
        </w:rPr>
        <w:t xml:space="preserve">Qualitative research methods: collecting evidence, crafting analysis, communicating impact </w:t>
      </w:r>
      <w:r w:rsidRPr="00C552FC">
        <w:rPr>
          <w:rFonts w:ascii="Times New Roman" w:hAnsi="Times New Roman"/>
          <w:sz w:val="24"/>
          <w:szCs w:val="24"/>
        </w:rPr>
        <w:t>(2nd ed.). Hoboken (N.J.): Wiley-Blackwell.</w:t>
      </w:r>
    </w:p>
    <w:p w:rsidR="00C72494" w:rsidRPr="00C552FC" w:rsidRDefault="00C72494" w:rsidP="00C72494">
      <w:pPr>
        <w:spacing w:beforeLines="20" w:before="48" w:line="360" w:lineRule="auto"/>
        <w:ind w:left="34" w:right="34"/>
        <w:rPr>
          <w:b/>
          <w:bCs/>
        </w:rPr>
      </w:pPr>
    </w:p>
    <w:p w:rsidR="00682141" w:rsidRPr="00C552FC" w:rsidRDefault="00C72494" w:rsidP="0079337A">
      <w:pPr>
        <w:pStyle w:val="BodyTextIndent2"/>
        <w:spacing w:after="0" w:line="360" w:lineRule="auto"/>
        <w:ind w:left="34" w:right="34"/>
        <w:jc w:val="right"/>
        <w:rPr>
          <w:b/>
          <w:bCs/>
          <w:lang w:eastAsia="lt-LT"/>
        </w:rPr>
      </w:pPr>
      <w:bookmarkStart w:id="6" w:name="_Toc269117009"/>
      <w:bookmarkStart w:id="7" w:name="_Toc405277446"/>
      <w:bookmarkStart w:id="8" w:name="_Toc38365449"/>
      <w:r w:rsidRPr="00C552FC">
        <w:br w:type="page"/>
      </w:r>
      <w:r w:rsidR="00682141" w:rsidRPr="00C552FC">
        <w:rPr>
          <w:b/>
          <w:bCs/>
          <w:lang w:eastAsia="lt-LT"/>
        </w:rPr>
        <w:lastRenderedPageBreak/>
        <w:t>Appendix 12</w:t>
      </w:r>
    </w:p>
    <w:p w:rsidR="003C264E" w:rsidRPr="00C552FC" w:rsidRDefault="00473689" w:rsidP="00B11528">
      <w:pPr>
        <w:spacing w:line="360" w:lineRule="auto"/>
        <w:jc w:val="center"/>
        <w:rPr>
          <w:b/>
          <w:bCs/>
          <w:szCs w:val="28"/>
        </w:rPr>
      </w:pPr>
      <w:r w:rsidRPr="00C552FC">
        <w:rPr>
          <w:b/>
          <w:bCs/>
        </w:rPr>
        <w:t>Glossary of key terms</w:t>
      </w:r>
      <w:bookmarkEnd w:id="6"/>
      <w:bookmarkEnd w:id="7"/>
      <w:bookmarkEnd w:id="8"/>
    </w:p>
    <w:p w:rsidR="0079337A" w:rsidRPr="00C552FC" w:rsidRDefault="0079337A" w:rsidP="0079337A">
      <w:pPr>
        <w:suppressAutoHyphens/>
        <w:spacing w:line="360" w:lineRule="auto"/>
        <w:jc w:val="center"/>
        <w:rPr>
          <w:bCs/>
          <w:i/>
          <w:lang w:eastAsia="en-US"/>
        </w:rPr>
      </w:pPr>
      <w:r w:rsidRPr="00C552FC">
        <w:rPr>
          <w:bCs/>
          <w:i/>
          <w:lang w:eastAsia="en-US"/>
        </w:rPr>
        <w:t>Listed in alphabetical order</w:t>
      </w:r>
    </w:p>
    <w:p w:rsidR="00C161A8" w:rsidRPr="00C552FC" w:rsidRDefault="00C161A8" w:rsidP="00F6051F">
      <w:pPr>
        <w:pStyle w:val="HTMLPreformatted"/>
        <w:spacing w:line="360" w:lineRule="auto"/>
        <w:jc w:val="both"/>
        <w:rPr>
          <w:rFonts w:ascii="Times New Roman" w:hAnsi="Times New Roman" w:cs="Times New Roman"/>
          <w:sz w:val="24"/>
        </w:rPr>
      </w:pPr>
      <w:r w:rsidRPr="00C552FC">
        <w:rPr>
          <w:rFonts w:ascii="Times New Roman" w:hAnsi="Times New Roman" w:cs="Times New Roman"/>
          <w:b/>
          <w:sz w:val="24"/>
        </w:rPr>
        <w:t>Accounting policy choices</w:t>
      </w:r>
      <w:r w:rsidRPr="00C552FC">
        <w:rPr>
          <w:rFonts w:ascii="Times New Roman" w:hAnsi="Times New Roman" w:cs="Times New Roman"/>
          <w:sz w:val="24"/>
        </w:rPr>
        <w:t xml:space="preserve"> – the accounting policy chosen by a company is related to strategies for increasing or decreasing revenue, where a distinction is made between aggressive accounting policies (revenue‑increasing) and conservative accounting policies (revenue‑decreasing) (Ahmed et al., 2013).</w:t>
      </w:r>
    </w:p>
    <w:p w:rsidR="00C161A8" w:rsidRPr="00C552FC" w:rsidRDefault="00C161A8" w:rsidP="0079337A">
      <w:pPr>
        <w:pStyle w:val="HTMLPreformatted"/>
        <w:spacing w:line="360" w:lineRule="auto"/>
        <w:jc w:val="both"/>
        <w:rPr>
          <w:rFonts w:ascii="Times New Roman" w:hAnsi="Times New Roman" w:cs="Times New Roman"/>
          <w:b/>
          <w:bCs/>
          <w:sz w:val="24"/>
        </w:rPr>
      </w:pPr>
      <w:r w:rsidRPr="00C552FC">
        <w:rPr>
          <w:rFonts w:ascii="Times New Roman" w:hAnsi="Times New Roman" w:cs="Times New Roman"/>
          <w:b/>
          <w:bCs/>
          <w:sz w:val="24"/>
        </w:rPr>
        <w:t xml:space="preserve">Additional working capital – </w:t>
      </w:r>
      <w:r w:rsidRPr="00C552FC">
        <w:rPr>
          <w:rFonts w:ascii="Times New Roman" w:hAnsi="Times New Roman" w:cs="Times New Roman"/>
          <w:sz w:val="24"/>
        </w:rPr>
        <w:t>the difference between current assets and current liabilities that do not bear interest, indicating the shortfall in financing sources needed to fund additional current assets (</w:t>
      </w:r>
      <w:proofErr w:type="spellStart"/>
      <w:r w:rsidRPr="00C552FC">
        <w:rPr>
          <w:rFonts w:ascii="Times New Roman" w:hAnsi="Times New Roman" w:cs="Times New Roman"/>
          <w:sz w:val="24"/>
        </w:rPr>
        <w:t>Aleknevičienė</w:t>
      </w:r>
      <w:proofErr w:type="spellEnd"/>
      <w:r w:rsidRPr="00C552FC">
        <w:rPr>
          <w:rFonts w:ascii="Times New Roman" w:hAnsi="Times New Roman" w:cs="Times New Roman"/>
          <w:sz w:val="24"/>
        </w:rPr>
        <w:t>, 2009).</w:t>
      </w:r>
    </w:p>
    <w:p w:rsidR="00C161A8" w:rsidRPr="00C552FC" w:rsidRDefault="00C161A8" w:rsidP="0079337A">
      <w:pPr>
        <w:pStyle w:val="HTMLPreformatted"/>
        <w:spacing w:line="360" w:lineRule="auto"/>
        <w:jc w:val="both"/>
        <w:rPr>
          <w:rFonts w:ascii="Times New Roman" w:hAnsi="Times New Roman" w:cs="Times New Roman"/>
          <w:sz w:val="24"/>
        </w:rPr>
      </w:pPr>
      <w:r w:rsidRPr="00C552FC">
        <w:rPr>
          <w:rFonts w:ascii="Times New Roman" w:hAnsi="Times New Roman" w:cs="Times New Roman"/>
          <w:b/>
          <w:bCs/>
          <w:sz w:val="24"/>
        </w:rPr>
        <w:t>City logistics</w:t>
      </w:r>
      <w:r w:rsidRPr="00C552FC">
        <w:rPr>
          <w:rFonts w:ascii="Times New Roman" w:hAnsi="Times New Roman" w:cs="Times New Roman"/>
          <w:sz w:val="24"/>
        </w:rPr>
        <w:t xml:space="preserve"> – encompasses the ground‐based public transport system, including distribution services and urban network design (Liu et al., 2025).</w:t>
      </w:r>
    </w:p>
    <w:p w:rsidR="00C161A8" w:rsidRPr="00C552FC" w:rsidRDefault="00C161A8" w:rsidP="00F6051F">
      <w:pPr>
        <w:pStyle w:val="HTMLPreformatted"/>
        <w:spacing w:line="360" w:lineRule="auto"/>
        <w:jc w:val="both"/>
        <w:rPr>
          <w:rFonts w:ascii="Times New Roman" w:hAnsi="Times New Roman" w:cs="Times New Roman"/>
          <w:b/>
          <w:sz w:val="24"/>
        </w:rPr>
      </w:pPr>
      <w:r w:rsidRPr="00C552FC">
        <w:rPr>
          <w:rFonts w:ascii="Times New Roman" w:hAnsi="Times New Roman" w:cs="Times New Roman"/>
          <w:b/>
          <w:sz w:val="24"/>
        </w:rPr>
        <w:t xml:space="preserve">Food security </w:t>
      </w:r>
      <w:r w:rsidRPr="00C552FC">
        <w:rPr>
          <w:rFonts w:ascii="Times New Roman" w:hAnsi="Times New Roman" w:cs="Times New Roman"/>
          <w:bCs/>
          <w:sz w:val="24"/>
        </w:rPr>
        <w:t>– the ability of the agricultural sector to supply sufficient food to a country’s population (Akbari et al., 2023).</w:t>
      </w:r>
    </w:p>
    <w:p w:rsidR="00C161A8" w:rsidRPr="00C552FC" w:rsidRDefault="00C161A8" w:rsidP="0079337A">
      <w:pPr>
        <w:pStyle w:val="HTMLPreformatted"/>
        <w:spacing w:line="360" w:lineRule="auto"/>
        <w:jc w:val="both"/>
        <w:rPr>
          <w:rFonts w:ascii="Times New Roman" w:hAnsi="Times New Roman" w:cs="Times New Roman"/>
          <w:sz w:val="24"/>
        </w:rPr>
      </w:pPr>
      <w:r w:rsidRPr="00C552FC">
        <w:rPr>
          <w:rFonts w:ascii="Times New Roman" w:hAnsi="Times New Roman" w:cs="Times New Roman"/>
          <w:b/>
          <w:bCs/>
          <w:sz w:val="24"/>
        </w:rPr>
        <w:t>Just in time (JIT)</w:t>
      </w:r>
      <w:r w:rsidRPr="00C552FC">
        <w:rPr>
          <w:rFonts w:ascii="Times New Roman" w:hAnsi="Times New Roman" w:cs="Times New Roman"/>
          <w:sz w:val="24"/>
        </w:rPr>
        <w:t xml:space="preserve"> – a production philosophy that aims to produce only the required quantity of products at the required time and to reject further production if the products are not ordered (Brad and Deeb, 2025).</w:t>
      </w:r>
    </w:p>
    <w:p w:rsidR="00C161A8" w:rsidRPr="00C552FC" w:rsidRDefault="00C161A8" w:rsidP="00F6051F">
      <w:pPr>
        <w:pStyle w:val="HTMLPreformatted"/>
        <w:spacing w:line="360" w:lineRule="auto"/>
        <w:jc w:val="both"/>
        <w:rPr>
          <w:rFonts w:ascii="Times New Roman" w:hAnsi="Times New Roman" w:cs="Times New Roman"/>
          <w:sz w:val="24"/>
        </w:rPr>
      </w:pPr>
      <w:r w:rsidRPr="00C552FC">
        <w:rPr>
          <w:rFonts w:ascii="Times New Roman" w:hAnsi="Times New Roman" w:cs="Times New Roman"/>
          <w:b/>
          <w:bCs/>
          <w:sz w:val="24"/>
        </w:rPr>
        <w:t>Lean production system</w:t>
      </w:r>
      <w:r w:rsidRPr="00C552FC">
        <w:rPr>
          <w:rFonts w:ascii="Times New Roman" w:hAnsi="Times New Roman" w:cs="Times New Roman"/>
          <w:sz w:val="24"/>
        </w:rPr>
        <w:t xml:space="preserve"> – a concept of effective production management applied in various industrial sectors, covering production processes and increasing their efficiency by reducing different forms of waste (Brad and Deeb, 2025).</w:t>
      </w:r>
    </w:p>
    <w:p w:rsidR="00C161A8" w:rsidRPr="00C552FC" w:rsidRDefault="00C161A8" w:rsidP="0079337A">
      <w:pPr>
        <w:pStyle w:val="HTMLPreformatted"/>
        <w:spacing w:line="360" w:lineRule="auto"/>
        <w:jc w:val="both"/>
        <w:rPr>
          <w:rFonts w:ascii="Times New Roman" w:hAnsi="Times New Roman" w:cs="Times New Roman"/>
          <w:b/>
          <w:bCs/>
          <w:sz w:val="24"/>
        </w:rPr>
      </w:pPr>
      <w:r w:rsidRPr="00C552FC">
        <w:rPr>
          <w:rFonts w:ascii="Times New Roman" w:hAnsi="Times New Roman" w:cs="Times New Roman"/>
          <w:b/>
          <w:bCs/>
          <w:sz w:val="24"/>
        </w:rPr>
        <w:t xml:space="preserve">Organic farming </w:t>
      </w:r>
      <w:r w:rsidRPr="00C552FC">
        <w:rPr>
          <w:rFonts w:ascii="Times New Roman" w:hAnsi="Times New Roman" w:cs="Times New Roman"/>
          <w:sz w:val="24"/>
        </w:rPr>
        <w:t>– a farming system based on natural biological processes and materials, ensuring the production and sale of high-quality, more natural agricultural products (</w:t>
      </w:r>
      <w:proofErr w:type="spellStart"/>
      <w:r w:rsidRPr="00C552FC">
        <w:rPr>
          <w:rFonts w:ascii="Times New Roman" w:hAnsi="Times New Roman" w:cs="Times New Roman"/>
          <w:sz w:val="24"/>
        </w:rPr>
        <w:t>Ivanikova</w:t>
      </w:r>
      <w:proofErr w:type="spellEnd"/>
      <w:r w:rsidRPr="00C552FC">
        <w:rPr>
          <w:rFonts w:ascii="Times New Roman" w:hAnsi="Times New Roman" w:cs="Times New Roman"/>
          <w:sz w:val="24"/>
        </w:rPr>
        <w:t xml:space="preserve"> &amp; </w:t>
      </w:r>
      <w:proofErr w:type="spellStart"/>
      <w:r w:rsidRPr="00C552FC">
        <w:rPr>
          <w:rFonts w:ascii="Times New Roman" w:hAnsi="Times New Roman" w:cs="Times New Roman"/>
          <w:sz w:val="24"/>
        </w:rPr>
        <w:t>Ruževičius</w:t>
      </w:r>
      <w:proofErr w:type="spellEnd"/>
      <w:r w:rsidRPr="00C552FC">
        <w:rPr>
          <w:rFonts w:ascii="Times New Roman" w:hAnsi="Times New Roman" w:cs="Times New Roman"/>
          <w:sz w:val="24"/>
        </w:rPr>
        <w:t>, 2008).</w:t>
      </w:r>
    </w:p>
    <w:p w:rsidR="00C161A8" w:rsidRPr="00C552FC" w:rsidRDefault="00C161A8" w:rsidP="0079337A">
      <w:pPr>
        <w:pStyle w:val="HTMLPreformatted"/>
        <w:spacing w:line="360" w:lineRule="auto"/>
        <w:jc w:val="both"/>
        <w:rPr>
          <w:rFonts w:ascii="Times New Roman" w:hAnsi="Times New Roman" w:cs="Times New Roman"/>
          <w:b/>
          <w:bCs/>
          <w:sz w:val="24"/>
        </w:rPr>
      </w:pPr>
      <w:r w:rsidRPr="00C552FC">
        <w:rPr>
          <w:rFonts w:ascii="Times New Roman" w:hAnsi="Times New Roman" w:cs="Times New Roman"/>
          <w:b/>
          <w:bCs/>
          <w:sz w:val="24"/>
        </w:rPr>
        <w:t xml:space="preserve">Quality management </w:t>
      </w:r>
      <w:r w:rsidRPr="00C552FC">
        <w:rPr>
          <w:rFonts w:ascii="Times New Roman" w:hAnsi="Times New Roman" w:cs="Times New Roman"/>
          <w:sz w:val="24"/>
        </w:rPr>
        <w:t>– coordinated actions that direct and control an organisation's activities related to quality (ISO 9000:2000). It is part of the overall management function that establishes quality policy, objectives, and responsibilities, and defines the means used to achieve them – including quality planning, quality control, quality assurance, and quality improvement, all based on a quality system (ISO 8402:1994).</w:t>
      </w:r>
    </w:p>
    <w:p w:rsidR="00C161A8" w:rsidRPr="00C552FC" w:rsidRDefault="00C161A8" w:rsidP="0079337A">
      <w:pPr>
        <w:pStyle w:val="HTMLPreformatted"/>
        <w:spacing w:line="360" w:lineRule="auto"/>
        <w:jc w:val="both"/>
        <w:rPr>
          <w:rFonts w:ascii="Times New Roman" w:hAnsi="Times New Roman" w:cs="Times New Roman"/>
          <w:sz w:val="24"/>
        </w:rPr>
      </w:pPr>
      <w:r w:rsidRPr="00C552FC">
        <w:rPr>
          <w:rFonts w:ascii="Times New Roman" w:hAnsi="Times New Roman" w:cs="Times New Roman"/>
          <w:b/>
          <w:bCs/>
          <w:sz w:val="24"/>
        </w:rPr>
        <w:t xml:space="preserve">Rural community </w:t>
      </w:r>
      <w:r w:rsidRPr="00C552FC">
        <w:rPr>
          <w:rFonts w:ascii="Times New Roman" w:hAnsi="Times New Roman" w:cs="Times New Roman"/>
          <w:sz w:val="24"/>
        </w:rPr>
        <w:t>– a group of people living in a particular rural area, sharing common institutions (such as a school, church, or community centre) and using the services they provide. These individuals are united by collective decisions regarding changes in their living environment, a shared perception of the area's identity, mutual dependence, and neighbourly relations (</w:t>
      </w:r>
      <w:proofErr w:type="spellStart"/>
      <w:r w:rsidRPr="00C552FC">
        <w:rPr>
          <w:rFonts w:ascii="Times New Roman" w:hAnsi="Times New Roman" w:cs="Times New Roman"/>
          <w:sz w:val="24"/>
        </w:rPr>
        <w:t>Atkočiūnienė</w:t>
      </w:r>
      <w:proofErr w:type="spellEnd"/>
      <w:r w:rsidRPr="00C552FC">
        <w:rPr>
          <w:rFonts w:ascii="Times New Roman" w:hAnsi="Times New Roman" w:cs="Times New Roman"/>
          <w:sz w:val="24"/>
        </w:rPr>
        <w:t>, 2004, 2010).</w:t>
      </w:r>
    </w:p>
    <w:p w:rsidR="00C161A8" w:rsidRPr="00C552FC" w:rsidRDefault="00C161A8" w:rsidP="00F6051F">
      <w:pPr>
        <w:pStyle w:val="HTMLPreformatted"/>
        <w:spacing w:line="360" w:lineRule="auto"/>
        <w:jc w:val="both"/>
        <w:rPr>
          <w:rFonts w:ascii="Times New Roman" w:hAnsi="Times New Roman" w:cs="Times New Roman"/>
          <w:b/>
          <w:sz w:val="24"/>
        </w:rPr>
      </w:pPr>
      <w:r w:rsidRPr="00C552FC">
        <w:rPr>
          <w:rFonts w:ascii="Times New Roman" w:hAnsi="Times New Roman" w:cs="Times New Roman"/>
          <w:b/>
          <w:sz w:val="24"/>
        </w:rPr>
        <w:lastRenderedPageBreak/>
        <w:t>Shareholders (</w:t>
      </w:r>
      <w:proofErr w:type="spellStart"/>
      <w:r w:rsidRPr="00C552FC">
        <w:rPr>
          <w:rFonts w:ascii="Times New Roman" w:hAnsi="Times New Roman" w:cs="Times New Roman"/>
          <w:b/>
          <w:sz w:val="24"/>
        </w:rPr>
        <w:t>akcininkai</w:t>
      </w:r>
      <w:proofErr w:type="spellEnd"/>
      <w:r w:rsidRPr="00C552FC">
        <w:rPr>
          <w:rFonts w:ascii="Times New Roman" w:hAnsi="Times New Roman" w:cs="Times New Roman"/>
          <w:b/>
          <w:sz w:val="24"/>
        </w:rPr>
        <w:t>)</w:t>
      </w:r>
      <w:r w:rsidRPr="00C552FC">
        <w:rPr>
          <w:rFonts w:ascii="Times New Roman" w:hAnsi="Times New Roman" w:cs="Times New Roman"/>
          <w:bCs/>
          <w:sz w:val="24"/>
        </w:rPr>
        <w:t xml:space="preserve"> – natural or legal persons who have acquired shares in a company and have rights and obligations in the company (</w:t>
      </w:r>
      <w:proofErr w:type="spellStart"/>
      <w:r w:rsidRPr="00C552FC">
        <w:rPr>
          <w:rFonts w:ascii="Times New Roman" w:hAnsi="Times New Roman" w:cs="Times New Roman"/>
          <w:bCs/>
          <w:sz w:val="24"/>
        </w:rPr>
        <w:t>Lietuvos</w:t>
      </w:r>
      <w:proofErr w:type="spellEnd"/>
      <w:r w:rsidRPr="00C552FC">
        <w:rPr>
          <w:rFonts w:ascii="Times New Roman" w:hAnsi="Times New Roman" w:cs="Times New Roman"/>
          <w:bCs/>
          <w:sz w:val="24"/>
        </w:rPr>
        <w:t xml:space="preserve"> </w:t>
      </w:r>
      <w:proofErr w:type="spellStart"/>
      <w:r w:rsidRPr="00C552FC">
        <w:rPr>
          <w:rFonts w:ascii="Times New Roman" w:hAnsi="Times New Roman" w:cs="Times New Roman"/>
          <w:bCs/>
          <w:sz w:val="24"/>
        </w:rPr>
        <w:t>Respublikos</w:t>
      </w:r>
      <w:proofErr w:type="spellEnd"/>
      <w:r w:rsidRPr="00C552FC">
        <w:rPr>
          <w:rFonts w:ascii="Times New Roman" w:hAnsi="Times New Roman" w:cs="Times New Roman"/>
          <w:bCs/>
          <w:sz w:val="24"/>
        </w:rPr>
        <w:t xml:space="preserve"> </w:t>
      </w:r>
      <w:proofErr w:type="spellStart"/>
      <w:r w:rsidRPr="00C552FC">
        <w:rPr>
          <w:rFonts w:ascii="Times New Roman" w:hAnsi="Times New Roman" w:cs="Times New Roman"/>
          <w:bCs/>
          <w:sz w:val="24"/>
        </w:rPr>
        <w:t>akcinių</w:t>
      </w:r>
      <w:proofErr w:type="spellEnd"/>
      <w:r w:rsidRPr="00C552FC">
        <w:rPr>
          <w:rFonts w:ascii="Times New Roman" w:hAnsi="Times New Roman" w:cs="Times New Roman"/>
          <w:bCs/>
          <w:sz w:val="24"/>
        </w:rPr>
        <w:t xml:space="preserve"> </w:t>
      </w:r>
      <w:proofErr w:type="spellStart"/>
      <w:r w:rsidRPr="00C552FC">
        <w:rPr>
          <w:rFonts w:ascii="Times New Roman" w:hAnsi="Times New Roman" w:cs="Times New Roman"/>
          <w:bCs/>
          <w:sz w:val="24"/>
        </w:rPr>
        <w:t>bendrovių</w:t>
      </w:r>
      <w:proofErr w:type="spellEnd"/>
      <w:r w:rsidRPr="00C552FC">
        <w:rPr>
          <w:rFonts w:ascii="Times New Roman" w:hAnsi="Times New Roman" w:cs="Times New Roman"/>
          <w:bCs/>
          <w:sz w:val="24"/>
        </w:rPr>
        <w:t xml:space="preserve"> </w:t>
      </w:r>
      <w:proofErr w:type="spellStart"/>
      <w:r w:rsidRPr="00C552FC">
        <w:rPr>
          <w:rFonts w:ascii="Times New Roman" w:hAnsi="Times New Roman" w:cs="Times New Roman"/>
          <w:bCs/>
          <w:sz w:val="24"/>
        </w:rPr>
        <w:t>įstatymas</w:t>
      </w:r>
      <w:proofErr w:type="spellEnd"/>
      <w:r w:rsidRPr="00C552FC">
        <w:rPr>
          <w:rFonts w:ascii="Times New Roman" w:hAnsi="Times New Roman" w:cs="Times New Roman"/>
          <w:bCs/>
          <w:sz w:val="24"/>
        </w:rPr>
        <w:t>, 2000).</w:t>
      </w: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rFonts w:ascii="Times New Roman" w:hAnsi="Times New Roman" w:cs="Times New Roman"/>
          <w:sz w:val="24"/>
        </w:rPr>
      </w:pPr>
    </w:p>
    <w:p w:rsidR="0079337A" w:rsidRPr="00C552FC" w:rsidRDefault="0079337A" w:rsidP="0079337A">
      <w:pPr>
        <w:pStyle w:val="HTMLPreformatted"/>
        <w:spacing w:line="360" w:lineRule="auto"/>
        <w:jc w:val="both"/>
        <w:rPr>
          <w:b/>
        </w:rPr>
      </w:pPr>
    </w:p>
    <w:p w:rsidR="0079337A" w:rsidRPr="00C552FC" w:rsidRDefault="0079337A" w:rsidP="0079337A">
      <w:pPr>
        <w:pStyle w:val="BodyTextIndent2"/>
        <w:spacing w:before="120" w:line="360" w:lineRule="auto"/>
        <w:ind w:left="34" w:right="34"/>
        <w:jc w:val="right"/>
        <w:rPr>
          <w:b/>
          <w:bCs/>
        </w:rPr>
      </w:pPr>
      <w:r w:rsidRPr="00C552FC">
        <w:rPr>
          <w:b/>
        </w:rPr>
        <w:br w:type="page"/>
      </w:r>
      <w:r w:rsidRPr="00C552FC">
        <w:rPr>
          <w:b/>
          <w:bCs/>
        </w:rPr>
        <w:lastRenderedPageBreak/>
        <w:t>Continuation of Appendix 12</w:t>
      </w:r>
    </w:p>
    <w:p w:rsidR="0079337A" w:rsidRPr="00C552FC" w:rsidRDefault="0079337A" w:rsidP="0079337A">
      <w:pPr>
        <w:pStyle w:val="Title"/>
        <w:rPr>
          <w:sz w:val="28"/>
          <w:szCs w:val="28"/>
        </w:rPr>
      </w:pPr>
      <w:bookmarkStart w:id="9" w:name="_Hlk209517018"/>
      <w:r w:rsidRPr="00C552FC">
        <w:rPr>
          <w:sz w:val="28"/>
          <w:szCs w:val="28"/>
        </w:rPr>
        <w:t>List of key abbreviations</w:t>
      </w:r>
    </w:p>
    <w:p w:rsidR="0079337A" w:rsidRPr="00C552FC" w:rsidRDefault="0079337A" w:rsidP="0079337A">
      <w:pPr>
        <w:pStyle w:val="Title"/>
        <w:rPr>
          <w:b w:val="0"/>
          <w:i/>
        </w:rPr>
      </w:pPr>
      <w:r w:rsidRPr="00C552FC">
        <w:rPr>
          <w:b w:val="0"/>
          <w:i/>
        </w:rPr>
        <w:t>Listed in alphabetical order</w:t>
      </w:r>
    </w:p>
    <w:bookmarkEnd w:id="9"/>
    <w:p w:rsidR="00E51BC4" w:rsidRPr="00C552FC" w:rsidRDefault="00E51BC4" w:rsidP="0079337A">
      <w:pPr>
        <w:spacing w:line="360" w:lineRule="auto"/>
        <w:jc w:val="both"/>
        <w:rPr>
          <w:b/>
          <w:bCs/>
        </w:rPr>
      </w:pPr>
      <w:r w:rsidRPr="00C552FC">
        <w:rPr>
          <w:b/>
          <w:bCs/>
        </w:rPr>
        <w:t xml:space="preserve">LAG </w:t>
      </w:r>
      <w:r w:rsidRPr="00C552FC">
        <w:t>– local action group</w:t>
      </w:r>
    </w:p>
    <w:p w:rsidR="00E51BC4" w:rsidRPr="00C552FC" w:rsidRDefault="00E51BC4" w:rsidP="0079337A">
      <w:pPr>
        <w:spacing w:line="360" w:lineRule="auto"/>
        <w:jc w:val="both"/>
      </w:pPr>
      <w:r w:rsidRPr="00C552FC">
        <w:rPr>
          <w:b/>
          <w:bCs/>
        </w:rPr>
        <w:t xml:space="preserve">LCA </w:t>
      </w:r>
      <w:r w:rsidRPr="00C552FC">
        <w:t>– Lithuanian Chamber of Agriculture</w:t>
      </w:r>
      <w:r w:rsidRPr="00C552FC">
        <w:rPr>
          <w:i/>
          <w:iCs/>
        </w:rPr>
        <w:t xml:space="preserve"> </w:t>
      </w:r>
    </w:p>
    <w:p w:rsidR="00E51BC4" w:rsidRPr="00C552FC" w:rsidRDefault="00E51BC4" w:rsidP="0079337A">
      <w:pPr>
        <w:spacing w:line="360" w:lineRule="auto"/>
        <w:jc w:val="both"/>
      </w:pPr>
      <w:r w:rsidRPr="00C552FC">
        <w:rPr>
          <w:b/>
          <w:bCs/>
        </w:rPr>
        <w:t xml:space="preserve">VAT </w:t>
      </w:r>
      <w:r w:rsidRPr="00C552FC">
        <w:t>– value added tax</w:t>
      </w:r>
    </w:p>
    <w:p w:rsidR="00355E70" w:rsidRPr="00C552FC" w:rsidRDefault="00355E70" w:rsidP="00355E70">
      <w:pPr>
        <w:pStyle w:val="BodyTextIndent2"/>
        <w:spacing w:after="0" w:line="360" w:lineRule="auto"/>
        <w:ind w:left="34" w:right="34"/>
        <w:jc w:val="right"/>
        <w:rPr>
          <w:b/>
          <w:bCs/>
        </w:rPr>
      </w:pPr>
      <w:r w:rsidRPr="00C552FC">
        <w:rPr>
          <w:b/>
          <w:bCs/>
        </w:rPr>
        <w:br w:type="page"/>
      </w:r>
      <w:r w:rsidR="00C535EF" w:rsidRPr="00C552FC">
        <w:rPr>
          <w:b/>
          <w:bCs/>
        </w:rPr>
        <w:lastRenderedPageBreak/>
        <w:t>Appendix</w:t>
      </w:r>
      <w:r w:rsidRPr="00C552FC">
        <w:rPr>
          <w:b/>
          <w:bCs/>
        </w:rPr>
        <w:t xml:space="preserve"> 13</w:t>
      </w:r>
    </w:p>
    <w:p w:rsidR="00355E70" w:rsidRPr="00C552FC" w:rsidRDefault="00355E70" w:rsidP="00355E70">
      <w:pPr>
        <w:spacing w:line="360" w:lineRule="auto"/>
        <w:ind w:left="34" w:right="34"/>
        <w:jc w:val="center"/>
        <w:rPr>
          <w:b/>
        </w:rPr>
      </w:pPr>
      <w:r w:rsidRPr="00C552FC">
        <w:rPr>
          <w:b/>
        </w:rPr>
        <w:t>Examples of abbreviations for commonly used terms</w:t>
      </w:r>
    </w:p>
    <w:p w:rsidR="003C264E" w:rsidRPr="00C552FC" w:rsidRDefault="003C264E" w:rsidP="00355E70">
      <w:pPr>
        <w:spacing w:line="360" w:lineRule="auto"/>
        <w:ind w:right="2"/>
        <w:jc w:val="center"/>
        <w:rPr>
          <w:b/>
          <w:bCs/>
        </w:rPr>
      </w:pPr>
      <w:r w:rsidRPr="00C552FC">
        <w:rPr>
          <w:b/>
        </w:rPr>
        <w:t xml:space="preserve">Table 1. </w:t>
      </w:r>
      <w:r w:rsidR="00355E70" w:rsidRPr="00C552FC">
        <w:rPr>
          <w:b/>
        </w:rPr>
        <w:t>Abbreviations of commonly used terms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10"/>
        <w:gridCol w:w="2438"/>
        <w:gridCol w:w="2394"/>
        <w:gridCol w:w="2386"/>
      </w:tblGrid>
      <w:tr w:rsidR="003C264E" w:rsidRPr="00C552FC">
        <w:tc>
          <w:tcPr>
            <w:tcW w:w="1251"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Phenomenon measured</w:t>
            </w: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Name</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Designation</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Example</w:t>
            </w:r>
          </w:p>
        </w:tc>
      </w:tr>
      <w:tr w:rsidR="003C264E" w:rsidRPr="00C552FC">
        <w:trPr>
          <w:cantSplit/>
        </w:trPr>
        <w:tc>
          <w:tcPr>
            <w:tcW w:w="1251" w:type="pct"/>
            <w:vMerge w:val="restart"/>
            <w:tcBorders>
              <w:top w:val="single" w:sz="4" w:space="0" w:color="auto"/>
              <w:left w:val="single" w:sz="4" w:space="0" w:color="auto"/>
              <w:bottom w:val="single" w:sz="4" w:space="0" w:color="auto"/>
              <w:right w:val="single" w:sz="4" w:space="0" w:color="auto"/>
            </w:tcBorders>
          </w:tcPr>
          <w:p w:rsidR="003C264E" w:rsidRPr="00C552FC" w:rsidRDefault="003C264E" w:rsidP="003C264E">
            <w:pPr>
              <w:pStyle w:val="Heading3"/>
              <w:rPr>
                <w:rFonts w:ascii="Times New Roman" w:eastAsia="Arial Unicode MS" w:hAnsi="Times New Roman" w:cs="Times New Roman"/>
                <w:b w:val="0"/>
                <w:sz w:val="20"/>
                <w:szCs w:val="20"/>
              </w:rPr>
            </w:pPr>
            <w:r w:rsidRPr="00C552FC">
              <w:rPr>
                <w:rFonts w:ascii="Times New Roman" w:hAnsi="Times New Roman" w:cs="Times New Roman"/>
                <w:b w:val="0"/>
                <w:sz w:val="20"/>
              </w:rPr>
              <w:t>Length</w:t>
            </w: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 xml:space="preserve">millimetre </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mm</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5 mm</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 xml:space="preserve">centimetre </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cm</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7 cm</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metre</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m</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10 m</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pStyle w:val="Heading4"/>
              <w:spacing w:line="240" w:lineRule="auto"/>
              <w:rPr>
                <w:rFonts w:eastAsia="Arial Unicode MS"/>
                <w:i/>
                <w:iCs/>
                <w:sz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 xml:space="preserve">kilometre </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km</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15 km</w:t>
            </w:r>
          </w:p>
        </w:tc>
      </w:tr>
      <w:tr w:rsidR="003C264E" w:rsidRPr="00C552FC">
        <w:trPr>
          <w:cantSplit/>
        </w:trPr>
        <w:tc>
          <w:tcPr>
            <w:tcW w:w="1251" w:type="pct"/>
            <w:vMerge w:val="restar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Time, duration</w:t>
            </w: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second</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s</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30 s</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minute</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min</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15 min</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hour</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h</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12 h</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day</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day</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5 days</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year</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year</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2003</w:t>
            </w:r>
          </w:p>
        </w:tc>
      </w:tr>
      <w:tr w:rsidR="003C264E" w:rsidRPr="00C552FC">
        <w:trPr>
          <w:cantSplit/>
        </w:trPr>
        <w:tc>
          <w:tcPr>
            <w:tcW w:w="1251" w:type="pct"/>
            <w:vMerge w:val="restart"/>
            <w:tcBorders>
              <w:top w:val="single" w:sz="4" w:space="0" w:color="auto"/>
              <w:left w:val="single" w:sz="4" w:space="0" w:color="auto"/>
              <w:bottom w:val="single" w:sz="4" w:space="0" w:color="auto"/>
              <w:right w:val="single" w:sz="4" w:space="0" w:color="auto"/>
            </w:tcBorders>
          </w:tcPr>
          <w:p w:rsidR="003C264E" w:rsidRPr="00C552FC" w:rsidRDefault="003C264E" w:rsidP="003C264E">
            <w:pPr>
              <w:pStyle w:val="Heading4"/>
              <w:spacing w:line="240" w:lineRule="auto"/>
              <w:jc w:val="left"/>
              <w:rPr>
                <w:rFonts w:eastAsia="Arial Unicode MS"/>
                <w:sz w:val="20"/>
              </w:rPr>
            </w:pPr>
            <w:r w:rsidRPr="00C552FC">
              <w:rPr>
                <w:sz w:val="20"/>
              </w:rPr>
              <w:t>Mass</w:t>
            </w: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gram</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g</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100 g</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kilogram</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kg</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8 kg</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ton</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t</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7 t</w:t>
            </w:r>
          </w:p>
        </w:tc>
      </w:tr>
      <w:tr w:rsidR="003C264E" w:rsidRPr="00C552FC">
        <w:trPr>
          <w:cantSplit/>
        </w:trPr>
        <w:tc>
          <w:tcPr>
            <w:tcW w:w="1251" w:type="pct"/>
            <w:vMerge w:val="restar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Volume</w:t>
            </w: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litre</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l</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4 l</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pStyle w:val="Heading4"/>
              <w:spacing w:line="240" w:lineRule="auto"/>
              <w:rPr>
                <w:rFonts w:eastAsia="Arial Unicode MS"/>
                <w:i/>
                <w:iCs/>
                <w:sz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cubic metre</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vertAlign w:val="superscript"/>
              </w:rPr>
            </w:pPr>
            <w:r w:rsidRPr="00C552FC">
              <w:rPr>
                <w:sz w:val="20"/>
              </w:rPr>
              <w:t>m</w:t>
            </w:r>
            <w:r w:rsidRPr="00C552FC">
              <w:rPr>
                <w:sz w:val="20"/>
                <w:vertAlign w:val="superscript"/>
              </w:rPr>
              <w:t>3</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vertAlign w:val="superscript"/>
              </w:rPr>
            </w:pPr>
            <w:r w:rsidRPr="00C552FC">
              <w:rPr>
                <w:sz w:val="20"/>
              </w:rPr>
              <w:t>23 m</w:t>
            </w:r>
            <w:r w:rsidRPr="00C552FC">
              <w:rPr>
                <w:sz w:val="20"/>
                <w:vertAlign w:val="superscript"/>
              </w:rPr>
              <w:t>3</w:t>
            </w:r>
          </w:p>
        </w:tc>
      </w:tr>
      <w:tr w:rsidR="003C264E" w:rsidRPr="00C552FC">
        <w:trPr>
          <w:cantSplit/>
        </w:trPr>
        <w:tc>
          <w:tcPr>
            <w:tcW w:w="1251" w:type="pct"/>
            <w:vMerge w:val="restar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Area</w:t>
            </w: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Square metre</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vertAlign w:val="superscript"/>
              </w:rPr>
            </w:pPr>
            <w:r w:rsidRPr="00C552FC">
              <w:rPr>
                <w:sz w:val="20"/>
              </w:rPr>
              <w:t>m</w:t>
            </w:r>
            <w:r w:rsidRPr="00C552FC">
              <w:rPr>
                <w:sz w:val="20"/>
                <w:vertAlign w:val="superscript"/>
              </w:rPr>
              <w:t>2</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vertAlign w:val="superscript"/>
              </w:rPr>
            </w:pPr>
            <w:r w:rsidRPr="00C552FC">
              <w:rPr>
                <w:sz w:val="20"/>
              </w:rPr>
              <w:t>46 m</w:t>
            </w:r>
            <w:r w:rsidRPr="00C552FC">
              <w:rPr>
                <w:sz w:val="20"/>
                <w:vertAlign w:val="superscript"/>
              </w:rPr>
              <w:t>2</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are</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a</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30 a</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pStyle w:val="Heading4"/>
              <w:spacing w:line="240" w:lineRule="auto"/>
              <w:rPr>
                <w:rFonts w:eastAsia="Arial Unicode MS"/>
                <w:i/>
                <w:iCs/>
                <w:sz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hectare</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ha</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6 ha</w:t>
            </w:r>
          </w:p>
        </w:tc>
      </w:tr>
      <w:tr w:rsidR="003C264E" w:rsidRPr="00C552FC">
        <w:trPr>
          <w:cantSplit/>
        </w:trPr>
        <w:tc>
          <w:tcPr>
            <w:tcW w:w="1251" w:type="pct"/>
            <w:vMerge w:val="restar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Speed</w:t>
            </w: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metres per second</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m/s</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5 m/s</w:t>
            </w:r>
          </w:p>
        </w:tc>
      </w:tr>
      <w:tr w:rsidR="003C264E" w:rsidRPr="00C552FC">
        <w:trPr>
          <w:cantSplit/>
          <w:trHeight w:val="208"/>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pStyle w:val="Footer"/>
              <w:tabs>
                <w:tab w:val="clear" w:pos="4153"/>
                <w:tab w:val="clear" w:pos="8306"/>
              </w:tabs>
            </w:pPr>
            <w:r w:rsidRPr="00C552FC">
              <w:t>kilometres per hour</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km/h</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55 km/h</w:t>
            </w:r>
          </w:p>
        </w:tc>
      </w:tr>
      <w:tr w:rsidR="003C264E" w:rsidRPr="00C552FC">
        <w:trPr>
          <w:cantSplit/>
        </w:trPr>
        <w:tc>
          <w:tcPr>
            <w:tcW w:w="1251"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Payload distance</w:t>
            </w: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ton-kilometres</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proofErr w:type="spellStart"/>
            <w:r w:rsidRPr="00C552FC">
              <w:rPr>
                <w:sz w:val="20"/>
              </w:rPr>
              <w:t>tkm</w:t>
            </w:r>
            <w:proofErr w:type="spellEnd"/>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 xml:space="preserve">6 </w:t>
            </w:r>
            <w:proofErr w:type="spellStart"/>
            <w:r w:rsidRPr="00C552FC">
              <w:rPr>
                <w:sz w:val="20"/>
              </w:rPr>
              <w:t>tkm</w:t>
            </w:r>
            <w:proofErr w:type="spellEnd"/>
          </w:p>
        </w:tc>
      </w:tr>
      <w:tr w:rsidR="003C264E" w:rsidRPr="00C552FC">
        <w:trPr>
          <w:cantSplit/>
        </w:trPr>
        <w:tc>
          <w:tcPr>
            <w:tcW w:w="1251" w:type="pct"/>
            <w:vMerge w:val="restart"/>
            <w:tcBorders>
              <w:top w:val="single" w:sz="4" w:space="0" w:color="auto"/>
              <w:left w:val="single" w:sz="4" w:space="0" w:color="auto"/>
              <w:bottom w:val="single" w:sz="4" w:space="0" w:color="auto"/>
              <w:right w:val="single" w:sz="4" w:space="0" w:color="auto"/>
            </w:tcBorders>
          </w:tcPr>
          <w:p w:rsidR="003C264E" w:rsidRPr="00C552FC" w:rsidRDefault="003C264E" w:rsidP="003C264E">
            <w:pPr>
              <w:pStyle w:val="Heading4"/>
              <w:spacing w:line="240" w:lineRule="auto"/>
              <w:jc w:val="left"/>
              <w:rPr>
                <w:rFonts w:eastAsia="Arial Unicode MS"/>
                <w:sz w:val="20"/>
              </w:rPr>
            </w:pPr>
            <w:r w:rsidRPr="00C552FC">
              <w:rPr>
                <w:sz w:val="20"/>
              </w:rPr>
              <w:t>Power</w:t>
            </w: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Watt</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W</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40 W</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kilowatt</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kW</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15 kW</w:t>
            </w:r>
          </w:p>
        </w:tc>
      </w:tr>
      <w:tr w:rsidR="003C264E" w:rsidRPr="00C552FC">
        <w:trPr>
          <w:cantSplit/>
        </w:trPr>
        <w:tc>
          <w:tcPr>
            <w:tcW w:w="1251" w:type="pct"/>
            <w:vMerge w:val="restart"/>
            <w:tcBorders>
              <w:top w:val="single" w:sz="4" w:space="0" w:color="auto"/>
              <w:left w:val="single" w:sz="4" w:space="0" w:color="auto"/>
              <w:bottom w:val="single" w:sz="4" w:space="0" w:color="auto"/>
              <w:right w:val="single" w:sz="4" w:space="0" w:color="auto"/>
            </w:tcBorders>
          </w:tcPr>
          <w:p w:rsidR="003C264E" w:rsidRPr="00C552FC" w:rsidRDefault="003C264E" w:rsidP="003C264E">
            <w:pPr>
              <w:pStyle w:val="Heading4"/>
              <w:spacing w:line="240" w:lineRule="auto"/>
              <w:jc w:val="left"/>
              <w:rPr>
                <w:sz w:val="20"/>
              </w:rPr>
            </w:pPr>
            <w:r w:rsidRPr="00C552FC">
              <w:rPr>
                <w:sz w:val="20"/>
              </w:rPr>
              <w:t>Value, price</w:t>
            </w: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Litas</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LTL</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89 LTL</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pStyle w:val="Heading4"/>
              <w:spacing w:line="240" w:lineRule="auto"/>
              <w:rPr>
                <w:rFonts w:eastAsia="Arial Unicode MS"/>
                <w:i/>
                <w:iCs/>
                <w:sz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cent</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proofErr w:type="spellStart"/>
            <w:r w:rsidRPr="00C552FC">
              <w:rPr>
                <w:sz w:val="20"/>
              </w:rPr>
              <w:t>ct</w:t>
            </w:r>
            <w:proofErr w:type="spellEnd"/>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 xml:space="preserve">24 </w:t>
            </w:r>
            <w:proofErr w:type="spellStart"/>
            <w:r w:rsidRPr="00C552FC">
              <w:rPr>
                <w:sz w:val="20"/>
              </w:rPr>
              <w:t>ct</w:t>
            </w:r>
            <w:proofErr w:type="spellEnd"/>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Euro</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EUR</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46 EUR</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pStyle w:val="Heading4"/>
              <w:spacing w:line="240" w:lineRule="auto"/>
              <w:jc w:val="left"/>
              <w:rPr>
                <w:rFonts w:eastAsia="Arial Unicode MS"/>
                <w:i/>
                <w:iCs/>
                <w:sz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U.S. dollar</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USD</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50 USD</w:t>
            </w:r>
          </w:p>
        </w:tc>
      </w:tr>
      <w:tr w:rsidR="003C264E" w:rsidRPr="00C552FC">
        <w:trPr>
          <w:cantSplit/>
        </w:trPr>
        <w:tc>
          <w:tcPr>
            <w:tcW w:w="1251"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pStyle w:val="Footer"/>
              <w:tabs>
                <w:tab w:val="clear" w:pos="4153"/>
                <w:tab w:val="clear" w:pos="8306"/>
              </w:tabs>
            </w:pPr>
            <w:r w:rsidRPr="00C552FC">
              <w:t>Temperature</w:t>
            </w: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degree</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vertAlign w:val="superscript"/>
              </w:rPr>
              <w:t xml:space="preserve">0 </w:t>
            </w:r>
            <w:r w:rsidRPr="00C552FC">
              <w:rPr>
                <w:sz w:val="20"/>
              </w:rPr>
              <w:t>C</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 xml:space="preserve">37 </w:t>
            </w:r>
            <w:r w:rsidRPr="00C552FC">
              <w:rPr>
                <w:sz w:val="20"/>
                <w:vertAlign w:val="superscript"/>
              </w:rPr>
              <w:t xml:space="preserve">0 </w:t>
            </w:r>
            <w:r w:rsidRPr="00C552FC">
              <w:rPr>
                <w:sz w:val="20"/>
              </w:rPr>
              <w:t>C</w:t>
            </w:r>
          </w:p>
        </w:tc>
      </w:tr>
      <w:tr w:rsidR="003C264E" w:rsidRPr="00C552FC">
        <w:trPr>
          <w:cantSplit/>
        </w:trPr>
        <w:tc>
          <w:tcPr>
            <w:tcW w:w="1251"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Relative values</w:t>
            </w: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percent</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10 %</w:t>
            </w:r>
          </w:p>
        </w:tc>
      </w:tr>
      <w:tr w:rsidR="003C264E" w:rsidRPr="00C552FC">
        <w:trPr>
          <w:cantSplit/>
        </w:trPr>
        <w:tc>
          <w:tcPr>
            <w:tcW w:w="1251" w:type="pct"/>
            <w:vMerge w:val="restar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Absolute units</w:t>
            </w: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piece</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pcs</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15 pcs</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pStyle w:val="Heading4"/>
              <w:spacing w:line="240" w:lineRule="auto"/>
              <w:rPr>
                <w:rFonts w:eastAsia="Arial Unicode MS"/>
                <w:i/>
                <w:iCs/>
                <w:sz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thousand</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thou.</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10 thou.</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rPr>
                <w:i/>
                <w:iCs/>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million</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m</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2 m</w:t>
            </w:r>
          </w:p>
        </w:tc>
      </w:tr>
      <w:tr w:rsidR="003C264E" w:rsidRPr="00C552FC">
        <w:trPr>
          <w:cantSplit/>
        </w:trPr>
        <w:tc>
          <w:tcPr>
            <w:tcW w:w="1251" w:type="pct"/>
            <w:vMerge/>
            <w:tcBorders>
              <w:top w:val="nil"/>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billion</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bn</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5 bn</w:t>
            </w:r>
          </w:p>
        </w:tc>
      </w:tr>
      <w:tr w:rsidR="003C264E" w:rsidRPr="00C552FC">
        <w:trPr>
          <w:cantSplit/>
          <w:trHeight w:val="178"/>
        </w:trPr>
        <w:tc>
          <w:tcPr>
            <w:tcW w:w="1251" w:type="pct"/>
            <w:vMerge w:val="restart"/>
            <w:tcBorders>
              <w:top w:val="single" w:sz="4" w:space="0" w:color="auto"/>
              <w:left w:val="single" w:sz="4" w:space="0" w:color="auto"/>
              <w:right w:val="single" w:sz="4" w:space="0" w:color="auto"/>
            </w:tcBorders>
          </w:tcPr>
          <w:p w:rsidR="003C264E" w:rsidRPr="00C552FC" w:rsidRDefault="003C264E" w:rsidP="003C264E">
            <w:pPr>
              <w:rPr>
                <w:sz w:val="20"/>
                <w:szCs w:val="20"/>
              </w:rPr>
            </w:pPr>
            <w:r w:rsidRPr="00C552FC">
              <w:rPr>
                <w:sz w:val="20"/>
              </w:rPr>
              <w:t>Territorial-administrative units</w:t>
            </w:r>
          </w:p>
        </w:tc>
        <w:tc>
          <w:tcPr>
            <w:tcW w:w="1266" w:type="pct"/>
            <w:vMerge w:val="restart"/>
            <w:tcBorders>
              <w:top w:val="single" w:sz="4" w:space="0" w:color="auto"/>
              <w:left w:val="single" w:sz="4" w:space="0" w:color="auto"/>
              <w:right w:val="single" w:sz="4" w:space="0" w:color="auto"/>
            </w:tcBorders>
          </w:tcPr>
          <w:p w:rsidR="003C264E" w:rsidRPr="00C552FC" w:rsidRDefault="003C264E" w:rsidP="003C264E">
            <w:pPr>
              <w:pStyle w:val="Footer"/>
            </w:pPr>
            <w:r w:rsidRPr="00C552FC">
              <w:t>county</w:t>
            </w:r>
          </w:p>
        </w:tc>
        <w:tc>
          <w:tcPr>
            <w:tcW w:w="1243" w:type="pct"/>
            <w:vMerge w:val="restart"/>
            <w:tcBorders>
              <w:top w:val="single" w:sz="4" w:space="0" w:color="auto"/>
              <w:left w:val="single" w:sz="4" w:space="0" w:color="auto"/>
              <w:right w:val="single" w:sz="4" w:space="0" w:color="auto"/>
            </w:tcBorders>
          </w:tcPr>
          <w:p w:rsidR="003C264E" w:rsidRPr="00C552FC" w:rsidRDefault="003C264E" w:rsidP="003C264E">
            <w:pPr>
              <w:jc w:val="center"/>
              <w:rPr>
                <w:sz w:val="20"/>
                <w:szCs w:val="20"/>
              </w:rPr>
            </w:pPr>
            <w:proofErr w:type="spellStart"/>
            <w:r w:rsidRPr="00C552FC">
              <w:rPr>
                <w:sz w:val="20"/>
              </w:rPr>
              <w:t>Cnty</w:t>
            </w:r>
            <w:proofErr w:type="spellEnd"/>
            <w:r w:rsidRPr="00C552FC">
              <w:rPr>
                <w:sz w:val="20"/>
              </w:rPr>
              <w:t>, co.</w:t>
            </w:r>
          </w:p>
        </w:tc>
        <w:tc>
          <w:tcPr>
            <w:tcW w:w="1239" w:type="pct"/>
            <w:tcBorders>
              <w:top w:val="single" w:sz="4" w:space="0" w:color="auto"/>
              <w:left w:val="single" w:sz="4" w:space="0" w:color="auto"/>
              <w:right w:val="single" w:sz="4" w:space="0" w:color="auto"/>
            </w:tcBorders>
          </w:tcPr>
          <w:p w:rsidR="003C264E" w:rsidRPr="00C552FC" w:rsidRDefault="003C264E" w:rsidP="003C264E">
            <w:pPr>
              <w:jc w:val="center"/>
              <w:rPr>
                <w:sz w:val="20"/>
                <w:szCs w:val="20"/>
              </w:rPr>
            </w:pPr>
            <w:r w:rsidRPr="00C552FC">
              <w:rPr>
                <w:sz w:val="20"/>
              </w:rPr>
              <w:t xml:space="preserve">Kaunas </w:t>
            </w:r>
            <w:proofErr w:type="spellStart"/>
            <w:r w:rsidRPr="00C552FC">
              <w:rPr>
                <w:sz w:val="20"/>
              </w:rPr>
              <w:t>Cnty</w:t>
            </w:r>
            <w:proofErr w:type="spellEnd"/>
          </w:p>
        </w:tc>
      </w:tr>
      <w:tr w:rsidR="003C264E" w:rsidRPr="00C552FC">
        <w:trPr>
          <w:cantSplit/>
        </w:trPr>
        <w:tc>
          <w:tcPr>
            <w:tcW w:w="1251" w:type="pct"/>
            <w:vMerge/>
            <w:tcBorders>
              <w:left w:val="single" w:sz="4" w:space="0" w:color="auto"/>
              <w:right w:val="single" w:sz="4" w:space="0" w:color="auto"/>
            </w:tcBorders>
          </w:tcPr>
          <w:p w:rsidR="003C264E" w:rsidRPr="00C552FC" w:rsidRDefault="003C264E" w:rsidP="003C264E">
            <w:pPr>
              <w:rPr>
                <w:sz w:val="20"/>
                <w:szCs w:val="20"/>
              </w:rPr>
            </w:pPr>
          </w:p>
        </w:tc>
        <w:tc>
          <w:tcPr>
            <w:tcW w:w="1266" w:type="pct"/>
            <w:vMerge/>
            <w:tcBorders>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43" w:type="pct"/>
            <w:vMerge/>
            <w:tcBorders>
              <w:left w:val="single" w:sz="4" w:space="0" w:color="auto"/>
              <w:bottom w:val="single" w:sz="4" w:space="0" w:color="auto"/>
              <w:right w:val="single" w:sz="4" w:space="0" w:color="auto"/>
            </w:tcBorders>
          </w:tcPr>
          <w:p w:rsidR="003C264E" w:rsidRPr="00C552FC" w:rsidRDefault="003C264E" w:rsidP="003C264E">
            <w:pPr>
              <w:jc w:val="center"/>
              <w:rPr>
                <w:sz w:val="20"/>
                <w:szCs w:val="20"/>
              </w:rPr>
            </w:pP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Kaunas co.</w:t>
            </w:r>
          </w:p>
        </w:tc>
      </w:tr>
      <w:tr w:rsidR="00B34092" w:rsidRPr="00C552FC" w:rsidTr="0094135C">
        <w:trPr>
          <w:cantSplit/>
          <w:trHeight w:val="470"/>
        </w:trPr>
        <w:tc>
          <w:tcPr>
            <w:tcW w:w="1251" w:type="pct"/>
            <w:vMerge/>
            <w:tcBorders>
              <w:left w:val="single" w:sz="4" w:space="0" w:color="auto"/>
              <w:right w:val="single" w:sz="4" w:space="0" w:color="auto"/>
            </w:tcBorders>
          </w:tcPr>
          <w:p w:rsidR="00B34092" w:rsidRPr="00C552FC" w:rsidRDefault="00B34092" w:rsidP="003C264E">
            <w:pPr>
              <w:rPr>
                <w:sz w:val="20"/>
                <w:szCs w:val="20"/>
              </w:rPr>
            </w:pPr>
          </w:p>
        </w:tc>
        <w:tc>
          <w:tcPr>
            <w:tcW w:w="1266" w:type="pct"/>
            <w:tcBorders>
              <w:top w:val="single" w:sz="4" w:space="0" w:color="auto"/>
              <w:left w:val="single" w:sz="4" w:space="0" w:color="auto"/>
              <w:right w:val="single" w:sz="4" w:space="0" w:color="auto"/>
            </w:tcBorders>
          </w:tcPr>
          <w:p w:rsidR="00B34092" w:rsidRPr="00C552FC" w:rsidRDefault="00B34092" w:rsidP="003C264E">
            <w:pPr>
              <w:rPr>
                <w:sz w:val="20"/>
                <w:szCs w:val="20"/>
              </w:rPr>
            </w:pPr>
            <w:r w:rsidRPr="00C552FC">
              <w:rPr>
                <w:sz w:val="20"/>
              </w:rPr>
              <w:t>municipality</w:t>
            </w:r>
          </w:p>
        </w:tc>
        <w:tc>
          <w:tcPr>
            <w:tcW w:w="1243" w:type="pct"/>
            <w:tcBorders>
              <w:top w:val="single" w:sz="4" w:space="0" w:color="auto"/>
              <w:left w:val="single" w:sz="4" w:space="0" w:color="auto"/>
              <w:right w:val="single" w:sz="4" w:space="0" w:color="auto"/>
            </w:tcBorders>
          </w:tcPr>
          <w:p w:rsidR="00B34092" w:rsidRPr="00C552FC" w:rsidRDefault="00B34092" w:rsidP="003C264E">
            <w:pPr>
              <w:jc w:val="center"/>
              <w:rPr>
                <w:sz w:val="20"/>
                <w:szCs w:val="20"/>
              </w:rPr>
            </w:pPr>
            <w:r w:rsidRPr="00C552FC">
              <w:rPr>
                <w:sz w:val="20"/>
              </w:rPr>
              <w:t>municipality, muni</w:t>
            </w:r>
          </w:p>
        </w:tc>
        <w:tc>
          <w:tcPr>
            <w:tcW w:w="1239" w:type="pct"/>
            <w:tcBorders>
              <w:top w:val="single" w:sz="4" w:space="0" w:color="auto"/>
              <w:left w:val="single" w:sz="4" w:space="0" w:color="auto"/>
              <w:right w:val="single" w:sz="4" w:space="0" w:color="auto"/>
            </w:tcBorders>
          </w:tcPr>
          <w:p w:rsidR="00B34092" w:rsidRPr="00C552FC" w:rsidRDefault="00B34092" w:rsidP="003C264E">
            <w:pPr>
              <w:jc w:val="center"/>
              <w:rPr>
                <w:sz w:val="20"/>
                <w:szCs w:val="20"/>
              </w:rPr>
            </w:pPr>
            <w:r w:rsidRPr="00C552FC">
              <w:rPr>
                <w:sz w:val="20"/>
              </w:rPr>
              <w:t>Kaunas dist. municipality</w:t>
            </w:r>
          </w:p>
        </w:tc>
      </w:tr>
      <w:tr w:rsidR="003C264E" w:rsidRPr="00C552FC">
        <w:trPr>
          <w:cantSplit/>
        </w:trPr>
        <w:tc>
          <w:tcPr>
            <w:tcW w:w="1251" w:type="pct"/>
            <w:vMerge/>
            <w:tcBorders>
              <w:left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district</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 xml:space="preserve">dist. </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Kaunas dist.</w:t>
            </w:r>
          </w:p>
        </w:tc>
      </w:tr>
      <w:tr w:rsidR="003C264E" w:rsidRPr="00C552FC">
        <w:trPr>
          <w:cantSplit/>
        </w:trPr>
        <w:tc>
          <w:tcPr>
            <w:tcW w:w="1251" w:type="pct"/>
            <w:vMerge/>
            <w:tcBorders>
              <w:left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village</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proofErr w:type="spellStart"/>
            <w:r w:rsidRPr="00C552FC">
              <w:rPr>
                <w:sz w:val="20"/>
              </w:rPr>
              <w:t>vlg</w:t>
            </w:r>
            <w:proofErr w:type="spellEnd"/>
            <w:r w:rsidRPr="00C552FC">
              <w:rPr>
                <w:sz w:val="20"/>
              </w:rPr>
              <w:t>.</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proofErr w:type="spellStart"/>
            <w:r w:rsidRPr="00C552FC">
              <w:rPr>
                <w:sz w:val="20"/>
              </w:rPr>
              <w:t>Naudžiūnų</w:t>
            </w:r>
            <w:proofErr w:type="spellEnd"/>
            <w:r w:rsidRPr="00C552FC">
              <w:rPr>
                <w:sz w:val="20"/>
              </w:rPr>
              <w:t xml:space="preserve"> </w:t>
            </w:r>
            <w:proofErr w:type="spellStart"/>
            <w:r w:rsidRPr="00C552FC">
              <w:rPr>
                <w:sz w:val="20"/>
              </w:rPr>
              <w:t>vlg</w:t>
            </w:r>
            <w:proofErr w:type="spellEnd"/>
            <w:r w:rsidRPr="00C552FC">
              <w:rPr>
                <w:sz w:val="20"/>
              </w:rPr>
              <w:t>.</w:t>
            </w:r>
          </w:p>
        </w:tc>
      </w:tr>
      <w:tr w:rsidR="003C264E" w:rsidRPr="00C552FC">
        <w:trPr>
          <w:cantSplit/>
        </w:trPr>
        <w:tc>
          <w:tcPr>
            <w:tcW w:w="1251" w:type="pct"/>
            <w:vMerge/>
            <w:tcBorders>
              <w:left w:val="single" w:sz="4" w:space="0" w:color="auto"/>
              <w:bottom w:val="single" w:sz="4" w:space="0" w:color="auto"/>
              <w:right w:val="single" w:sz="4" w:space="0" w:color="auto"/>
            </w:tcBorders>
          </w:tcPr>
          <w:p w:rsidR="003C264E" w:rsidRPr="00C552FC" w:rsidRDefault="003C264E" w:rsidP="003C264E">
            <w:pPr>
              <w:rPr>
                <w:sz w:val="20"/>
                <w:szCs w:val="20"/>
              </w:rPr>
            </w:pPr>
          </w:p>
        </w:tc>
        <w:tc>
          <w:tcPr>
            <w:tcW w:w="1266"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rPr>
                <w:sz w:val="20"/>
                <w:szCs w:val="20"/>
              </w:rPr>
            </w:pPr>
            <w:r w:rsidRPr="00C552FC">
              <w:rPr>
                <w:sz w:val="20"/>
              </w:rPr>
              <w:t>locality</w:t>
            </w:r>
          </w:p>
        </w:tc>
        <w:tc>
          <w:tcPr>
            <w:tcW w:w="1243"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r w:rsidRPr="00C552FC">
              <w:rPr>
                <w:sz w:val="20"/>
              </w:rPr>
              <w:t>loc.</w:t>
            </w:r>
          </w:p>
        </w:tc>
        <w:tc>
          <w:tcPr>
            <w:tcW w:w="1239" w:type="pct"/>
            <w:tcBorders>
              <w:top w:val="single" w:sz="4" w:space="0" w:color="auto"/>
              <w:left w:val="single" w:sz="4" w:space="0" w:color="auto"/>
              <w:bottom w:val="single" w:sz="4" w:space="0" w:color="auto"/>
              <w:right w:val="single" w:sz="4" w:space="0" w:color="auto"/>
            </w:tcBorders>
          </w:tcPr>
          <w:p w:rsidR="003C264E" w:rsidRPr="00C552FC" w:rsidRDefault="003C264E" w:rsidP="003C264E">
            <w:pPr>
              <w:jc w:val="center"/>
              <w:rPr>
                <w:sz w:val="20"/>
                <w:szCs w:val="20"/>
              </w:rPr>
            </w:pPr>
            <w:proofErr w:type="spellStart"/>
            <w:r w:rsidRPr="00C552FC">
              <w:rPr>
                <w:sz w:val="20"/>
              </w:rPr>
              <w:t>Birštonas</w:t>
            </w:r>
            <w:proofErr w:type="spellEnd"/>
            <w:r w:rsidRPr="00C552FC">
              <w:rPr>
                <w:sz w:val="20"/>
              </w:rPr>
              <w:t xml:space="preserve"> farmyard loc.</w:t>
            </w:r>
          </w:p>
        </w:tc>
      </w:tr>
    </w:tbl>
    <w:p w:rsidR="003C264E" w:rsidRPr="00C552FC" w:rsidRDefault="003C264E" w:rsidP="003C264E">
      <w:pPr>
        <w:spacing w:line="360" w:lineRule="auto"/>
        <w:ind w:right="2"/>
        <w:rPr>
          <w:b/>
          <w:bCs/>
        </w:rPr>
      </w:pPr>
    </w:p>
    <w:p w:rsidR="003C264E" w:rsidRPr="00C552FC" w:rsidRDefault="003C264E" w:rsidP="003C264E">
      <w:pPr>
        <w:spacing w:line="360" w:lineRule="auto"/>
        <w:ind w:right="2"/>
        <w:rPr>
          <w:b/>
          <w:bCs/>
        </w:rPr>
      </w:pPr>
    </w:p>
    <w:p w:rsidR="003C264E" w:rsidRPr="00C552FC" w:rsidRDefault="003C264E" w:rsidP="003C264E">
      <w:pPr>
        <w:spacing w:line="360" w:lineRule="auto"/>
        <w:ind w:right="2"/>
        <w:rPr>
          <w:b/>
          <w:bCs/>
        </w:rPr>
      </w:pPr>
    </w:p>
    <w:p w:rsidR="003C264E" w:rsidRPr="00C552FC" w:rsidRDefault="003C264E" w:rsidP="003C264E">
      <w:pPr>
        <w:spacing w:line="360" w:lineRule="auto"/>
        <w:ind w:right="2"/>
        <w:rPr>
          <w:b/>
          <w:bCs/>
        </w:rPr>
      </w:pPr>
    </w:p>
    <w:p w:rsidR="003C264E" w:rsidRPr="00C552FC" w:rsidRDefault="003C264E" w:rsidP="003C264E">
      <w:pPr>
        <w:spacing w:line="360" w:lineRule="auto"/>
        <w:ind w:right="2"/>
        <w:rPr>
          <w:b/>
          <w:bCs/>
        </w:rPr>
      </w:pPr>
    </w:p>
    <w:p w:rsidR="003C264E" w:rsidRPr="00C552FC" w:rsidRDefault="003C264E" w:rsidP="003C264E">
      <w:pPr>
        <w:spacing w:line="360" w:lineRule="auto"/>
        <w:ind w:right="2"/>
        <w:rPr>
          <w:b/>
          <w:bCs/>
        </w:rPr>
      </w:pPr>
    </w:p>
    <w:p w:rsidR="003C264E" w:rsidRPr="00C552FC" w:rsidRDefault="003C264E" w:rsidP="003C264E">
      <w:pPr>
        <w:spacing w:line="360" w:lineRule="auto"/>
        <w:ind w:right="2"/>
        <w:rPr>
          <w:b/>
          <w:bCs/>
        </w:rPr>
      </w:pPr>
    </w:p>
    <w:p w:rsidR="003C264E" w:rsidRPr="00C552FC" w:rsidRDefault="003C264E" w:rsidP="003C264E">
      <w:pPr>
        <w:spacing w:line="360" w:lineRule="auto"/>
        <w:ind w:right="2"/>
        <w:rPr>
          <w:b/>
          <w:bCs/>
        </w:rPr>
      </w:pPr>
    </w:p>
    <w:p w:rsidR="003C264E" w:rsidRPr="00C552FC" w:rsidRDefault="003C264E" w:rsidP="003C264E">
      <w:pPr>
        <w:spacing w:line="360" w:lineRule="auto"/>
        <w:ind w:left="34" w:right="2" w:firstLine="720"/>
        <w:jc w:val="right"/>
        <w:rPr>
          <w:b/>
          <w:bCs/>
        </w:rPr>
      </w:pPr>
      <w:r w:rsidRPr="00C552FC">
        <w:br w:type="page"/>
      </w:r>
      <w:r w:rsidR="00BE025E" w:rsidRPr="00C552FC">
        <w:rPr>
          <w:b/>
          <w:bCs/>
        </w:rPr>
        <w:lastRenderedPageBreak/>
        <w:t xml:space="preserve"> Appendix</w:t>
      </w:r>
      <w:r w:rsidRPr="00C552FC">
        <w:rPr>
          <w:b/>
        </w:rPr>
        <w:t xml:space="preserve"> 1</w:t>
      </w:r>
      <w:r w:rsidR="00BE025E" w:rsidRPr="00C552FC">
        <w:rPr>
          <w:b/>
        </w:rPr>
        <w:t>4</w:t>
      </w:r>
    </w:p>
    <w:p w:rsidR="005C4DDC" w:rsidRPr="00C552FC" w:rsidRDefault="005C4DDC" w:rsidP="005C4DDC">
      <w:pPr>
        <w:spacing w:line="360" w:lineRule="auto"/>
        <w:ind w:firstLine="851"/>
        <w:jc w:val="both"/>
      </w:pPr>
      <w:r w:rsidRPr="00C552FC">
        <w:t xml:space="preserve">Research can be conducted based on primary and secondary data. </w:t>
      </w:r>
    </w:p>
    <w:p w:rsidR="005C4DDC" w:rsidRPr="00C552FC" w:rsidRDefault="005C4DDC" w:rsidP="005C4DDC">
      <w:pPr>
        <w:spacing w:line="360" w:lineRule="auto"/>
        <w:ind w:firstLine="851"/>
        <w:jc w:val="both"/>
      </w:pPr>
      <w:r w:rsidRPr="00C552FC">
        <w:rPr>
          <w:b/>
          <w:bCs/>
        </w:rPr>
        <w:t xml:space="preserve">Primary data </w:t>
      </w:r>
      <w:r w:rsidRPr="00C552FC">
        <w:t xml:space="preserve">is collected to solve a specific scientific or practical problem. It is collected and accumulated once it becomes clear that a detailed study is needed to solve the problem. The advantage of primary data is that it is related to the content and specifics of the problem being studied. </w:t>
      </w:r>
    </w:p>
    <w:p w:rsidR="005C4DDC" w:rsidRPr="00C552FC" w:rsidRDefault="005C4DDC" w:rsidP="005C4DDC">
      <w:pPr>
        <w:spacing w:line="360" w:lineRule="auto"/>
        <w:ind w:firstLine="851"/>
        <w:jc w:val="both"/>
        <w:rPr>
          <w:iCs/>
        </w:rPr>
      </w:pPr>
      <w:r w:rsidRPr="00C552FC">
        <w:rPr>
          <w:iCs/>
        </w:rPr>
        <w:t>Methods and sources of primary data collection:</w:t>
      </w:r>
    </w:p>
    <w:p w:rsidR="005C4DDC" w:rsidRPr="00C552FC" w:rsidRDefault="005C4DDC">
      <w:pPr>
        <w:numPr>
          <w:ilvl w:val="1"/>
          <w:numId w:val="15"/>
        </w:numPr>
        <w:tabs>
          <w:tab w:val="left" w:pos="1134"/>
          <w:tab w:val="left" w:pos="1701"/>
        </w:tabs>
        <w:suppressAutoHyphens/>
        <w:spacing w:line="360" w:lineRule="auto"/>
        <w:ind w:left="1134" w:hanging="283"/>
        <w:contextualSpacing/>
        <w:jc w:val="both"/>
      </w:pPr>
      <w:r w:rsidRPr="00C552FC">
        <w:rPr>
          <w:lang w:eastAsia="en-US"/>
        </w:rPr>
        <w:t xml:space="preserve">qualitative </w:t>
      </w:r>
      <w:r w:rsidRPr="00C552FC">
        <w:t>research: unstructured conversation with a small group of informants with the aim of identifying new ideas and hypotheses;</w:t>
      </w:r>
    </w:p>
    <w:p w:rsidR="005C4DDC" w:rsidRPr="00C552FC" w:rsidRDefault="005C4DDC">
      <w:pPr>
        <w:numPr>
          <w:ilvl w:val="1"/>
          <w:numId w:val="15"/>
        </w:numPr>
        <w:tabs>
          <w:tab w:val="left" w:pos="1134"/>
          <w:tab w:val="left" w:pos="1701"/>
        </w:tabs>
        <w:suppressAutoHyphens/>
        <w:spacing w:line="360" w:lineRule="auto"/>
        <w:ind w:left="1134" w:hanging="283"/>
        <w:contextualSpacing/>
        <w:jc w:val="both"/>
        <w:rPr>
          <w:lang w:eastAsia="en-US"/>
        </w:rPr>
      </w:pPr>
      <w:r w:rsidRPr="00C552FC">
        <w:rPr>
          <w:lang w:eastAsia="en-US"/>
        </w:rPr>
        <w:t>quantitative research: obtaining information through structured surveys;</w:t>
      </w:r>
    </w:p>
    <w:p w:rsidR="005C4DDC" w:rsidRPr="00C552FC" w:rsidRDefault="005C4DDC">
      <w:pPr>
        <w:numPr>
          <w:ilvl w:val="1"/>
          <w:numId w:val="15"/>
        </w:numPr>
        <w:tabs>
          <w:tab w:val="left" w:pos="1134"/>
          <w:tab w:val="left" w:pos="1701"/>
        </w:tabs>
        <w:suppressAutoHyphens/>
        <w:spacing w:line="360" w:lineRule="auto"/>
        <w:ind w:left="1134" w:hanging="283"/>
        <w:contextualSpacing/>
        <w:jc w:val="both"/>
        <w:rPr>
          <w:lang w:eastAsia="en-US"/>
        </w:rPr>
      </w:pPr>
      <w:r w:rsidRPr="00C552FC">
        <w:rPr>
          <w:lang w:eastAsia="en-US"/>
        </w:rPr>
        <w:t>observation: collection of information by observing events or people (research participants);</w:t>
      </w:r>
    </w:p>
    <w:p w:rsidR="005C4DDC" w:rsidRPr="00C552FC" w:rsidRDefault="005C4DDC">
      <w:pPr>
        <w:numPr>
          <w:ilvl w:val="1"/>
          <w:numId w:val="15"/>
        </w:numPr>
        <w:tabs>
          <w:tab w:val="left" w:pos="1134"/>
          <w:tab w:val="left" w:pos="1701"/>
        </w:tabs>
        <w:suppressAutoHyphens/>
        <w:spacing w:line="360" w:lineRule="auto"/>
        <w:ind w:left="1134" w:hanging="283"/>
        <w:contextualSpacing/>
        <w:jc w:val="both"/>
        <w:rPr>
          <w:lang w:eastAsia="en-US"/>
        </w:rPr>
      </w:pPr>
      <w:r w:rsidRPr="00C552FC">
        <w:rPr>
          <w:lang w:eastAsia="en-US"/>
        </w:rPr>
        <w:t>document analysis: accounting data, annual reports of companies, approved internal procedures of companies, decisions of shareholders, etc.</w:t>
      </w:r>
    </w:p>
    <w:p w:rsidR="005C4DDC" w:rsidRPr="00C552FC" w:rsidRDefault="005C4DDC" w:rsidP="005C4DDC">
      <w:pPr>
        <w:spacing w:line="360" w:lineRule="auto"/>
        <w:ind w:firstLine="851"/>
        <w:jc w:val="both"/>
      </w:pPr>
      <w:r w:rsidRPr="00C552FC">
        <w:rPr>
          <w:b/>
          <w:bCs/>
        </w:rPr>
        <w:t xml:space="preserve">Secondary data </w:t>
      </w:r>
      <w:r w:rsidRPr="00C552FC">
        <w:t xml:space="preserve">is information that has already been collected, recorded and stored in one form or another for other purposes and can be accessed and used to solve a scientific problem. Secondary data is often sufficient for initial research. If the quantity and quality of secondary data meets the needs of the research, there is no need to collect primary data. Secondary data can be obtained from internal and external sources. </w:t>
      </w:r>
    </w:p>
    <w:p w:rsidR="005C4DDC" w:rsidRPr="00C552FC" w:rsidRDefault="005C4DDC" w:rsidP="005C4DDC">
      <w:pPr>
        <w:spacing w:line="360" w:lineRule="auto"/>
        <w:ind w:firstLine="851"/>
        <w:jc w:val="both"/>
        <w:rPr>
          <w:iCs/>
        </w:rPr>
      </w:pPr>
      <w:r w:rsidRPr="00C552FC">
        <w:rPr>
          <w:iCs/>
        </w:rPr>
        <w:t>Secondary data can be collected from:</w:t>
      </w:r>
    </w:p>
    <w:p w:rsidR="005C4DDC" w:rsidRPr="00C552FC" w:rsidRDefault="005C4DDC">
      <w:pPr>
        <w:pStyle w:val="BodyTextIndent"/>
        <w:numPr>
          <w:ilvl w:val="0"/>
          <w:numId w:val="16"/>
        </w:numPr>
        <w:tabs>
          <w:tab w:val="clear" w:pos="1800"/>
          <w:tab w:val="num" w:pos="1134"/>
        </w:tabs>
        <w:suppressAutoHyphens/>
        <w:ind w:left="1134" w:right="34" w:hanging="283"/>
      </w:pPr>
      <w:r w:rsidRPr="00C552FC">
        <w:rPr>
          <w:lang w:eastAsia="en-US"/>
        </w:rPr>
        <w:t>internal</w:t>
      </w:r>
      <w:r w:rsidRPr="00C552FC">
        <w:t xml:space="preserve"> sources – company or institution records, libraries, internal accounting or correspondence of employee associations, etc</w:t>
      </w:r>
      <w:r w:rsidR="009E7DB0" w:rsidRPr="00C552FC">
        <w:t>.</w:t>
      </w:r>
      <w:r w:rsidRPr="00C552FC">
        <w:t xml:space="preserve">; </w:t>
      </w:r>
    </w:p>
    <w:p w:rsidR="005C4DDC" w:rsidRPr="00C552FC" w:rsidRDefault="005C4DDC">
      <w:pPr>
        <w:pStyle w:val="BodyTextIndent"/>
        <w:numPr>
          <w:ilvl w:val="0"/>
          <w:numId w:val="16"/>
        </w:numPr>
        <w:tabs>
          <w:tab w:val="clear" w:pos="1800"/>
          <w:tab w:val="num" w:pos="1134"/>
        </w:tabs>
        <w:suppressAutoHyphens/>
        <w:ind w:left="1134" w:right="34" w:hanging="283"/>
      </w:pPr>
      <w:r w:rsidRPr="00C552FC">
        <w:rPr>
          <w:lang w:eastAsia="en-US"/>
        </w:rPr>
        <w:t>external</w:t>
      </w:r>
      <w:r w:rsidRPr="00C552FC">
        <w:t xml:space="preserve"> sources – government (statistical) publications, public publications, databases, research reports by other researchers and organisations, etc.</w:t>
      </w:r>
    </w:p>
    <w:p w:rsidR="00473689" w:rsidRPr="00C552FC" w:rsidRDefault="005C4DDC" w:rsidP="006C4057">
      <w:pPr>
        <w:spacing w:line="360" w:lineRule="auto"/>
        <w:ind w:firstLine="851"/>
        <w:jc w:val="right"/>
        <w:rPr>
          <w:b/>
          <w:bCs/>
        </w:rPr>
      </w:pPr>
      <w:r w:rsidRPr="00A27D02">
        <w:rPr>
          <w:bCs/>
        </w:rPr>
        <w:t>Secondary</w:t>
      </w:r>
      <w:r w:rsidRPr="00C552FC">
        <w:t xml:space="preserve"> data can only be used to clarify the needs, scope, content, essence, etc. of the</w:t>
      </w:r>
      <w:r w:rsidR="00D17C22" w:rsidRPr="00C552FC">
        <w:t xml:space="preserve"> </w:t>
      </w:r>
      <w:r w:rsidRPr="00C552FC">
        <w:t>research. This data is insufficient when a comprehensive study is required.</w:t>
      </w:r>
      <w:r w:rsidR="00473689" w:rsidRPr="00C552FC">
        <w:br w:type="page"/>
      </w:r>
      <w:r w:rsidR="00473689" w:rsidRPr="00C552FC">
        <w:rPr>
          <w:b/>
        </w:rPr>
        <w:lastRenderedPageBreak/>
        <w:t>A</w:t>
      </w:r>
      <w:r w:rsidR="00F37624" w:rsidRPr="00C552FC">
        <w:rPr>
          <w:b/>
        </w:rPr>
        <w:t>ppendix</w:t>
      </w:r>
      <w:r w:rsidR="00473689" w:rsidRPr="00C552FC">
        <w:rPr>
          <w:b/>
        </w:rPr>
        <w:t xml:space="preserve"> 1</w:t>
      </w:r>
      <w:r w:rsidR="00F37624" w:rsidRPr="00C552FC">
        <w:rPr>
          <w:b/>
        </w:rPr>
        <w:t>5</w:t>
      </w:r>
    </w:p>
    <w:p w:rsidR="00F37624" w:rsidRPr="00C552FC" w:rsidRDefault="00F37624" w:rsidP="00F37624">
      <w:pPr>
        <w:tabs>
          <w:tab w:val="left" w:pos="8364"/>
        </w:tabs>
        <w:spacing w:line="360" w:lineRule="auto"/>
        <w:contextualSpacing/>
        <w:jc w:val="center"/>
        <w:rPr>
          <w:lang w:eastAsia="en-US"/>
        </w:rPr>
      </w:pPr>
      <w:r w:rsidRPr="00C552FC">
        <w:rPr>
          <w:b/>
          <w:lang w:eastAsia="en-US"/>
        </w:rPr>
        <w:t xml:space="preserve">Slide examples </w:t>
      </w:r>
      <w:r w:rsidRPr="00C552FC">
        <w:rPr>
          <w:b/>
          <w:lang w:eastAsia="en-US"/>
        </w:rPr>
        <w:br/>
      </w:r>
      <w:r w:rsidRPr="00C552FC">
        <w:rPr>
          <w:i/>
          <w:lang w:eastAsia="en-US"/>
        </w:rPr>
        <w:t>(a green/white template designed for the Vytautas Magnus University Academy of Agriculture is used to prepare the slides)</w:t>
      </w:r>
    </w:p>
    <w:p w:rsidR="00473689" w:rsidRPr="00C552FC" w:rsidRDefault="00473689">
      <w:pPr>
        <w:numPr>
          <w:ilvl w:val="0"/>
          <w:numId w:val="3"/>
        </w:numPr>
        <w:spacing w:line="360" w:lineRule="auto"/>
      </w:pPr>
      <w:r w:rsidRPr="00C552FC">
        <w:rPr>
          <w:b/>
          <w:i/>
        </w:rPr>
        <w:t>Title</w:t>
      </w:r>
      <w:r w:rsidRPr="00C552FC">
        <w:rPr>
          <w:b/>
        </w:rPr>
        <w:t xml:space="preserve"> </w:t>
      </w:r>
      <w:r w:rsidRPr="00C552FC">
        <w:rPr>
          <w:b/>
          <w:i/>
        </w:rPr>
        <w:t>slide</w:t>
      </w:r>
    </w:p>
    <w:tbl>
      <w:tblPr>
        <w:tblW w:w="2428"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16"/>
      </w:tblGrid>
      <w:tr w:rsidR="00927FCE" w:rsidRPr="00C552FC" w:rsidTr="00A13221">
        <w:tc>
          <w:tcPr>
            <w:tcW w:w="5000" w:type="pct"/>
          </w:tcPr>
          <w:p w:rsidR="00927FCE" w:rsidRPr="00C552FC" w:rsidRDefault="002610DA" w:rsidP="0094135C">
            <w:pPr>
              <w:spacing w:line="360" w:lineRule="auto"/>
            </w:pPr>
            <w:r w:rsidRPr="00C552FC">
              <w:rPr>
                <w:noProof/>
              </w:rPr>
              <w:drawing>
                <wp:inline distT="0" distB="0" distL="0" distR="0">
                  <wp:extent cx="3048000" cy="1714500"/>
                  <wp:effectExtent l="0" t="0" r="0" b="0"/>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48000" cy="1714500"/>
                          </a:xfrm>
                          <a:prstGeom prst="rect">
                            <a:avLst/>
                          </a:prstGeom>
                          <a:noFill/>
                          <a:ln>
                            <a:noFill/>
                          </a:ln>
                        </pic:spPr>
                      </pic:pic>
                    </a:graphicData>
                  </a:graphic>
                </wp:inline>
              </w:drawing>
            </w:r>
          </w:p>
        </w:tc>
      </w:tr>
    </w:tbl>
    <w:p w:rsidR="001D4904" w:rsidRPr="00C552FC" w:rsidRDefault="001D4904" w:rsidP="001D4904">
      <w:pPr>
        <w:spacing w:line="360" w:lineRule="auto"/>
        <w:ind w:left="720"/>
        <w:rPr>
          <w:b/>
        </w:rPr>
      </w:pPr>
    </w:p>
    <w:p w:rsidR="00473689" w:rsidRPr="00C552FC" w:rsidRDefault="00473689">
      <w:pPr>
        <w:numPr>
          <w:ilvl w:val="0"/>
          <w:numId w:val="3"/>
        </w:numPr>
        <w:spacing w:line="360" w:lineRule="auto"/>
        <w:rPr>
          <w:b/>
        </w:rPr>
      </w:pPr>
      <w:r w:rsidRPr="00C552FC">
        <w:rPr>
          <w:b/>
          <w:i/>
        </w:rPr>
        <w:t xml:space="preserve">Presentation of text </w:t>
      </w:r>
      <w:r w:rsidR="00A6407D" w:rsidRPr="00C552FC">
        <w:rPr>
          <w:b/>
          <w:i/>
        </w:rPr>
        <w:t>o</w:t>
      </w:r>
      <w:r w:rsidRPr="00C552FC">
        <w:rPr>
          <w:b/>
          <w:i/>
        </w:rPr>
        <w:t xml:space="preserve">n </w:t>
      </w:r>
      <w:r w:rsidR="00300015" w:rsidRPr="00C552FC">
        <w:rPr>
          <w:b/>
          <w:i/>
        </w:rPr>
        <w:t>a</w:t>
      </w:r>
      <w:r w:rsidRPr="00C552FC">
        <w:rPr>
          <w:b/>
          <w:i/>
        </w:rPr>
        <w:t xml:space="preserve"> slide</w:t>
      </w:r>
    </w:p>
    <w:tbl>
      <w:tblPr>
        <w:tblW w:w="5058" w:type="pc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15"/>
        <w:gridCol w:w="4925"/>
      </w:tblGrid>
      <w:tr w:rsidR="00473689" w:rsidRPr="00C552FC" w:rsidTr="00F201A7">
        <w:trPr>
          <w:trHeight w:val="2678"/>
        </w:trPr>
        <w:tc>
          <w:tcPr>
            <w:tcW w:w="2472" w:type="pct"/>
          </w:tcPr>
          <w:p w:rsidR="00473689" w:rsidRPr="00C552FC" w:rsidRDefault="002610DA" w:rsidP="00FF2095">
            <w:pPr>
              <w:spacing w:line="360" w:lineRule="auto"/>
            </w:pPr>
            <w:r w:rsidRPr="00C552FC">
              <w:rPr>
                <w:noProof/>
              </w:rPr>
              <w:drawing>
                <wp:inline distT="0" distB="0" distL="0" distR="0">
                  <wp:extent cx="3057525" cy="17049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57525" cy="1704975"/>
                          </a:xfrm>
                          <a:prstGeom prst="rect">
                            <a:avLst/>
                          </a:prstGeom>
                          <a:noFill/>
                          <a:ln>
                            <a:noFill/>
                          </a:ln>
                        </pic:spPr>
                      </pic:pic>
                    </a:graphicData>
                  </a:graphic>
                </wp:inline>
              </w:drawing>
            </w:r>
          </w:p>
        </w:tc>
        <w:tc>
          <w:tcPr>
            <w:tcW w:w="2528" w:type="pct"/>
          </w:tcPr>
          <w:p w:rsidR="00473689" w:rsidRPr="00C552FC" w:rsidRDefault="002610DA" w:rsidP="00FF2095">
            <w:pPr>
              <w:spacing w:line="360" w:lineRule="auto"/>
              <w:jc w:val="both"/>
              <w:rPr>
                <w:rFonts w:eastAsia="Calibri"/>
                <w:lang w:eastAsia="en-US"/>
              </w:rPr>
            </w:pPr>
            <w:r w:rsidRPr="00C552FC">
              <w:rPr>
                <w:rFonts w:eastAsia="Calibri"/>
                <w:noProof/>
                <w:lang w:eastAsia="en-US"/>
              </w:rPr>
              <w:drawing>
                <wp:inline distT="0" distB="0" distL="0" distR="0">
                  <wp:extent cx="3057525" cy="1704975"/>
                  <wp:effectExtent l="0" t="0" r="0"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57525" cy="1704975"/>
                          </a:xfrm>
                          <a:prstGeom prst="rect">
                            <a:avLst/>
                          </a:prstGeom>
                          <a:noFill/>
                          <a:ln>
                            <a:noFill/>
                          </a:ln>
                        </pic:spPr>
                      </pic:pic>
                    </a:graphicData>
                  </a:graphic>
                </wp:inline>
              </w:drawing>
            </w:r>
          </w:p>
        </w:tc>
      </w:tr>
    </w:tbl>
    <w:p w:rsidR="003C264E" w:rsidRPr="00C552FC" w:rsidRDefault="003C264E" w:rsidP="003C264E">
      <w:pPr>
        <w:spacing w:line="360" w:lineRule="auto"/>
        <w:ind w:firstLine="357"/>
        <w:jc w:val="both"/>
        <w:rPr>
          <w:b/>
          <w:bCs/>
        </w:rPr>
      </w:pPr>
    </w:p>
    <w:p w:rsidR="001D4904" w:rsidRPr="00C552FC" w:rsidRDefault="00AD31E2">
      <w:pPr>
        <w:numPr>
          <w:ilvl w:val="0"/>
          <w:numId w:val="3"/>
        </w:numPr>
        <w:spacing w:line="360" w:lineRule="auto"/>
        <w:rPr>
          <w:b/>
        </w:rPr>
      </w:pPr>
      <w:r w:rsidRPr="00C552FC">
        <w:rPr>
          <w:b/>
          <w:i/>
        </w:rPr>
        <w:t xml:space="preserve">Presentation of </w:t>
      </w:r>
      <w:r w:rsidR="00B1587C" w:rsidRPr="00C552FC">
        <w:rPr>
          <w:b/>
          <w:i/>
        </w:rPr>
        <w:t>the</w:t>
      </w:r>
      <w:r w:rsidRPr="00C552FC">
        <w:rPr>
          <w:b/>
          <w:i/>
        </w:rPr>
        <w:t xml:space="preserve"> </w:t>
      </w:r>
      <w:r w:rsidR="00C065CD" w:rsidRPr="00C552FC">
        <w:rPr>
          <w:b/>
          <w:i/>
        </w:rPr>
        <w:t>figure</w:t>
      </w:r>
      <w:r w:rsidR="00B1587C" w:rsidRPr="00C552FC">
        <w:rPr>
          <w:b/>
          <w:i/>
        </w:rPr>
        <w:t>s</w:t>
      </w:r>
      <w:r w:rsidR="00C065CD" w:rsidRPr="00C552FC">
        <w:rPr>
          <w:b/>
          <w:i/>
        </w:rPr>
        <w:t xml:space="preserve"> </w:t>
      </w:r>
      <w:r w:rsidRPr="00C552FC">
        <w:rPr>
          <w:b/>
          <w:i/>
        </w:rPr>
        <w:t>on a slide</w:t>
      </w:r>
    </w:p>
    <w:tbl>
      <w:tblPr>
        <w:tblW w:w="0" w:type="auto"/>
        <w:tblLook w:val="04A0" w:firstRow="1" w:lastRow="0" w:firstColumn="1" w:lastColumn="0" w:noHBand="0" w:noVBand="1"/>
      </w:tblPr>
      <w:tblGrid>
        <w:gridCol w:w="4814"/>
        <w:gridCol w:w="4814"/>
      </w:tblGrid>
      <w:tr w:rsidR="00F201A7" w:rsidRPr="00C552FC" w:rsidTr="0094135C">
        <w:tc>
          <w:tcPr>
            <w:tcW w:w="4927" w:type="dxa"/>
            <w:tcBorders>
              <w:top w:val="single" w:sz="4" w:space="0" w:color="auto"/>
              <w:left w:val="single" w:sz="4" w:space="0" w:color="auto"/>
              <w:bottom w:val="single" w:sz="4" w:space="0" w:color="auto"/>
              <w:right w:val="single" w:sz="4" w:space="0" w:color="auto"/>
            </w:tcBorders>
          </w:tcPr>
          <w:p w:rsidR="00F201A7" w:rsidRPr="00C552FC" w:rsidRDefault="002610DA" w:rsidP="0094135C">
            <w:pPr>
              <w:spacing w:line="360" w:lineRule="auto"/>
              <w:jc w:val="center"/>
              <w:rPr>
                <w:b/>
              </w:rPr>
            </w:pPr>
            <w:r w:rsidRPr="00C552FC">
              <w:rPr>
                <w:b/>
                <w:noProof/>
              </w:rPr>
              <w:drawing>
                <wp:inline distT="0" distB="0" distL="0" distR="0">
                  <wp:extent cx="3038475" cy="1704975"/>
                  <wp:effectExtent l="0" t="0" r="0" b="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38475" cy="1704975"/>
                          </a:xfrm>
                          <a:prstGeom prst="rect">
                            <a:avLst/>
                          </a:prstGeom>
                          <a:noFill/>
                          <a:ln>
                            <a:noFill/>
                          </a:ln>
                        </pic:spPr>
                      </pic:pic>
                    </a:graphicData>
                  </a:graphic>
                </wp:inline>
              </w:drawing>
            </w:r>
          </w:p>
        </w:tc>
        <w:tc>
          <w:tcPr>
            <w:tcW w:w="4927" w:type="dxa"/>
            <w:tcBorders>
              <w:top w:val="single" w:sz="4" w:space="0" w:color="auto"/>
              <w:left w:val="single" w:sz="4" w:space="0" w:color="auto"/>
              <w:bottom w:val="single" w:sz="4" w:space="0" w:color="auto"/>
              <w:right w:val="single" w:sz="4" w:space="0" w:color="auto"/>
            </w:tcBorders>
          </w:tcPr>
          <w:p w:rsidR="00F201A7" w:rsidRPr="00C552FC" w:rsidRDefault="002610DA" w:rsidP="0094135C">
            <w:pPr>
              <w:spacing w:line="360" w:lineRule="auto"/>
              <w:jc w:val="center"/>
              <w:rPr>
                <w:b/>
              </w:rPr>
            </w:pPr>
            <w:r w:rsidRPr="00C552FC">
              <w:rPr>
                <w:b/>
                <w:noProof/>
              </w:rPr>
              <w:drawing>
                <wp:inline distT="0" distB="0" distL="0" distR="0">
                  <wp:extent cx="3038475" cy="1704975"/>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38475" cy="1704975"/>
                          </a:xfrm>
                          <a:prstGeom prst="rect">
                            <a:avLst/>
                          </a:prstGeom>
                          <a:noFill/>
                          <a:ln>
                            <a:noFill/>
                          </a:ln>
                        </pic:spPr>
                      </pic:pic>
                    </a:graphicData>
                  </a:graphic>
                </wp:inline>
              </w:drawing>
            </w:r>
          </w:p>
        </w:tc>
      </w:tr>
    </w:tbl>
    <w:p w:rsidR="001D4904" w:rsidRPr="00C552FC" w:rsidRDefault="001D4904" w:rsidP="001D4904">
      <w:pPr>
        <w:spacing w:line="360" w:lineRule="auto"/>
        <w:jc w:val="center"/>
        <w:rPr>
          <w:b/>
        </w:rPr>
      </w:pPr>
    </w:p>
    <w:p w:rsidR="003C264E" w:rsidRPr="00C552FC" w:rsidRDefault="003C264E" w:rsidP="003C264E">
      <w:pPr>
        <w:spacing w:line="360" w:lineRule="auto"/>
        <w:ind w:firstLine="357"/>
        <w:jc w:val="both"/>
        <w:rPr>
          <w:b/>
          <w:bCs/>
        </w:rPr>
      </w:pPr>
    </w:p>
    <w:p w:rsidR="00EA4C48" w:rsidRPr="00C552FC" w:rsidRDefault="00EA4C48" w:rsidP="001D4904">
      <w:pPr>
        <w:spacing w:line="360" w:lineRule="auto"/>
        <w:ind w:firstLine="357"/>
        <w:jc w:val="right"/>
        <w:rPr>
          <w:b/>
        </w:rPr>
      </w:pPr>
    </w:p>
    <w:p w:rsidR="00EA4C48" w:rsidRPr="00C552FC" w:rsidRDefault="00EA4C48" w:rsidP="001D4904">
      <w:pPr>
        <w:spacing w:line="360" w:lineRule="auto"/>
        <w:ind w:firstLine="357"/>
        <w:jc w:val="right"/>
        <w:rPr>
          <w:b/>
        </w:rPr>
      </w:pPr>
    </w:p>
    <w:p w:rsidR="00EA4C48" w:rsidRPr="00C552FC" w:rsidRDefault="00EA4C48" w:rsidP="001D4904">
      <w:pPr>
        <w:spacing w:line="360" w:lineRule="auto"/>
        <w:ind w:firstLine="357"/>
        <w:jc w:val="right"/>
        <w:rPr>
          <w:b/>
        </w:rPr>
      </w:pPr>
    </w:p>
    <w:p w:rsidR="00F73169" w:rsidRPr="00C552FC" w:rsidRDefault="00F73169" w:rsidP="00F73169">
      <w:pPr>
        <w:pStyle w:val="BodyTextIndent2"/>
        <w:spacing w:before="120" w:line="360" w:lineRule="auto"/>
        <w:ind w:left="34" w:right="34"/>
        <w:jc w:val="right"/>
        <w:rPr>
          <w:b/>
          <w:bCs/>
        </w:rPr>
      </w:pPr>
      <w:r w:rsidRPr="00C552FC">
        <w:rPr>
          <w:b/>
          <w:bCs/>
        </w:rPr>
        <w:lastRenderedPageBreak/>
        <w:t>Continuation of Appendix 15</w:t>
      </w:r>
    </w:p>
    <w:p w:rsidR="001D4904" w:rsidRPr="00C552FC" w:rsidRDefault="00F73169">
      <w:pPr>
        <w:numPr>
          <w:ilvl w:val="0"/>
          <w:numId w:val="3"/>
        </w:numPr>
        <w:suppressAutoHyphens/>
        <w:spacing w:line="360" w:lineRule="auto"/>
        <w:contextualSpacing/>
        <w:jc w:val="both"/>
        <w:rPr>
          <w:b/>
          <w:i/>
        </w:rPr>
      </w:pPr>
      <w:r w:rsidRPr="00C552FC">
        <w:rPr>
          <w:b/>
          <w:i/>
          <w:lang w:eastAsia="en-US"/>
        </w:rPr>
        <w:t>Presentation of table on slide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B1587C" w:rsidRPr="00C552FC" w:rsidTr="0094135C">
        <w:tc>
          <w:tcPr>
            <w:tcW w:w="5070" w:type="dxa"/>
          </w:tcPr>
          <w:p w:rsidR="00F73169" w:rsidRPr="00C552FC" w:rsidRDefault="002610DA" w:rsidP="0094135C">
            <w:pPr>
              <w:spacing w:line="360" w:lineRule="auto"/>
              <w:rPr>
                <w:b/>
                <w:i/>
              </w:rPr>
            </w:pPr>
            <w:r w:rsidRPr="00C552FC">
              <w:rPr>
                <w:b/>
                <w:i/>
                <w:noProof/>
              </w:rPr>
              <w:drawing>
                <wp:inline distT="0" distB="0" distL="0" distR="0">
                  <wp:extent cx="3038475" cy="1704975"/>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38475" cy="1704975"/>
                          </a:xfrm>
                          <a:prstGeom prst="rect">
                            <a:avLst/>
                          </a:prstGeom>
                          <a:noFill/>
                          <a:ln>
                            <a:noFill/>
                          </a:ln>
                        </pic:spPr>
                      </pic:pic>
                    </a:graphicData>
                  </a:graphic>
                </wp:inline>
              </w:drawing>
            </w:r>
          </w:p>
        </w:tc>
      </w:tr>
    </w:tbl>
    <w:p w:rsidR="001D4904" w:rsidRPr="00C552FC" w:rsidRDefault="001D4904" w:rsidP="001D4904">
      <w:pPr>
        <w:spacing w:line="360" w:lineRule="auto"/>
        <w:jc w:val="center"/>
        <w:rPr>
          <w:b/>
          <w:i/>
        </w:rPr>
      </w:pPr>
    </w:p>
    <w:p w:rsidR="001D4904" w:rsidRPr="00C552FC" w:rsidRDefault="001D4904" w:rsidP="001D4904">
      <w:pPr>
        <w:spacing w:line="360" w:lineRule="auto"/>
        <w:jc w:val="center"/>
      </w:pPr>
    </w:p>
    <w:p w:rsidR="003C264E" w:rsidRPr="00C552FC" w:rsidRDefault="003C264E" w:rsidP="003C264E">
      <w:pPr>
        <w:spacing w:line="360" w:lineRule="auto"/>
        <w:ind w:firstLine="357"/>
        <w:jc w:val="both"/>
        <w:rPr>
          <w:b/>
          <w:bCs/>
        </w:rPr>
      </w:pPr>
    </w:p>
    <w:p w:rsidR="003C264E" w:rsidRPr="00C552FC" w:rsidRDefault="003C264E" w:rsidP="003C264E">
      <w:pPr>
        <w:spacing w:line="360" w:lineRule="auto"/>
        <w:rPr>
          <w:b/>
          <w:bCs/>
        </w:rPr>
      </w:pPr>
    </w:p>
    <w:sectPr w:rsidR="003C264E" w:rsidRPr="00C552FC" w:rsidSect="00A16D5D">
      <w:headerReference w:type="even" r:id="rId25"/>
      <w:footerReference w:type="default" r:id="rId26"/>
      <w:headerReference w:type="first" r:id="rId27"/>
      <w:pgSz w:w="11906" w:h="16838" w:code="9"/>
      <w:pgMar w:top="1134" w:right="567" w:bottom="1134" w:left="1701" w:header="851"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E90" w:rsidRPr="005D4514" w:rsidRDefault="00D12E90">
      <w:r w:rsidRPr="005D4514">
        <w:separator/>
      </w:r>
    </w:p>
  </w:endnote>
  <w:endnote w:type="continuationSeparator" w:id="0">
    <w:p w:rsidR="00D12E90" w:rsidRPr="005D4514" w:rsidRDefault="00D12E90">
      <w:r w:rsidRPr="005D45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5B11" w:rsidRPr="005D4514" w:rsidRDefault="00D15B11" w:rsidP="00D15B11">
    <w:pPr>
      <w:pStyle w:val="Footer"/>
      <w:jc w:val="center"/>
    </w:pPr>
    <w:r w:rsidRPr="005D4514">
      <w:fldChar w:fldCharType="begin"/>
    </w:r>
    <w:r w:rsidRPr="005D4514">
      <w:instrText xml:space="preserve"> PAGE   \* MERGEFORMAT </w:instrText>
    </w:r>
    <w:r w:rsidRPr="005D4514">
      <w:fldChar w:fldCharType="separate"/>
    </w:r>
    <w:r w:rsidR="00A57AE1" w:rsidRPr="005D4514">
      <w:t>37</w:t>
    </w:r>
    <w:r w:rsidRPr="005D4514">
      <w:fldChar w:fldCharType="end"/>
    </w:r>
  </w:p>
  <w:p w:rsidR="00D15B11" w:rsidRPr="005D4514" w:rsidRDefault="00D15B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E90" w:rsidRPr="005D4514" w:rsidRDefault="00D12E90">
      <w:r w:rsidRPr="005D4514">
        <w:separator/>
      </w:r>
    </w:p>
  </w:footnote>
  <w:footnote w:type="continuationSeparator" w:id="0">
    <w:p w:rsidR="00D12E90" w:rsidRPr="005D4514" w:rsidRDefault="00D12E90">
      <w:r w:rsidRPr="005D4514">
        <w:continuationSeparator/>
      </w:r>
    </w:p>
  </w:footnote>
  <w:footnote w:id="1">
    <w:p w:rsidR="004D2169" w:rsidRPr="005D4514" w:rsidRDefault="004D2169" w:rsidP="004D2169">
      <w:pPr>
        <w:pStyle w:val="FootnoteText"/>
        <w:rPr>
          <w:lang w:val="en-GB"/>
        </w:rPr>
      </w:pPr>
      <w:r w:rsidRPr="005D4514">
        <w:rPr>
          <w:rStyle w:val="FootnoteCharacters"/>
          <w:lang w:val="en-GB"/>
        </w:rPr>
        <w:footnoteRef/>
      </w:r>
      <w:r w:rsidRPr="005D4514">
        <w:rPr>
          <w:lang w:val="en-GB"/>
        </w:rPr>
        <w:t xml:space="preserve"> </w:t>
      </w:r>
      <w:r w:rsidR="00B8152F" w:rsidRPr="005D4514">
        <w:rPr>
          <w:lang w:val="en-GB"/>
        </w:rPr>
        <w:t>The text was edited using</w:t>
      </w:r>
      <w:r w:rsidRPr="005D4514">
        <w:rPr>
          <w:lang w:val="en-GB"/>
        </w:rPr>
        <w:t xml:space="preserve"> the DeepL tool </w:t>
      </w:r>
      <w:hyperlink r:id="rId1">
        <w:r w:rsidRPr="005D4514">
          <w:rPr>
            <w:rStyle w:val="Hyperlink"/>
          </w:rPr>
          <w:t xml:space="preserve">https://www.deepl.com/en/translator </w:t>
        </w:r>
      </w:hyperlink>
    </w:p>
  </w:footnote>
  <w:footnote w:id="2">
    <w:p w:rsidR="00B8152F" w:rsidRDefault="00B8152F" w:rsidP="00B8152F">
      <w:pPr>
        <w:pStyle w:val="FootnoteText"/>
      </w:pPr>
      <w:r w:rsidRPr="005D4514">
        <w:rPr>
          <w:rStyle w:val="FootnoteReference"/>
          <w:lang w:val="en-GB"/>
        </w:rPr>
        <w:footnoteRef/>
      </w:r>
      <w:r w:rsidRPr="005D4514">
        <w:rPr>
          <w:lang w:val="en-GB"/>
        </w:rPr>
        <w:t xml:space="preserve"> The translation of the text was made using the DeepL tool https://www.deepl.com/en/translator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64E" w:rsidRPr="005D4514" w:rsidRDefault="003C264E" w:rsidP="003C264E">
    <w:pPr>
      <w:pStyle w:val="Header"/>
      <w:framePr w:wrap="around" w:vAnchor="text" w:hAnchor="margin" w:xAlign="center" w:y="1"/>
      <w:rPr>
        <w:rStyle w:val="PageNumber"/>
      </w:rPr>
    </w:pPr>
    <w:r w:rsidRPr="005D4514">
      <w:rPr>
        <w:rStyle w:val="PageNumber"/>
      </w:rPr>
      <w:fldChar w:fldCharType="begin"/>
    </w:r>
    <w:r w:rsidRPr="005D4514">
      <w:rPr>
        <w:rStyle w:val="PageNumber"/>
      </w:rPr>
      <w:instrText xml:space="preserve">PAGE  </w:instrText>
    </w:r>
    <w:r w:rsidRPr="005D4514">
      <w:rPr>
        <w:rStyle w:val="PageNumber"/>
      </w:rPr>
      <w:fldChar w:fldCharType="end"/>
    </w:r>
  </w:p>
  <w:p w:rsidR="003C264E" w:rsidRPr="005D4514" w:rsidRDefault="003C2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715" w:rsidRPr="00014715" w:rsidRDefault="00014715" w:rsidP="00014715">
    <w:pPr>
      <w:ind w:left="3888"/>
      <w:jc w:val="right"/>
      <w:rPr>
        <w:sz w:val="20"/>
      </w:rPr>
    </w:pPr>
    <w:r w:rsidRPr="00014715">
      <w:rPr>
        <w:sz w:val="20"/>
      </w:rPr>
      <w:t>APPROVED</w:t>
    </w:r>
  </w:p>
  <w:p w:rsidR="00014715" w:rsidRPr="00014715" w:rsidRDefault="00014715" w:rsidP="00014715">
    <w:pPr>
      <w:ind w:left="4678"/>
      <w:jc w:val="both"/>
      <w:rPr>
        <w:sz w:val="20"/>
      </w:rPr>
    </w:pPr>
    <w:r w:rsidRPr="00014715">
      <w:rPr>
        <w:sz w:val="20"/>
      </w:rPr>
      <w:t xml:space="preserve">VMU Agriculture Academy Faculty of </w:t>
    </w:r>
    <w:proofErr w:type="spellStart"/>
    <w:r w:rsidRPr="00014715">
      <w:rPr>
        <w:sz w:val="20"/>
      </w:rPr>
      <w:t>Bioeconomy</w:t>
    </w:r>
    <w:proofErr w:type="spellEnd"/>
    <w:r w:rsidRPr="00014715">
      <w:rPr>
        <w:sz w:val="20"/>
      </w:rPr>
      <w:t xml:space="preserve"> Development council meeting on 17 September 2025, protocol no. T-33/2025 edition</w:t>
    </w:r>
  </w:p>
  <w:p w:rsidR="00014715" w:rsidRDefault="00014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D60A6"/>
    <w:multiLevelType w:val="multilevel"/>
    <w:tmpl w:val="34A2AF7C"/>
    <w:lvl w:ilvl="0">
      <w:start w:val="1"/>
      <w:numFmt w:val="decimal"/>
      <w:lvlText w:val="%1)"/>
      <w:lvlJc w:val="left"/>
      <w:pPr>
        <w:tabs>
          <w:tab w:val="num" w:pos="1800"/>
        </w:tabs>
        <w:ind w:left="1800" w:hanging="108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5967913"/>
    <w:multiLevelType w:val="multilevel"/>
    <w:tmpl w:val="40FC85C4"/>
    <w:lvl w:ilvl="0">
      <w:start w:val="6"/>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07A85C35"/>
    <w:multiLevelType w:val="multilevel"/>
    <w:tmpl w:val="6A5E2A36"/>
    <w:lvl w:ilvl="0">
      <w:start w:val="1"/>
      <w:numFmt w:val="bullet"/>
      <w:lvlText w:val=""/>
      <w:lvlJc w:val="left"/>
      <w:pPr>
        <w:tabs>
          <w:tab w:val="num" w:pos="1146"/>
        </w:tabs>
        <w:ind w:left="1146" w:hanging="360"/>
      </w:pPr>
      <w:rPr>
        <w:rFonts w:ascii="Symbol" w:hAnsi="Symbol" w:cs="Symbol"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cs="Wingdings" w:hint="default"/>
      </w:rPr>
    </w:lvl>
    <w:lvl w:ilvl="3">
      <w:start w:val="1"/>
      <w:numFmt w:val="bullet"/>
      <w:lvlText w:val=""/>
      <w:lvlJc w:val="left"/>
      <w:pPr>
        <w:tabs>
          <w:tab w:val="num" w:pos="3306"/>
        </w:tabs>
        <w:ind w:left="3306" w:hanging="360"/>
      </w:pPr>
      <w:rPr>
        <w:rFonts w:ascii="Symbol" w:hAnsi="Symbol" w:cs="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cs="Wingdings" w:hint="default"/>
      </w:rPr>
    </w:lvl>
    <w:lvl w:ilvl="6">
      <w:start w:val="1"/>
      <w:numFmt w:val="bullet"/>
      <w:lvlText w:val=""/>
      <w:lvlJc w:val="left"/>
      <w:pPr>
        <w:tabs>
          <w:tab w:val="num" w:pos="5466"/>
        </w:tabs>
        <w:ind w:left="5466" w:hanging="360"/>
      </w:pPr>
      <w:rPr>
        <w:rFonts w:ascii="Symbol" w:hAnsi="Symbol" w:cs="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cs="Wingdings" w:hint="default"/>
      </w:rPr>
    </w:lvl>
  </w:abstractNum>
  <w:abstractNum w:abstractNumId="3" w15:restartNumberingAfterBreak="0">
    <w:nsid w:val="0D9C59BE"/>
    <w:multiLevelType w:val="hybridMultilevel"/>
    <w:tmpl w:val="2C168B7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FAF38DD"/>
    <w:multiLevelType w:val="multilevel"/>
    <w:tmpl w:val="8256B0AC"/>
    <w:lvl w:ilvl="0">
      <w:start w:val="1"/>
      <w:numFmt w:val="bullet"/>
      <w:lvlText w:val=""/>
      <w:lvlJc w:val="left"/>
      <w:pPr>
        <w:tabs>
          <w:tab w:val="num" w:pos="0"/>
        </w:tabs>
        <w:ind w:left="1571" w:hanging="360"/>
      </w:pPr>
      <w:rPr>
        <w:rFonts w:ascii="Symbol" w:hAnsi="Symbol" w:cs="Symbol" w:hint="default"/>
      </w:rPr>
    </w:lvl>
    <w:lvl w:ilvl="1">
      <w:start w:val="1"/>
      <w:numFmt w:val="bullet"/>
      <w:lvlText w:val="o"/>
      <w:lvlJc w:val="left"/>
      <w:pPr>
        <w:tabs>
          <w:tab w:val="num" w:pos="0"/>
        </w:tabs>
        <w:ind w:left="2291" w:hanging="360"/>
      </w:pPr>
      <w:rPr>
        <w:rFonts w:ascii="Courier New" w:hAnsi="Courier New" w:cs="Courier New" w:hint="default"/>
      </w:rPr>
    </w:lvl>
    <w:lvl w:ilvl="2">
      <w:start w:val="1"/>
      <w:numFmt w:val="bullet"/>
      <w:lvlText w:val=""/>
      <w:lvlJc w:val="left"/>
      <w:pPr>
        <w:tabs>
          <w:tab w:val="num" w:pos="0"/>
        </w:tabs>
        <w:ind w:left="3011" w:hanging="360"/>
      </w:pPr>
      <w:rPr>
        <w:rFonts w:ascii="Wingdings" w:hAnsi="Wingdings" w:cs="Wingdings" w:hint="default"/>
      </w:rPr>
    </w:lvl>
    <w:lvl w:ilvl="3">
      <w:start w:val="1"/>
      <w:numFmt w:val="bullet"/>
      <w:lvlText w:val=""/>
      <w:lvlJc w:val="left"/>
      <w:pPr>
        <w:tabs>
          <w:tab w:val="num" w:pos="0"/>
        </w:tabs>
        <w:ind w:left="3731" w:hanging="360"/>
      </w:pPr>
      <w:rPr>
        <w:rFonts w:ascii="Symbol" w:hAnsi="Symbol" w:cs="Symbol" w:hint="default"/>
      </w:rPr>
    </w:lvl>
    <w:lvl w:ilvl="4">
      <w:start w:val="1"/>
      <w:numFmt w:val="bullet"/>
      <w:lvlText w:val="o"/>
      <w:lvlJc w:val="left"/>
      <w:pPr>
        <w:tabs>
          <w:tab w:val="num" w:pos="0"/>
        </w:tabs>
        <w:ind w:left="4451" w:hanging="360"/>
      </w:pPr>
      <w:rPr>
        <w:rFonts w:ascii="Courier New" w:hAnsi="Courier New" w:cs="Courier New" w:hint="default"/>
      </w:rPr>
    </w:lvl>
    <w:lvl w:ilvl="5">
      <w:start w:val="1"/>
      <w:numFmt w:val="bullet"/>
      <w:lvlText w:val=""/>
      <w:lvlJc w:val="left"/>
      <w:pPr>
        <w:tabs>
          <w:tab w:val="num" w:pos="0"/>
        </w:tabs>
        <w:ind w:left="5171" w:hanging="360"/>
      </w:pPr>
      <w:rPr>
        <w:rFonts w:ascii="Wingdings" w:hAnsi="Wingdings" w:cs="Wingdings" w:hint="default"/>
      </w:rPr>
    </w:lvl>
    <w:lvl w:ilvl="6">
      <w:start w:val="1"/>
      <w:numFmt w:val="bullet"/>
      <w:lvlText w:val=""/>
      <w:lvlJc w:val="left"/>
      <w:pPr>
        <w:tabs>
          <w:tab w:val="num" w:pos="0"/>
        </w:tabs>
        <w:ind w:left="5891" w:hanging="360"/>
      </w:pPr>
      <w:rPr>
        <w:rFonts w:ascii="Symbol" w:hAnsi="Symbol" w:cs="Symbol" w:hint="default"/>
      </w:rPr>
    </w:lvl>
    <w:lvl w:ilvl="7">
      <w:start w:val="1"/>
      <w:numFmt w:val="bullet"/>
      <w:lvlText w:val="o"/>
      <w:lvlJc w:val="left"/>
      <w:pPr>
        <w:tabs>
          <w:tab w:val="num" w:pos="0"/>
        </w:tabs>
        <w:ind w:left="6611" w:hanging="360"/>
      </w:pPr>
      <w:rPr>
        <w:rFonts w:ascii="Courier New" w:hAnsi="Courier New" w:cs="Courier New" w:hint="default"/>
      </w:rPr>
    </w:lvl>
    <w:lvl w:ilvl="8">
      <w:start w:val="1"/>
      <w:numFmt w:val="bullet"/>
      <w:lvlText w:val=""/>
      <w:lvlJc w:val="left"/>
      <w:pPr>
        <w:tabs>
          <w:tab w:val="num" w:pos="0"/>
        </w:tabs>
        <w:ind w:left="7331" w:hanging="360"/>
      </w:pPr>
      <w:rPr>
        <w:rFonts w:ascii="Wingdings" w:hAnsi="Wingdings" w:cs="Wingdings" w:hint="default"/>
      </w:rPr>
    </w:lvl>
  </w:abstractNum>
  <w:abstractNum w:abstractNumId="5" w15:restartNumberingAfterBreak="0">
    <w:nsid w:val="20D84083"/>
    <w:multiLevelType w:val="multilevel"/>
    <w:tmpl w:val="6C86CAAE"/>
    <w:lvl w:ilvl="0">
      <w:start w:val="1"/>
      <w:numFmt w:val="decimal"/>
      <w:lvlText w:val="%1."/>
      <w:lvlJc w:val="left"/>
      <w:pPr>
        <w:tabs>
          <w:tab w:val="num" w:pos="394"/>
        </w:tabs>
        <w:ind w:left="394" w:hanging="360"/>
      </w:pPr>
    </w:lvl>
    <w:lvl w:ilvl="1">
      <w:start w:val="1"/>
      <w:numFmt w:val="lowerLetter"/>
      <w:lvlText w:val="%2."/>
      <w:lvlJc w:val="left"/>
      <w:pPr>
        <w:tabs>
          <w:tab w:val="num" w:pos="1114"/>
        </w:tabs>
        <w:ind w:left="1114" w:hanging="360"/>
      </w:pPr>
    </w:lvl>
    <w:lvl w:ilvl="2">
      <w:start w:val="1"/>
      <w:numFmt w:val="lowerRoman"/>
      <w:lvlText w:val="%3."/>
      <w:lvlJc w:val="right"/>
      <w:pPr>
        <w:tabs>
          <w:tab w:val="num" w:pos="1834"/>
        </w:tabs>
        <w:ind w:left="1834" w:hanging="180"/>
      </w:pPr>
    </w:lvl>
    <w:lvl w:ilvl="3">
      <w:start w:val="1"/>
      <w:numFmt w:val="decimal"/>
      <w:lvlText w:val="%4."/>
      <w:lvlJc w:val="left"/>
      <w:pPr>
        <w:tabs>
          <w:tab w:val="num" w:pos="2554"/>
        </w:tabs>
        <w:ind w:left="2554" w:hanging="360"/>
      </w:pPr>
    </w:lvl>
    <w:lvl w:ilvl="4">
      <w:start w:val="1"/>
      <w:numFmt w:val="lowerLetter"/>
      <w:lvlText w:val="%5."/>
      <w:lvlJc w:val="left"/>
      <w:pPr>
        <w:tabs>
          <w:tab w:val="num" w:pos="3274"/>
        </w:tabs>
        <w:ind w:left="3274" w:hanging="360"/>
      </w:pPr>
    </w:lvl>
    <w:lvl w:ilvl="5">
      <w:start w:val="1"/>
      <w:numFmt w:val="lowerRoman"/>
      <w:lvlText w:val="%6."/>
      <w:lvlJc w:val="right"/>
      <w:pPr>
        <w:tabs>
          <w:tab w:val="num" w:pos="3994"/>
        </w:tabs>
        <w:ind w:left="3994" w:hanging="180"/>
      </w:pPr>
    </w:lvl>
    <w:lvl w:ilvl="6">
      <w:start w:val="1"/>
      <w:numFmt w:val="decimal"/>
      <w:lvlText w:val="%7."/>
      <w:lvlJc w:val="left"/>
      <w:pPr>
        <w:tabs>
          <w:tab w:val="num" w:pos="4714"/>
        </w:tabs>
        <w:ind w:left="4714" w:hanging="360"/>
      </w:pPr>
    </w:lvl>
    <w:lvl w:ilvl="7">
      <w:start w:val="1"/>
      <w:numFmt w:val="lowerLetter"/>
      <w:lvlText w:val="%8."/>
      <w:lvlJc w:val="left"/>
      <w:pPr>
        <w:tabs>
          <w:tab w:val="num" w:pos="5434"/>
        </w:tabs>
        <w:ind w:left="5434" w:hanging="360"/>
      </w:pPr>
    </w:lvl>
    <w:lvl w:ilvl="8">
      <w:start w:val="1"/>
      <w:numFmt w:val="lowerRoman"/>
      <w:lvlText w:val="%9."/>
      <w:lvlJc w:val="right"/>
      <w:pPr>
        <w:tabs>
          <w:tab w:val="num" w:pos="6154"/>
        </w:tabs>
        <w:ind w:left="6154" w:hanging="180"/>
      </w:pPr>
    </w:lvl>
  </w:abstractNum>
  <w:abstractNum w:abstractNumId="6" w15:restartNumberingAfterBreak="0">
    <w:nsid w:val="250D1EC2"/>
    <w:multiLevelType w:val="multilevel"/>
    <w:tmpl w:val="9828D4E2"/>
    <w:lvl w:ilvl="0">
      <w:start w:val="1"/>
      <w:numFmt w:val="decimal"/>
      <w:lvlText w:val="%1."/>
      <w:lvlJc w:val="left"/>
      <w:pPr>
        <w:ind w:left="9858" w:hanging="360"/>
      </w:pPr>
      <w:rPr>
        <w:rFonts w:hint="default"/>
      </w:rPr>
    </w:lvl>
    <w:lvl w:ilvl="1">
      <w:start w:val="1"/>
      <w:numFmt w:val="decimal"/>
      <w:isLgl/>
      <w:lvlText w:val="%1.%2."/>
      <w:lvlJc w:val="left"/>
      <w:pPr>
        <w:ind w:left="9858" w:hanging="360"/>
      </w:pPr>
      <w:rPr>
        <w:rFonts w:hint="default"/>
      </w:rPr>
    </w:lvl>
    <w:lvl w:ilvl="2">
      <w:start w:val="1"/>
      <w:numFmt w:val="decimal"/>
      <w:isLgl/>
      <w:lvlText w:val="%1.%2.%3."/>
      <w:lvlJc w:val="left"/>
      <w:pPr>
        <w:ind w:left="10218" w:hanging="720"/>
      </w:pPr>
      <w:rPr>
        <w:rFonts w:hint="default"/>
      </w:rPr>
    </w:lvl>
    <w:lvl w:ilvl="3">
      <w:start w:val="1"/>
      <w:numFmt w:val="decimal"/>
      <w:isLgl/>
      <w:lvlText w:val="%1.%2.%3.%4."/>
      <w:lvlJc w:val="left"/>
      <w:pPr>
        <w:ind w:left="10218" w:hanging="720"/>
      </w:pPr>
      <w:rPr>
        <w:rFonts w:hint="default"/>
      </w:rPr>
    </w:lvl>
    <w:lvl w:ilvl="4">
      <w:start w:val="1"/>
      <w:numFmt w:val="decimal"/>
      <w:isLgl/>
      <w:lvlText w:val="%1.%2.%3.%4.%5."/>
      <w:lvlJc w:val="left"/>
      <w:pPr>
        <w:ind w:left="10578" w:hanging="1080"/>
      </w:pPr>
      <w:rPr>
        <w:rFonts w:hint="default"/>
      </w:rPr>
    </w:lvl>
    <w:lvl w:ilvl="5">
      <w:start w:val="1"/>
      <w:numFmt w:val="decimal"/>
      <w:isLgl/>
      <w:lvlText w:val="%1.%2.%3.%4.%5.%6."/>
      <w:lvlJc w:val="left"/>
      <w:pPr>
        <w:ind w:left="10578" w:hanging="1080"/>
      </w:pPr>
      <w:rPr>
        <w:rFonts w:hint="default"/>
      </w:rPr>
    </w:lvl>
    <w:lvl w:ilvl="6">
      <w:start w:val="1"/>
      <w:numFmt w:val="decimal"/>
      <w:isLgl/>
      <w:lvlText w:val="%1.%2.%3.%4.%5.%6.%7."/>
      <w:lvlJc w:val="left"/>
      <w:pPr>
        <w:ind w:left="10938" w:hanging="1440"/>
      </w:pPr>
      <w:rPr>
        <w:rFonts w:hint="default"/>
      </w:rPr>
    </w:lvl>
    <w:lvl w:ilvl="7">
      <w:start w:val="1"/>
      <w:numFmt w:val="decimal"/>
      <w:isLgl/>
      <w:lvlText w:val="%1.%2.%3.%4.%5.%6.%7.%8."/>
      <w:lvlJc w:val="left"/>
      <w:pPr>
        <w:ind w:left="10938" w:hanging="1440"/>
      </w:pPr>
      <w:rPr>
        <w:rFonts w:hint="default"/>
      </w:rPr>
    </w:lvl>
    <w:lvl w:ilvl="8">
      <w:start w:val="1"/>
      <w:numFmt w:val="decimal"/>
      <w:isLgl/>
      <w:lvlText w:val="%1.%2.%3.%4.%5.%6.%7.%8.%9."/>
      <w:lvlJc w:val="left"/>
      <w:pPr>
        <w:ind w:left="11298" w:hanging="1800"/>
      </w:pPr>
      <w:rPr>
        <w:rFonts w:hint="default"/>
      </w:rPr>
    </w:lvl>
  </w:abstractNum>
  <w:abstractNum w:abstractNumId="7" w15:restartNumberingAfterBreak="0">
    <w:nsid w:val="25C52A3D"/>
    <w:multiLevelType w:val="hybridMultilevel"/>
    <w:tmpl w:val="61A0B216"/>
    <w:lvl w:ilvl="0" w:tplc="A5AC4072">
      <w:start w:val="1"/>
      <w:numFmt w:val="bullet"/>
      <w:lvlText w:val="•"/>
      <w:lvlJc w:val="left"/>
      <w:pPr>
        <w:tabs>
          <w:tab w:val="num" w:pos="720"/>
        </w:tabs>
        <w:ind w:left="720" w:hanging="360"/>
      </w:pPr>
      <w:rPr>
        <w:rFonts w:ascii="Times New Roman" w:hAnsi="Times New Roman" w:hint="default"/>
      </w:rPr>
    </w:lvl>
    <w:lvl w:ilvl="1" w:tplc="DCCE8768" w:tentative="1">
      <w:start w:val="1"/>
      <w:numFmt w:val="bullet"/>
      <w:lvlText w:val="•"/>
      <w:lvlJc w:val="left"/>
      <w:pPr>
        <w:tabs>
          <w:tab w:val="num" w:pos="1440"/>
        </w:tabs>
        <w:ind w:left="1440" w:hanging="360"/>
      </w:pPr>
      <w:rPr>
        <w:rFonts w:ascii="Times New Roman" w:hAnsi="Times New Roman" w:hint="default"/>
      </w:rPr>
    </w:lvl>
    <w:lvl w:ilvl="2" w:tplc="056C51F6" w:tentative="1">
      <w:start w:val="1"/>
      <w:numFmt w:val="bullet"/>
      <w:lvlText w:val="•"/>
      <w:lvlJc w:val="left"/>
      <w:pPr>
        <w:tabs>
          <w:tab w:val="num" w:pos="2160"/>
        </w:tabs>
        <w:ind w:left="2160" w:hanging="360"/>
      </w:pPr>
      <w:rPr>
        <w:rFonts w:ascii="Times New Roman" w:hAnsi="Times New Roman" w:hint="default"/>
      </w:rPr>
    </w:lvl>
    <w:lvl w:ilvl="3" w:tplc="B906B88C" w:tentative="1">
      <w:start w:val="1"/>
      <w:numFmt w:val="bullet"/>
      <w:lvlText w:val="•"/>
      <w:lvlJc w:val="left"/>
      <w:pPr>
        <w:tabs>
          <w:tab w:val="num" w:pos="2880"/>
        </w:tabs>
        <w:ind w:left="2880" w:hanging="360"/>
      </w:pPr>
      <w:rPr>
        <w:rFonts w:ascii="Times New Roman" w:hAnsi="Times New Roman" w:hint="default"/>
      </w:rPr>
    </w:lvl>
    <w:lvl w:ilvl="4" w:tplc="61266BB4" w:tentative="1">
      <w:start w:val="1"/>
      <w:numFmt w:val="bullet"/>
      <w:lvlText w:val="•"/>
      <w:lvlJc w:val="left"/>
      <w:pPr>
        <w:tabs>
          <w:tab w:val="num" w:pos="3600"/>
        </w:tabs>
        <w:ind w:left="3600" w:hanging="360"/>
      </w:pPr>
      <w:rPr>
        <w:rFonts w:ascii="Times New Roman" w:hAnsi="Times New Roman" w:hint="default"/>
      </w:rPr>
    </w:lvl>
    <w:lvl w:ilvl="5" w:tplc="63A65868" w:tentative="1">
      <w:start w:val="1"/>
      <w:numFmt w:val="bullet"/>
      <w:lvlText w:val="•"/>
      <w:lvlJc w:val="left"/>
      <w:pPr>
        <w:tabs>
          <w:tab w:val="num" w:pos="4320"/>
        </w:tabs>
        <w:ind w:left="4320" w:hanging="360"/>
      </w:pPr>
      <w:rPr>
        <w:rFonts w:ascii="Times New Roman" w:hAnsi="Times New Roman" w:hint="default"/>
      </w:rPr>
    </w:lvl>
    <w:lvl w:ilvl="6" w:tplc="E6888792" w:tentative="1">
      <w:start w:val="1"/>
      <w:numFmt w:val="bullet"/>
      <w:lvlText w:val="•"/>
      <w:lvlJc w:val="left"/>
      <w:pPr>
        <w:tabs>
          <w:tab w:val="num" w:pos="5040"/>
        </w:tabs>
        <w:ind w:left="5040" w:hanging="360"/>
      </w:pPr>
      <w:rPr>
        <w:rFonts w:ascii="Times New Roman" w:hAnsi="Times New Roman" w:hint="default"/>
      </w:rPr>
    </w:lvl>
    <w:lvl w:ilvl="7" w:tplc="81783702" w:tentative="1">
      <w:start w:val="1"/>
      <w:numFmt w:val="bullet"/>
      <w:lvlText w:val="•"/>
      <w:lvlJc w:val="left"/>
      <w:pPr>
        <w:tabs>
          <w:tab w:val="num" w:pos="5760"/>
        </w:tabs>
        <w:ind w:left="5760" w:hanging="360"/>
      </w:pPr>
      <w:rPr>
        <w:rFonts w:ascii="Times New Roman" w:hAnsi="Times New Roman" w:hint="default"/>
      </w:rPr>
    </w:lvl>
    <w:lvl w:ilvl="8" w:tplc="9988646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5F72135"/>
    <w:multiLevelType w:val="multilevel"/>
    <w:tmpl w:val="6F2EC35E"/>
    <w:lvl w:ilvl="0">
      <w:start w:val="6"/>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7790C1E"/>
    <w:multiLevelType w:val="hybridMultilevel"/>
    <w:tmpl w:val="2A5EE076"/>
    <w:lvl w:ilvl="0" w:tplc="AAFC2886">
      <w:start w:val="1"/>
      <w:numFmt w:val="bullet"/>
      <w:lvlText w:val="•"/>
      <w:lvlJc w:val="left"/>
      <w:pPr>
        <w:tabs>
          <w:tab w:val="num" w:pos="720"/>
        </w:tabs>
        <w:ind w:left="720" w:hanging="360"/>
      </w:pPr>
      <w:rPr>
        <w:rFonts w:ascii="Times New Roman" w:hAnsi="Times New Roman" w:hint="default"/>
      </w:rPr>
    </w:lvl>
    <w:lvl w:ilvl="1" w:tplc="F8800632" w:tentative="1">
      <w:start w:val="1"/>
      <w:numFmt w:val="bullet"/>
      <w:lvlText w:val="•"/>
      <w:lvlJc w:val="left"/>
      <w:pPr>
        <w:tabs>
          <w:tab w:val="num" w:pos="1440"/>
        </w:tabs>
        <w:ind w:left="1440" w:hanging="360"/>
      </w:pPr>
      <w:rPr>
        <w:rFonts w:ascii="Times New Roman" w:hAnsi="Times New Roman" w:hint="default"/>
      </w:rPr>
    </w:lvl>
    <w:lvl w:ilvl="2" w:tplc="0B7AB39E" w:tentative="1">
      <w:start w:val="1"/>
      <w:numFmt w:val="bullet"/>
      <w:lvlText w:val="•"/>
      <w:lvlJc w:val="left"/>
      <w:pPr>
        <w:tabs>
          <w:tab w:val="num" w:pos="2160"/>
        </w:tabs>
        <w:ind w:left="2160" w:hanging="360"/>
      </w:pPr>
      <w:rPr>
        <w:rFonts w:ascii="Times New Roman" w:hAnsi="Times New Roman" w:hint="default"/>
      </w:rPr>
    </w:lvl>
    <w:lvl w:ilvl="3" w:tplc="5EFA3120" w:tentative="1">
      <w:start w:val="1"/>
      <w:numFmt w:val="bullet"/>
      <w:lvlText w:val="•"/>
      <w:lvlJc w:val="left"/>
      <w:pPr>
        <w:tabs>
          <w:tab w:val="num" w:pos="2880"/>
        </w:tabs>
        <w:ind w:left="2880" w:hanging="360"/>
      </w:pPr>
      <w:rPr>
        <w:rFonts w:ascii="Times New Roman" w:hAnsi="Times New Roman" w:hint="default"/>
      </w:rPr>
    </w:lvl>
    <w:lvl w:ilvl="4" w:tplc="ED06B24E" w:tentative="1">
      <w:start w:val="1"/>
      <w:numFmt w:val="bullet"/>
      <w:lvlText w:val="•"/>
      <w:lvlJc w:val="left"/>
      <w:pPr>
        <w:tabs>
          <w:tab w:val="num" w:pos="3600"/>
        </w:tabs>
        <w:ind w:left="3600" w:hanging="360"/>
      </w:pPr>
      <w:rPr>
        <w:rFonts w:ascii="Times New Roman" w:hAnsi="Times New Roman" w:hint="default"/>
      </w:rPr>
    </w:lvl>
    <w:lvl w:ilvl="5" w:tplc="CB287536" w:tentative="1">
      <w:start w:val="1"/>
      <w:numFmt w:val="bullet"/>
      <w:lvlText w:val="•"/>
      <w:lvlJc w:val="left"/>
      <w:pPr>
        <w:tabs>
          <w:tab w:val="num" w:pos="4320"/>
        </w:tabs>
        <w:ind w:left="4320" w:hanging="360"/>
      </w:pPr>
      <w:rPr>
        <w:rFonts w:ascii="Times New Roman" w:hAnsi="Times New Roman" w:hint="default"/>
      </w:rPr>
    </w:lvl>
    <w:lvl w:ilvl="6" w:tplc="246A759E" w:tentative="1">
      <w:start w:val="1"/>
      <w:numFmt w:val="bullet"/>
      <w:lvlText w:val="•"/>
      <w:lvlJc w:val="left"/>
      <w:pPr>
        <w:tabs>
          <w:tab w:val="num" w:pos="5040"/>
        </w:tabs>
        <w:ind w:left="5040" w:hanging="360"/>
      </w:pPr>
      <w:rPr>
        <w:rFonts w:ascii="Times New Roman" w:hAnsi="Times New Roman" w:hint="default"/>
      </w:rPr>
    </w:lvl>
    <w:lvl w:ilvl="7" w:tplc="C686A0D8" w:tentative="1">
      <w:start w:val="1"/>
      <w:numFmt w:val="bullet"/>
      <w:lvlText w:val="•"/>
      <w:lvlJc w:val="left"/>
      <w:pPr>
        <w:tabs>
          <w:tab w:val="num" w:pos="5760"/>
        </w:tabs>
        <w:ind w:left="5760" w:hanging="360"/>
      </w:pPr>
      <w:rPr>
        <w:rFonts w:ascii="Times New Roman" w:hAnsi="Times New Roman" w:hint="default"/>
      </w:rPr>
    </w:lvl>
    <w:lvl w:ilvl="8" w:tplc="EAEE430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2DDE566C"/>
    <w:multiLevelType w:val="multilevel"/>
    <w:tmpl w:val="86B8E89A"/>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32BB773B"/>
    <w:multiLevelType w:val="multilevel"/>
    <w:tmpl w:val="80B66B26"/>
    <w:lvl w:ilvl="0">
      <w:start w:val="1"/>
      <w:numFmt w:val="decimal"/>
      <w:lvlText w:val="%1."/>
      <w:lvlJc w:val="left"/>
      <w:pPr>
        <w:tabs>
          <w:tab w:val="num" w:pos="360"/>
        </w:tabs>
        <w:ind w:left="360" w:hanging="360"/>
      </w:pPr>
      <w:rPr>
        <w:rFonts w:ascii="Times New Roman" w:hAnsi="Times New Roman" w:cs="Times New Roman"/>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7E3B19"/>
    <w:multiLevelType w:val="hybridMultilevel"/>
    <w:tmpl w:val="CFA8E62A"/>
    <w:lvl w:ilvl="0" w:tplc="6128B8B8">
      <w:start w:val="1"/>
      <w:numFmt w:val="bullet"/>
      <w:lvlText w:val="•"/>
      <w:lvlJc w:val="left"/>
      <w:pPr>
        <w:tabs>
          <w:tab w:val="num" w:pos="720"/>
        </w:tabs>
        <w:ind w:left="720" w:hanging="360"/>
      </w:pPr>
      <w:rPr>
        <w:rFonts w:ascii="Times New Roman" w:hAnsi="Times New Roman" w:hint="default"/>
      </w:rPr>
    </w:lvl>
    <w:lvl w:ilvl="1" w:tplc="24B81BA2" w:tentative="1">
      <w:start w:val="1"/>
      <w:numFmt w:val="bullet"/>
      <w:lvlText w:val="•"/>
      <w:lvlJc w:val="left"/>
      <w:pPr>
        <w:tabs>
          <w:tab w:val="num" w:pos="1440"/>
        </w:tabs>
        <w:ind w:left="1440" w:hanging="360"/>
      </w:pPr>
      <w:rPr>
        <w:rFonts w:ascii="Times New Roman" w:hAnsi="Times New Roman" w:hint="default"/>
      </w:rPr>
    </w:lvl>
    <w:lvl w:ilvl="2" w:tplc="6F98AA6E" w:tentative="1">
      <w:start w:val="1"/>
      <w:numFmt w:val="bullet"/>
      <w:lvlText w:val="•"/>
      <w:lvlJc w:val="left"/>
      <w:pPr>
        <w:tabs>
          <w:tab w:val="num" w:pos="2160"/>
        </w:tabs>
        <w:ind w:left="2160" w:hanging="360"/>
      </w:pPr>
      <w:rPr>
        <w:rFonts w:ascii="Times New Roman" w:hAnsi="Times New Roman" w:hint="default"/>
      </w:rPr>
    </w:lvl>
    <w:lvl w:ilvl="3" w:tplc="BE7C0F30" w:tentative="1">
      <w:start w:val="1"/>
      <w:numFmt w:val="bullet"/>
      <w:lvlText w:val="•"/>
      <w:lvlJc w:val="left"/>
      <w:pPr>
        <w:tabs>
          <w:tab w:val="num" w:pos="2880"/>
        </w:tabs>
        <w:ind w:left="2880" w:hanging="360"/>
      </w:pPr>
      <w:rPr>
        <w:rFonts w:ascii="Times New Roman" w:hAnsi="Times New Roman" w:hint="default"/>
      </w:rPr>
    </w:lvl>
    <w:lvl w:ilvl="4" w:tplc="01BAB410" w:tentative="1">
      <w:start w:val="1"/>
      <w:numFmt w:val="bullet"/>
      <w:lvlText w:val="•"/>
      <w:lvlJc w:val="left"/>
      <w:pPr>
        <w:tabs>
          <w:tab w:val="num" w:pos="3600"/>
        </w:tabs>
        <w:ind w:left="3600" w:hanging="360"/>
      </w:pPr>
      <w:rPr>
        <w:rFonts w:ascii="Times New Roman" w:hAnsi="Times New Roman" w:hint="default"/>
      </w:rPr>
    </w:lvl>
    <w:lvl w:ilvl="5" w:tplc="6D2EDFD8" w:tentative="1">
      <w:start w:val="1"/>
      <w:numFmt w:val="bullet"/>
      <w:lvlText w:val="•"/>
      <w:lvlJc w:val="left"/>
      <w:pPr>
        <w:tabs>
          <w:tab w:val="num" w:pos="4320"/>
        </w:tabs>
        <w:ind w:left="4320" w:hanging="360"/>
      </w:pPr>
      <w:rPr>
        <w:rFonts w:ascii="Times New Roman" w:hAnsi="Times New Roman" w:hint="default"/>
      </w:rPr>
    </w:lvl>
    <w:lvl w:ilvl="6" w:tplc="0C4C3AF0" w:tentative="1">
      <w:start w:val="1"/>
      <w:numFmt w:val="bullet"/>
      <w:lvlText w:val="•"/>
      <w:lvlJc w:val="left"/>
      <w:pPr>
        <w:tabs>
          <w:tab w:val="num" w:pos="5040"/>
        </w:tabs>
        <w:ind w:left="5040" w:hanging="360"/>
      </w:pPr>
      <w:rPr>
        <w:rFonts w:ascii="Times New Roman" w:hAnsi="Times New Roman" w:hint="default"/>
      </w:rPr>
    </w:lvl>
    <w:lvl w:ilvl="7" w:tplc="75BE5DA4" w:tentative="1">
      <w:start w:val="1"/>
      <w:numFmt w:val="bullet"/>
      <w:lvlText w:val="•"/>
      <w:lvlJc w:val="left"/>
      <w:pPr>
        <w:tabs>
          <w:tab w:val="num" w:pos="5760"/>
        </w:tabs>
        <w:ind w:left="5760" w:hanging="360"/>
      </w:pPr>
      <w:rPr>
        <w:rFonts w:ascii="Times New Roman" w:hAnsi="Times New Roman" w:hint="default"/>
      </w:rPr>
    </w:lvl>
    <w:lvl w:ilvl="8" w:tplc="F49A752A"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3EAB55D7"/>
    <w:multiLevelType w:val="hybridMultilevel"/>
    <w:tmpl w:val="BDA01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15E7803"/>
    <w:multiLevelType w:val="multilevel"/>
    <w:tmpl w:val="AB8CA9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5FE76AD3"/>
    <w:multiLevelType w:val="hybridMultilevel"/>
    <w:tmpl w:val="FE9EB050"/>
    <w:lvl w:ilvl="0" w:tplc="68924112">
      <w:start w:val="1"/>
      <w:numFmt w:val="bullet"/>
      <w:lvlText w:val="•"/>
      <w:lvlJc w:val="left"/>
      <w:pPr>
        <w:tabs>
          <w:tab w:val="num" w:pos="720"/>
        </w:tabs>
        <w:ind w:left="720" w:hanging="360"/>
      </w:pPr>
      <w:rPr>
        <w:rFonts w:ascii="Times New Roman" w:hAnsi="Times New Roman" w:hint="default"/>
      </w:rPr>
    </w:lvl>
    <w:lvl w:ilvl="1" w:tplc="DF322084" w:tentative="1">
      <w:start w:val="1"/>
      <w:numFmt w:val="bullet"/>
      <w:lvlText w:val="•"/>
      <w:lvlJc w:val="left"/>
      <w:pPr>
        <w:tabs>
          <w:tab w:val="num" w:pos="1440"/>
        </w:tabs>
        <w:ind w:left="1440" w:hanging="360"/>
      </w:pPr>
      <w:rPr>
        <w:rFonts w:ascii="Times New Roman" w:hAnsi="Times New Roman" w:hint="default"/>
      </w:rPr>
    </w:lvl>
    <w:lvl w:ilvl="2" w:tplc="BD9219E4" w:tentative="1">
      <w:start w:val="1"/>
      <w:numFmt w:val="bullet"/>
      <w:lvlText w:val="•"/>
      <w:lvlJc w:val="left"/>
      <w:pPr>
        <w:tabs>
          <w:tab w:val="num" w:pos="2160"/>
        </w:tabs>
        <w:ind w:left="2160" w:hanging="360"/>
      </w:pPr>
      <w:rPr>
        <w:rFonts w:ascii="Times New Roman" w:hAnsi="Times New Roman" w:hint="default"/>
      </w:rPr>
    </w:lvl>
    <w:lvl w:ilvl="3" w:tplc="BD2CE28E" w:tentative="1">
      <w:start w:val="1"/>
      <w:numFmt w:val="bullet"/>
      <w:lvlText w:val="•"/>
      <w:lvlJc w:val="left"/>
      <w:pPr>
        <w:tabs>
          <w:tab w:val="num" w:pos="2880"/>
        </w:tabs>
        <w:ind w:left="2880" w:hanging="360"/>
      </w:pPr>
      <w:rPr>
        <w:rFonts w:ascii="Times New Roman" w:hAnsi="Times New Roman" w:hint="default"/>
      </w:rPr>
    </w:lvl>
    <w:lvl w:ilvl="4" w:tplc="11F8AF5E" w:tentative="1">
      <w:start w:val="1"/>
      <w:numFmt w:val="bullet"/>
      <w:lvlText w:val="•"/>
      <w:lvlJc w:val="left"/>
      <w:pPr>
        <w:tabs>
          <w:tab w:val="num" w:pos="3600"/>
        </w:tabs>
        <w:ind w:left="3600" w:hanging="360"/>
      </w:pPr>
      <w:rPr>
        <w:rFonts w:ascii="Times New Roman" w:hAnsi="Times New Roman" w:hint="default"/>
      </w:rPr>
    </w:lvl>
    <w:lvl w:ilvl="5" w:tplc="3102648C" w:tentative="1">
      <w:start w:val="1"/>
      <w:numFmt w:val="bullet"/>
      <w:lvlText w:val="•"/>
      <w:lvlJc w:val="left"/>
      <w:pPr>
        <w:tabs>
          <w:tab w:val="num" w:pos="4320"/>
        </w:tabs>
        <w:ind w:left="4320" w:hanging="360"/>
      </w:pPr>
      <w:rPr>
        <w:rFonts w:ascii="Times New Roman" w:hAnsi="Times New Roman" w:hint="default"/>
      </w:rPr>
    </w:lvl>
    <w:lvl w:ilvl="6" w:tplc="E36054F8" w:tentative="1">
      <w:start w:val="1"/>
      <w:numFmt w:val="bullet"/>
      <w:lvlText w:val="•"/>
      <w:lvlJc w:val="left"/>
      <w:pPr>
        <w:tabs>
          <w:tab w:val="num" w:pos="5040"/>
        </w:tabs>
        <w:ind w:left="5040" w:hanging="360"/>
      </w:pPr>
      <w:rPr>
        <w:rFonts w:ascii="Times New Roman" w:hAnsi="Times New Roman" w:hint="default"/>
      </w:rPr>
    </w:lvl>
    <w:lvl w:ilvl="7" w:tplc="203860AA" w:tentative="1">
      <w:start w:val="1"/>
      <w:numFmt w:val="bullet"/>
      <w:lvlText w:val="•"/>
      <w:lvlJc w:val="left"/>
      <w:pPr>
        <w:tabs>
          <w:tab w:val="num" w:pos="5760"/>
        </w:tabs>
        <w:ind w:left="5760" w:hanging="360"/>
      </w:pPr>
      <w:rPr>
        <w:rFonts w:ascii="Times New Roman" w:hAnsi="Times New Roman" w:hint="default"/>
      </w:rPr>
    </w:lvl>
    <w:lvl w:ilvl="8" w:tplc="D7486CBC"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63B43FE4"/>
    <w:multiLevelType w:val="multilevel"/>
    <w:tmpl w:val="7A9E8290"/>
    <w:lvl w:ilvl="0">
      <w:start w:val="1"/>
      <w:numFmt w:val="decimal"/>
      <w:lvlText w:val="%1."/>
      <w:lvlJc w:val="left"/>
      <w:pPr>
        <w:tabs>
          <w:tab w:val="num" w:pos="394"/>
        </w:tabs>
        <w:ind w:left="394" w:hanging="360"/>
      </w:pPr>
    </w:lvl>
    <w:lvl w:ilvl="1">
      <w:start w:val="1"/>
      <w:numFmt w:val="lowerLetter"/>
      <w:lvlText w:val="%2."/>
      <w:lvlJc w:val="left"/>
      <w:pPr>
        <w:tabs>
          <w:tab w:val="num" w:pos="1114"/>
        </w:tabs>
        <w:ind w:left="1114" w:hanging="360"/>
      </w:pPr>
    </w:lvl>
    <w:lvl w:ilvl="2">
      <w:start w:val="1"/>
      <w:numFmt w:val="lowerRoman"/>
      <w:lvlText w:val="%3."/>
      <w:lvlJc w:val="right"/>
      <w:pPr>
        <w:tabs>
          <w:tab w:val="num" w:pos="1834"/>
        </w:tabs>
        <w:ind w:left="1834" w:hanging="180"/>
      </w:pPr>
    </w:lvl>
    <w:lvl w:ilvl="3">
      <w:start w:val="1"/>
      <w:numFmt w:val="decimal"/>
      <w:lvlText w:val="%4."/>
      <w:lvlJc w:val="left"/>
      <w:pPr>
        <w:tabs>
          <w:tab w:val="num" w:pos="2554"/>
        </w:tabs>
        <w:ind w:left="2554" w:hanging="360"/>
      </w:pPr>
    </w:lvl>
    <w:lvl w:ilvl="4">
      <w:start w:val="1"/>
      <w:numFmt w:val="lowerLetter"/>
      <w:lvlText w:val="%5."/>
      <w:lvlJc w:val="left"/>
      <w:pPr>
        <w:tabs>
          <w:tab w:val="num" w:pos="3274"/>
        </w:tabs>
        <w:ind w:left="3274" w:hanging="360"/>
      </w:pPr>
    </w:lvl>
    <w:lvl w:ilvl="5">
      <w:start w:val="1"/>
      <w:numFmt w:val="lowerRoman"/>
      <w:lvlText w:val="%6."/>
      <w:lvlJc w:val="right"/>
      <w:pPr>
        <w:tabs>
          <w:tab w:val="num" w:pos="3994"/>
        </w:tabs>
        <w:ind w:left="3994" w:hanging="180"/>
      </w:pPr>
    </w:lvl>
    <w:lvl w:ilvl="6">
      <w:start w:val="1"/>
      <w:numFmt w:val="decimal"/>
      <w:lvlText w:val="%7."/>
      <w:lvlJc w:val="left"/>
      <w:pPr>
        <w:tabs>
          <w:tab w:val="num" w:pos="4714"/>
        </w:tabs>
        <w:ind w:left="4714" w:hanging="360"/>
      </w:pPr>
    </w:lvl>
    <w:lvl w:ilvl="7">
      <w:start w:val="1"/>
      <w:numFmt w:val="lowerLetter"/>
      <w:lvlText w:val="%8."/>
      <w:lvlJc w:val="left"/>
      <w:pPr>
        <w:tabs>
          <w:tab w:val="num" w:pos="5434"/>
        </w:tabs>
        <w:ind w:left="5434" w:hanging="360"/>
      </w:pPr>
    </w:lvl>
    <w:lvl w:ilvl="8">
      <w:start w:val="1"/>
      <w:numFmt w:val="lowerRoman"/>
      <w:lvlText w:val="%9."/>
      <w:lvlJc w:val="right"/>
      <w:pPr>
        <w:tabs>
          <w:tab w:val="num" w:pos="6154"/>
        </w:tabs>
        <w:ind w:left="6154" w:hanging="180"/>
      </w:pPr>
    </w:lvl>
  </w:abstractNum>
  <w:abstractNum w:abstractNumId="17" w15:restartNumberingAfterBreak="0">
    <w:nsid w:val="65DB59EB"/>
    <w:multiLevelType w:val="multilevel"/>
    <w:tmpl w:val="CA14E028"/>
    <w:lvl w:ilvl="0">
      <w:start w:val="1"/>
      <w:numFmt w:val="decimal"/>
      <w:lvlText w:val="%1."/>
      <w:lvlJc w:val="left"/>
      <w:pPr>
        <w:tabs>
          <w:tab w:val="num" w:pos="360"/>
        </w:tabs>
        <w:ind w:left="360" w:hanging="360"/>
      </w:pPr>
      <w:rPr>
        <w:color w:val="000000"/>
      </w:rPr>
    </w:lvl>
    <w:lvl w:ilvl="1">
      <w:start w:val="1"/>
      <w:numFmt w:val="decimal"/>
      <w:lvlText w:val="%2)"/>
      <w:lvlJc w:val="left"/>
      <w:pPr>
        <w:tabs>
          <w:tab w:val="num" w:pos="1800"/>
        </w:tabs>
        <w:ind w:left="1800" w:hanging="108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68C9392A"/>
    <w:multiLevelType w:val="multilevel"/>
    <w:tmpl w:val="E2CA0C72"/>
    <w:lvl w:ilvl="0">
      <w:start w:val="1"/>
      <w:numFmt w:val="none"/>
      <w:lvlText w:val="2.1. "/>
      <w:lvlJc w:val="left"/>
      <w:pPr>
        <w:tabs>
          <w:tab w:val="num" w:pos="1097"/>
        </w:tabs>
        <w:ind w:left="1097" w:hanging="737"/>
      </w:pPr>
      <w:rPr>
        <w:rFonts w:ascii="Times New Roman" w:hAnsi="Times New Roman" w:hint="default"/>
        <w:b w:val="0"/>
        <w:i w:val="0"/>
        <w:color w:val="auto"/>
        <w:sz w:val="24"/>
        <w:szCs w:val="24"/>
      </w:rPr>
    </w:lvl>
    <w:lvl w:ilvl="1">
      <w:start w:val="1"/>
      <w:numFmt w:val="upperLetter"/>
      <w:lvlText w:val="%2."/>
      <w:lvlJc w:val="left"/>
      <w:pPr>
        <w:tabs>
          <w:tab w:val="num" w:pos="1423"/>
        </w:tabs>
        <w:ind w:left="1423" w:hanging="360"/>
      </w:pPr>
      <w:rPr>
        <w:rFonts w:hint="default"/>
      </w:rPr>
    </w:lvl>
    <w:lvl w:ilvl="2">
      <w:start w:val="1"/>
      <w:numFmt w:val="lowerRoman"/>
      <w:lvlText w:val="%3."/>
      <w:lvlJc w:val="right"/>
      <w:pPr>
        <w:tabs>
          <w:tab w:val="num" w:pos="2143"/>
        </w:tabs>
        <w:ind w:left="2143" w:hanging="180"/>
      </w:pPr>
      <w:rPr>
        <w:rFonts w:hint="default"/>
      </w:rPr>
    </w:lvl>
    <w:lvl w:ilvl="3">
      <w:start w:val="1"/>
      <w:numFmt w:val="decimal"/>
      <w:lvlText w:val="%4."/>
      <w:lvlJc w:val="left"/>
      <w:pPr>
        <w:tabs>
          <w:tab w:val="num" w:pos="2863"/>
        </w:tabs>
        <w:ind w:left="2863" w:hanging="360"/>
      </w:pPr>
      <w:rPr>
        <w:rFonts w:hint="default"/>
      </w:rPr>
    </w:lvl>
    <w:lvl w:ilvl="4">
      <w:start w:val="1"/>
      <w:numFmt w:val="lowerLetter"/>
      <w:lvlText w:val="%5."/>
      <w:lvlJc w:val="left"/>
      <w:pPr>
        <w:tabs>
          <w:tab w:val="num" w:pos="3583"/>
        </w:tabs>
        <w:ind w:left="3583" w:hanging="360"/>
      </w:pPr>
      <w:rPr>
        <w:rFonts w:hint="default"/>
      </w:rPr>
    </w:lvl>
    <w:lvl w:ilvl="5">
      <w:start w:val="1"/>
      <w:numFmt w:val="lowerRoman"/>
      <w:lvlText w:val="%6."/>
      <w:lvlJc w:val="right"/>
      <w:pPr>
        <w:tabs>
          <w:tab w:val="num" w:pos="4303"/>
        </w:tabs>
        <w:ind w:left="4303" w:hanging="180"/>
      </w:pPr>
      <w:rPr>
        <w:rFonts w:hint="default"/>
      </w:rPr>
    </w:lvl>
    <w:lvl w:ilvl="6">
      <w:start w:val="1"/>
      <w:numFmt w:val="decimal"/>
      <w:lvlText w:val="%7."/>
      <w:lvlJc w:val="left"/>
      <w:pPr>
        <w:tabs>
          <w:tab w:val="num" w:pos="5023"/>
        </w:tabs>
        <w:ind w:left="5023" w:hanging="360"/>
      </w:pPr>
      <w:rPr>
        <w:rFonts w:hint="default"/>
      </w:rPr>
    </w:lvl>
    <w:lvl w:ilvl="7">
      <w:start w:val="1"/>
      <w:numFmt w:val="lowerLetter"/>
      <w:lvlText w:val="%8."/>
      <w:lvlJc w:val="left"/>
      <w:pPr>
        <w:tabs>
          <w:tab w:val="num" w:pos="5743"/>
        </w:tabs>
        <w:ind w:left="5743" w:hanging="360"/>
      </w:pPr>
      <w:rPr>
        <w:rFonts w:hint="default"/>
      </w:rPr>
    </w:lvl>
    <w:lvl w:ilvl="8">
      <w:start w:val="1"/>
      <w:numFmt w:val="lowerRoman"/>
      <w:lvlText w:val="%9."/>
      <w:lvlJc w:val="right"/>
      <w:pPr>
        <w:tabs>
          <w:tab w:val="num" w:pos="6463"/>
        </w:tabs>
        <w:ind w:left="6463" w:hanging="180"/>
      </w:pPr>
      <w:rPr>
        <w:rFonts w:hint="default"/>
      </w:rPr>
    </w:lvl>
  </w:abstractNum>
  <w:num w:numId="1">
    <w:abstractNumId w:val="3"/>
  </w:num>
  <w:num w:numId="2">
    <w:abstractNumId w:val="18"/>
  </w:num>
  <w:num w:numId="3">
    <w:abstractNumId w:val="13"/>
  </w:num>
  <w:num w:numId="4">
    <w:abstractNumId w:val="6"/>
  </w:num>
  <w:num w:numId="5">
    <w:abstractNumId w:val="16"/>
  </w:num>
  <w:num w:numId="6">
    <w:abstractNumId w:val="5"/>
  </w:num>
  <w:num w:numId="7">
    <w:abstractNumId w:val="2"/>
  </w:num>
  <w:num w:numId="8">
    <w:abstractNumId w:val="8"/>
  </w:num>
  <w:num w:numId="9">
    <w:abstractNumId w:val="14"/>
  </w:num>
  <w:num w:numId="10">
    <w:abstractNumId w:val="12"/>
  </w:num>
  <w:num w:numId="11">
    <w:abstractNumId w:val="15"/>
  </w:num>
  <w:num w:numId="12">
    <w:abstractNumId w:val="9"/>
  </w:num>
  <w:num w:numId="13">
    <w:abstractNumId w:val="7"/>
  </w:num>
  <w:num w:numId="14">
    <w:abstractNumId w:val="11"/>
  </w:num>
  <w:num w:numId="15">
    <w:abstractNumId w:val="17"/>
  </w:num>
  <w:num w:numId="16">
    <w:abstractNumId w:val="0"/>
  </w:num>
  <w:num w:numId="17">
    <w:abstractNumId w:val="10"/>
  </w:num>
  <w:num w:numId="18">
    <w:abstractNumId w:val="4"/>
  </w:num>
  <w:num w:numId="19">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14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1"/>
    <w:rsid w:val="00000462"/>
    <w:rsid w:val="00001309"/>
    <w:rsid w:val="000056B0"/>
    <w:rsid w:val="0001039E"/>
    <w:rsid w:val="00012156"/>
    <w:rsid w:val="0001428D"/>
    <w:rsid w:val="00014715"/>
    <w:rsid w:val="000208FE"/>
    <w:rsid w:val="00022B29"/>
    <w:rsid w:val="00023AA4"/>
    <w:rsid w:val="0002444B"/>
    <w:rsid w:val="000246C6"/>
    <w:rsid w:val="00025FE8"/>
    <w:rsid w:val="000271B9"/>
    <w:rsid w:val="000273C9"/>
    <w:rsid w:val="000306E5"/>
    <w:rsid w:val="000337C3"/>
    <w:rsid w:val="00036488"/>
    <w:rsid w:val="000378AF"/>
    <w:rsid w:val="00037AEA"/>
    <w:rsid w:val="0004063D"/>
    <w:rsid w:val="00041C11"/>
    <w:rsid w:val="000435CF"/>
    <w:rsid w:val="000448A9"/>
    <w:rsid w:val="0004707F"/>
    <w:rsid w:val="000534C4"/>
    <w:rsid w:val="00057265"/>
    <w:rsid w:val="00060CD6"/>
    <w:rsid w:val="00061373"/>
    <w:rsid w:val="00063EC0"/>
    <w:rsid w:val="00064BB7"/>
    <w:rsid w:val="00064C7F"/>
    <w:rsid w:val="00064DEF"/>
    <w:rsid w:val="000654DA"/>
    <w:rsid w:val="000664EE"/>
    <w:rsid w:val="00067B21"/>
    <w:rsid w:val="00067C0A"/>
    <w:rsid w:val="0007049E"/>
    <w:rsid w:val="0007081C"/>
    <w:rsid w:val="000742C3"/>
    <w:rsid w:val="000759BC"/>
    <w:rsid w:val="000771A4"/>
    <w:rsid w:val="0008072A"/>
    <w:rsid w:val="00081995"/>
    <w:rsid w:val="00084397"/>
    <w:rsid w:val="000853B6"/>
    <w:rsid w:val="0008559E"/>
    <w:rsid w:val="00085683"/>
    <w:rsid w:val="00086AC0"/>
    <w:rsid w:val="00086B66"/>
    <w:rsid w:val="00090304"/>
    <w:rsid w:val="00091E52"/>
    <w:rsid w:val="0009284B"/>
    <w:rsid w:val="000958FD"/>
    <w:rsid w:val="000A2F7F"/>
    <w:rsid w:val="000A3376"/>
    <w:rsid w:val="000A58FE"/>
    <w:rsid w:val="000A7FD3"/>
    <w:rsid w:val="000B0E95"/>
    <w:rsid w:val="000B1817"/>
    <w:rsid w:val="000B2E48"/>
    <w:rsid w:val="000B77BD"/>
    <w:rsid w:val="000C0799"/>
    <w:rsid w:val="000C3716"/>
    <w:rsid w:val="000C39A4"/>
    <w:rsid w:val="000C4051"/>
    <w:rsid w:val="000C51E2"/>
    <w:rsid w:val="000C5C00"/>
    <w:rsid w:val="000C6A37"/>
    <w:rsid w:val="000C6A96"/>
    <w:rsid w:val="000C6CB7"/>
    <w:rsid w:val="000C71BF"/>
    <w:rsid w:val="000D320A"/>
    <w:rsid w:val="000D3D2A"/>
    <w:rsid w:val="000D49BA"/>
    <w:rsid w:val="000D581A"/>
    <w:rsid w:val="000D753A"/>
    <w:rsid w:val="000D7B56"/>
    <w:rsid w:val="000E0069"/>
    <w:rsid w:val="000E5618"/>
    <w:rsid w:val="000E6A87"/>
    <w:rsid w:val="000F152F"/>
    <w:rsid w:val="000F2646"/>
    <w:rsid w:val="000F2E3E"/>
    <w:rsid w:val="00102C25"/>
    <w:rsid w:val="001031E5"/>
    <w:rsid w:val="001034BB"/>
    <w:rsid w:val="0010426A"/>
    <w:rsid w:val="00105B44"/>
    <w:rsid w:val="001062B1"/>
    <w:rsid w:val="00110077"/>
    <w:rsid w:val="00111F45"/>
    <w:rsid w:val="00112ABE"/>
    <w:rsid w:val="00114019"/>
    <w:rsid w:val="00116E57"/>
    <w:rsid w:val="00121948"/>
    <w:rsid w:val="001241D6"/>
    <w:rsid w:val="00124334"/>
    <w:rsid w:val="001244A4"/>
    <w:rsid w:val="00126062"/>
    <w:rsid w:val="001279D7"/>
    <w:rsid w:val="00127EAF"/>
    <w:rsid w:val="00130378"/>
    <w:rsid w:val="00130428"/>
    <w:rsid w:val="001309B3"/>
    <w:rsid w:val="00131141"/>
    <w:rsid w:val="001313CB"/>
    <w:rsid w:val="00131C98"/>
    <w:rsid w:val="00133E0B"/>
    <w:rsid w:val="00135316"/>
    <w:rsid w:val="00137401"/>
    <w:rsid w:val="00140539"/>
    <w:rsid w:val="00140A6B"/>
    <w:rsid w:val="00141874"/>
    <w:rsid w:val="00145B10"/>
    <w:rsid w:val="0014744B"/>
    <w:rsid w:val="00150578"/>
    <w:rsid w:val="00151976"/>
    <w:rsid w:val="0015597F"/>
    <w:rsid w:val="001562F7"/>
    <w:rsid w:val="00157D0F"/>
    <w:rsid w:val="001614F4"/>
    <w:rsid w:val="001621BD"/>
    <w:rsid w:val="001635B5"/>
    <w:rsid w:val="0017084C"/>
    <w:rsid w:val="00174602"/>
    <w:rsid w:val="00174779"/>
    <w:rsid w:val="001811B6"/>
    <w:rsid w:val="00184F33"/>
    <w:rsid w:val="00193A2C"/>
    <w:rsid w:val="001A1102"/>
    <w:rsid w:val="001A1B58"/>
    <w:rsid w:val="001A3AE4"/>
    <w:rsid w:val="001A5B76"/>
    <w:rsid w:val="001A72A6"/>
    <w:rsid w:val="001B39A7"/>
    <w:rsid w:val="001B58CC"/>
    <w:rsid w:val="001C253D"/>
    <w:rsid w:val="001C2B0A"/>
    <w:rsid w:val="001C2BB4"/>
    <w:rsid w:val="001C6EF4"/>
    <w:rsid w:val="001C77CC"/>
    <w:rsid w:val="001D0C18"/>
    <w:rsid w:val="001D0EC8"/>
    <w:rsid w:val="001D4904"/>
    <w:rsid w:val="001D50C7"/>
    <w:rsid w:val="001D549E"/>
    <w:rsid w:val="001D55FA"/>
    <w:rsid w:val="001D7E8F"/>
    <w:rsid w:val="001E0817"/>
    <w:rsid w:val="001E2B2A"/>
    <w:rsid w:val="001F08CB"/>
    <w:rsid w:val="001F548D"/>
    <w:rsid w:val="001F54E7"/>
    <w:rsid w:val="0020371B"/>
    <w:rsid w:val="002042FA"/>
    <w:rsid w:val="002052D9"/>
    <w:rsid w:val="00205880"/>
    <w:rsid w:val="002078E8"/>
    <w:rsid w:val="00211E99"/>
    <w:rsid w:val="00212F14"/>
    <w:rsid w:val="0021473D"/>
    <w:rsid w:val="00216770"/>
    <w:rsid w:val="002206B7"/>
    <w:rsid w:val="0022333F"/>
    <w:rsid w:val="00226DE6"/>
    <w:rsid w:val="00235312"/>
    <w:rsid w:val="00236365"/>
    <w:rsid w:val="0023672F"/>
    <w:rsid w:val="00236E7F"/>
    <w:rsid w:val="00237199"/>
    <w:rsid w:val="0024034F"/>
    <w:rsid w:val="0024141C"/>
    <w:rsid w:val="0024520A"/>
    <w:rsid w:val="00246A5F"/>
    <w:rsid w:val="002471E6"/>
    <w:rsid w:val="00247EF9"/>
    <w:rsid w:val="002503EC"/>
    <w:rsid w:val="002532FD"/>
    <w:rsid w:val="00253EF7"/>
    <w:rsid w:val="002610DA"/>
    <w:rsid w:val="0026284E"/>
    <w:rsid w:val="00263F1C"/>
    <w:rsid w:val="0026490C"/>
    <w:rsid w:val="002655FE"/>
    <w:rsid w:val="0027231F"/>
    <w:rsid w:val="00275300"/>
    <w:rsid w:val="00276DBA"/>
    <w:rsid w:val="002843A0"/>
    <w:rsid w:val="00284701"/>
    <w:rsid w:val="002847AF"/>
    <w:rsid w:val="00285F7A"/>
    <w:rsid w:val="00287766"/>
    <w:rsid w:val="00287B86"/>
    <w:rsid w:val="00290E9B"/>
    <w:rsid w:val="002911C8"/>
    <w:rsid w:val="0029334E"/>
    <w:rsid w:val="0029376F"/>
    <w:rsid w:val="00294DC3"/>
    <w:rsid w:val="0029649E"/>
    <w:rsid w:val="002A21E0"/>
    <w:rsid w:val="002A2D18"/>
    <w:rsid w:val="002A3358"/>
    <w:rsid w:val="002A502B"/>
    <w:rsid w:val="002A6AF5"/>
    <w:rsid w:val="002B302C"/>
    <w:rsid w:val="002B5B71"/>
    <w:rsid w:val="002B65BE"/>
    <w:rsid w:val="002B7280"/>
    <w:rsid w:val="002C0587"/>
    <w:rsid w:val="002C3AB1"/>
    <w:rsid w:val="002C3C4F"/>
    <w:rsid w:val="002C4C79"/>
    <w:rsid w:val="002C4DB5"/>
    <w:rsid w:val="002C7BF6"/>
    <w:rsid w:val="002C7F80"/>
    <w:rsid w:val="002D4A6E"/>
    <w:rsid w:val="002D70DA"/>
    <w:rsid w:val="002D7AEE"/>
    <w:rsid w:val="002E1FD2"/>
    <w:rsid w:val="002E2CAE"/>
    <w:rsid w:val="002E48C3"/>
    <w:rsid w:val="002E521E"/>
    <w:rsid w:val="002E5802"/>
    <w:rsid w:val="002F0C44"/>
    <w:rsid w:val="002F3061"/>
    <w:rsid w:val="002F3682"/>
    <w:rsid w:val="00300015"/>
    <w:rsid w:val="003001D6"/>
    <w:rsid w:val="00300BA1"/>
    <w:rsid w:val="0030269D"/>
    <w:rsid w:val="00303D4A"/>
    <w:rsid w:val="003050E0"/>
    <w:rsid w:val="00321A37"/>
    <w:rsid w:val="00323344"/>
    <w:rsid w:val="003240FA"/>
    <w:rsid w:val="00324BF9"/>
    <w:rsid w:val="00324C3C"/>
    <w:rsid w:val="00325155"/>
    <w:rsid w:val="00326D09"/>
    <w:rsid w:val="003304BE"/>
    <w:rsid w:val="00332A97"/>
    <w:rsid w:val="00333677"/>
    <w:rsid w:val="00335E73"/>
    <w:rsid w:val="0033663C"/>
    <w:rsid w:val="003379B6"/>
    <w:rsid w:val="00337E28"/>
    <w:rsid w:val="003403C8"/>
    <w:rsid w:val="00341D07"/>
    <w:rsid w:val="00341E27"/>
    <w:rsid w:val="00344CC2"/>
    <w:rsid w:val="00344F1A"/>
    <w:rsid w:val="00354F1F"/>
    <w:rsid w:val="00355E70"/>
    <w:rsid w:val="00357467"/>
    <w:rsid w:val="00360197"/>
    <w:rsid w:val="0036257B"/>
    <w:rsid w:val="00363F78"/>
    <w:rsid w:val="00364ED2"/>
    <w:rsid w:val="00366BEF"/>
    <w:rsid w:val="003703CE"/>
    <w:rsid w:val="00380166"/>
    <w:rsid w:val="00380F4D"/>
    <w:rsid w:val="0038121C"/>
    <w:rsid w:val="0038402C"/>
    <w:rsid w:val="00387580"/>
    <w:rsid w:val="003920B0"/>
    <w:rsid w:val="003930D0"/>
    <w:rsid w:val="00393A66"/>
    <w:rsid w:val="00395FF1"/>
    <w:rsid w:val="003A0D68"/>
    <w:rsid w:val="003A1B65"/>
    <w:rsid w:val="003A2477"/>
    <w:rsid w:val="003A274A"/>
    <w:rsid w:val="003A28DD"/>
    <w:rsid w:val="003A45E3"/>
    <w:rsid w:val="003B0169"/>
    <w:rsid w:val="003B2EDF"/>
    <w:rsid w:val="003B3476"/>
    <w:rsid w:val="003B5B71"/>
    <w:rsid w:val="003B694B"/>
    <w:rsid w:val="003C01BC"/>
    <w:rsid w:val="003C12FD"/>
    <w:rsid w:val="003C264E"/>
    <w:rsid w:val="003C3344"/>
    <w:rsid w:val="003C5767"/>
    <w:rsid w:val="003C6F10"/>
    <w:rsid w:val="003C759B"/>
    <w:rsid w:val="003D083B"/>
    <w:rsid w:val="003D0895"/>
    <w:rsid w:val="003D3F90"/>
    <w:rsid w:val="003D5BE3"/>
    <w:rsid w:val="003D660E"/>
    <w:rsid w:val="003D6922"/>
    <w:rsid w:val="003E150B"/>
    <w:rsid w:val="003E4442"/>
    <w:rsid w:val="003E582D"/>
    <w:rsid w:val="003E6A3B"/>
    <w:rsid w:val="003E77F7"/>
    <w:rsid w:val="003F3949"/>
    <w:rsid w:val="0040332E"/>
    <w:rsid w:val="00406062"/>
    <w:rsid w:val="00410FBC"/>
    <w:rsid w:val="00411DFD"/>
    <w:rsid w:val="004130BA"/>
    <w:rsid w:val="00413149"/>
    <w:rsid w:val="004133F7"/>
    <w:rsid w:val="004152B6"/>
    <w:rsid w:val="0041586F"/>
    <w:rsid w:val="00416E97"/>
    <w:rsid w:val="004211DC"/>
    <w:rsid w:val="00421E28"/>
    <w:rsid w:val="00423E77"/>
    <w:rsid w:val="0042429D"/>
    <w:rsid w:val="0042503A"/>
    <w:rsid w:val="00427B10"/>
    <w:rsid w:val="00431C12"/>
    <w:rsid w:val="0043256C"/>
    <w:rsid w:val="004342E9"/>
    <w:rsid w:val="00434900"/>
    <w:rsid w:val="00435271"/>
    <w:rsid w:val="004353D6"/>
    <w:rsid w:val="004369C4"/>
    <w:rsid w:val="00437862"/>
    <w:rsid w:val="0044028D"/>
    <w:rsid w:val="00441599"/>
    <w:rsid w:val="00442462"/>
    <w:rsid w:val="0044344F"/>
    <w:rsid w:val="004468E4"/>
    <w:rsid w:val="00450E19"/>
    <w:rsid w:val="004513A4"/>
    <w:rsid w:val="0045316A"/>
    <w:rsid w:val="00456A9C"/>
    <w:rsid w:val="00457358"/>
    <w:rsid w:val="00457F41"/>
    <w:rsid w:val="00461300"/>
    <w:rsid w:val="00462A25"/>
    <w:rsid w:val="0046327A"/>
    <w:rsid w:val="004642EC"/>
    <w:rsid w:val="00464D29"/>
    <w:rsid w:val="0047061E"/>
    <w:rsid w:val="004723DC"/>
    <w:rsid w:val="004727D7"/>
    <w:rsid w:val="00473689"/>
    <w:rsid w:val="00473876"/>
    <w:rsid w:val="004761DB"/>
    <w:rsid w:val="00476960"/>
    <w:rsid w:val="00481CE5"/>
    <w:rsid w:val="004824D2"/>
    <w:rsid w:val="00484B08"/>
    <w:rsid w:val="00485447"/>
    <w:rsid w:val="004860BD"/>
    <w:rsid w:val="004921C2"/>
    <w:rsid w:val="00492F23"/>
    <w:rsid w:val="0049312D"/>
    <w:rsid w:val="0049312E"/>
    <w:rsid w:val="00494828"/>
    <w:rsid w:val="00495A61"/>
    <w:rsid w:val="00495C29"/>
    <w:rsid w:val="00496CC8"/>
    <w:rsid w:val="00497B18"/>
    <w:rsid w:val="004A10C4"/>
    <w:rsid w:val="004A5345"/>
    <w:rsid w:val="004A7393"/>
    <w:rsid w:val="004B0409"/>
    <w:rsid w:val="004B12B2"/>
    <w:rsid w:val="004B3265"/>
    <w:rsid w:val="004B4CE5"/>
    <w:rsid w:val="004B5872"/>
    <w:rsid w:val="004B6152"/>
    <w:rsid w:val="004B6AE8"/>
    <w:rsid w:val="004C2732"/>
    <w:rsid w:val="004C2978"/>
    <w:rsid w:val="004C4207"/>
    <w:rsid w:val="004C6520"/>
    <w:rsid w:val="004D2169"/>
    <w:rsid w:val="004D5144"/>
    <w:rsid w:val="004D607A"/>
    <w:rsid w:val="004D6A5E"/>
    <w:rsid w:val="004E248F"/>
    <w:rsid w:val="004E4AB6"/>
    <w:rsid w:val="004E5456"/>
    <w:rsid w:val="004E67CD"/>
    <w:rsid w:val="004F06CA"/>
    <w:rsid w:val="004F09C4"/>
    <w:rsid w:val="004F232C"/>
    <w:rsid w:val="004F45D2"/>
    <w:rsid w:val="0050029D"/>
    <w:rsid w:val="0050482E"/>
    <w:rsid w:val="0050583E"/>
    <w:rsid w:val="00507049"/>
    <w:rsid w:val="00507F52"/>
    <w:rsid w:val="00513C36"/>
    <w:rsid w:val="00522041"/>
    <w:rsid w:val="00524890"/>
    <w:rsid w:val="00526C0D"/>
    <w:rsid w:val="00527CE9"/>
    <w:rsid w:val="00532089"/>
    <w:rsid w:val="00532F64"/>
    <w:rsid w:val="00533602"/>
    <w:rsid w:val="0053378D"/>
    <w:rsid w:val="00534156"/>
    <w:rsid w:val="005353E3"/>
    <w:rsid w:val="0054166D"/>
    <w:rsid w:val="005429F0"/>
    <w:rsid w:val="005439A0"/>
    <w:rsid w:val="00544B13"/>
    <w:rsid w:val="005456B8"/>
    <w:rsid w:val="005460F6"/>
    <w:rsid w:val="00546388"/>
    <w:rsid w:val="0055289D"/>
    <w:rsid w:val="00552E38"/>
    <w:rsid w:val="00553D4F"/>
    <w:rsid w:val="0055572C"/>
    <w:rsid w:val="00556D0E"/>
    <w:rsid w:val="00556DB8"/>
    <w:rsid w:val="005570CD"/>
    <w:rsid w:val="0055747E"/>
    <w:rsid w:val="00557878"/>
    <w:rsid w:val="0056022C"/>
    <w:rsid w:val="00560C7E"/>
    <w:rsid w:val="00561FC3"/>
    <w:rsid w:val="005641D9"/>
    <w:rsid w:val="0056438C"/>
    <w:rsid w:val="00570250"/>
    <w:rsid w:val="00570840"/>
    <w:rsid w:val="00571054"/>
    <w:rsid w:val="005719E9"/>
    <w:rsid w:val="00574FD1"/>
    <w:rsid w:val="00576700"/>
    <w:rsid w:val="00577232"/>
    <w:rsid w:val="0058001C"/>
    <w:rsid w:val="00581164"/>
    <w:rsid w:val="00582940"/>
    <w:rsid w:val="00582F37"/>
    <w:rsid w:val="005850F1"/>
    <w:rsid w:val="00590E35"/>
    <w:rsid w:val="00592115"/>
    <w:rsid w:val="00592A5D"/>
    <w:rsid w:val="005932C7"/>
    <w:rsid w:val="005943D8"/>
    <w:rsid w:val="0059577F"/>
    <w:rsid w:val="00596646"/>
    <w:rsid w:val="005978E1"/>
    <w:rsid w:val="005A1A19"/>
    <w:rsid w:val="005A5D67"/>
    <w:rsid w:val="005B3252"/>
    <w:rsid w:val="005B6773"/>
    <w:rsid w:val="005C1F6F"/>
    <w:rsid w:val="005C24D8"/>
    <w:rsid w:val="005C4DDC"/>
    <w:rsid w:val="005C5816"/>
    <w:rsid w:val="005D1B50"/>
    <w:rsid w:val="005D4514"/>
    <w:rsid w:val="005D4788"/>
    <w:rsid w:val="005D521C"/>
    <w:rsid w:val="005D5247"/>
    <w:rsid w:val="005E0F32"/>
    <w:rsid w:val="005E50A8"/>
    <w:rsid w:val="005E5589"/>
    <w:rsid w:val="005E5856"/>
    <w:rsid w:val="005E7491"/>
    <w:rsid w:val="005F07E7"/>
    <w:rsid w:val="005F3158"/>
    <w:rsid w:val="005F7202"/>
    <w:rsid w:val="005F7D2D"/>
    <w:rsid w:val="00600E31"/>
    <w:rsid w:val="00602510"/>
    <w:rsid w:val="00602662"/>
    <w:rsid w:val="00603714"/>
    <w:rsid w:val="00605612"/>
    <w:rsid w:val="00605894"/>
    <w:rsid w:val="006065CF"/>
    <w:rsid w:val="0060778C"/>
    <w:rsid w:val="0061003D"/>
    <w:rsid w:val="00615377"/>
    <w:rsid w:val="006156C2"/>
    <w:rsid w:val="00621915"/>
    <w:rsid w:val="00622E8B"/>
    <w:rsid w:val="00625157"/>
    <w:rsid w:val="00625AA9"/>
    <w:rsid w:val="00634AF4"/>
    <w:rsid w:val="006364F1"/>
    <w:rsid w:val="006371AB"/>
    <w:rsid w:val="00637C08"/>
    <w:rsid w:val="00643FE7"/>
    <w:rsid w:val="00644DDE"/>
    <w:rsid w:val="006505BF"/>
    <w:rsid w:val="00650C62"/>
    <w:rsid w:val="00652D0C"/>
    <w:rsid w:val="006545D1"/>
    <w:rsid w:val="00654A92"/>
    <w:rsid w:val="00656E05"/>
    <w:rsid w:val="006603D1"/>
    <w:rsid w:val="0066061B"/>
    <w:rsid w:val="00663402"/>
    <w:rsid w:val="00663B91"/>
    <w:rsid w:val="00663F9F"/>
    <w:rsid w:val="0066633E"/>
    <w:rsid w:val="00667792"/>
    <w:rsid w:val="00667B64"/>
    <w:rsid w:val="00672F2B"/>
    <w:rsid w:val="00675D0B"/>
    <w:rsid w:val="00677B1B"/>
    <w:rsid w:val="00680F22"/>
    <w:rsid w:val="00681402"/>
    <w:rsid w:val="00682141"/>
    <w:rsid w:val="0068340B"/>
    <w:rsid w:val="006836B3"/>
    <w:rsid w:val="00683A02"/>
    <w:rsid w:val="00683AC3"/>
    <w:rsid w:val="006842FB"/>
    <w:rsid w:val="00685818"/>
    <w:rsid w:val="00685AEB"/>
    <w:rsid w:val="00687204"/>
    <w:rsid w:val="00691D11"/>
    <w:rsid w:val="006924A7"/>
    <w:rsid w:val="006929B7"/>
    <w:rsid w:val="00693DC7"/>
    <w:rsid w:val="006A019B"/>
    <w:rsid w:val="006A0568"/>
    <w:rsid w:val="006A38AF"/>
    <w:rsid w:val="006A4EED"/>
    <w:rsid w:val="006A7702"/>
    <w:rsid w:val="006B27E2"/>
    <w:rsid w:val="006B4C5D"/>
    <w:rsid w:val="006C0DB4"/>
    <w:rsid w:val="006C10EA"/>
    <w:rsid w:val="006C4057"/>
    <w:rsid w:val="006D226A"/>
    <w:rsid w:val="006D292C"/>
    <w:rsid w:val="006D656A"/>
    <w:rsid w:val="006D6FFD"/>
    <w:rsid w:val="006D7C88"/>
    <w:rsid w:val="006D7FF2"/>
    <w:rsid w:val="006E02DA"/>
    <w:rsid w:val="006E0A0B"/>
    <w:rsid w:val="006E18AA"/>
    <w:rsid w:val="006E3A99"/>
    <w:rsid w:val="006E4A76"/>
    <w:rsid w:val="006E74C2"/>
    <w:rsid w:val="006F3CBA"/>
    <w:rsid w:val="006F40AC"/>
    <w:rsid w:val="00701E3B"/>
    <w:rsid w:val="007021F6"/>
    <w:rsid w:val="007033BF"/>
    <w:rsid w:val="00704773"/>
    <w:rsid w:val="007048AA"/>
    <w:rsid w:val="00707CAC"/>
    <w:rsid w:val="007112CE"/>
    <w:rsid w:val="00711AB2"/>
    <w:rsid w:val="00711FDE"/>
    <w:rsid w:val="007123BD"/>
    <w:rsid w:val="00713586"/>
    <w:rsid w:val="00721236"/>
    <w:rsid w:val="0072204D"/>
    <w:rsid w:val="0072308D"/>
    <w:rsid w:val="00725D1F"/>
    <w:rsid w:val="0072637F"/>
    <w:rsid w:val="00730279"/>
    <w:rsid w:val="00735D48"/>
    <w:rsid w:val="00740E2C"/>
    <w:rsid w:val="00741831"/>
    <w:rsid w:val="0074572B"/>
    <w:rsid w:val="00747349"/>
    <w:rsid w:val="00747BE1"/>
    <w:rsid w:val="00753FCE"/>
    <w:rsid w:val="007545BF"/>
    <w:rsid w:val="007556D7"/>
    <w:rsid w:val="007562D2"/>
    <w:rsid w:val="007579A3"/>
    <w:rsid w:val="00757FF9"/>
    <w:rsid w:val="0076608F"/>
    <w:rsid w:val="007705B3"/>
    <w:rsid w:val="00770C09"/>
    <w:rsid w:val="00771FB9"/>
    <w:rsid w:val="0077232E"/>
    <w:rsid w:val="007749AD"/>
    <w:rsid w:val="00775A5E"/>
    <w:rsid w:val="0077767B"/>
    <w:rsid w:val="00782789"/>
    <w:rsid w:val="00782991"/>
    <w:rsid w:val="00785011"/>
    <w:rsid w:val="007862EE"/>
    <w:rsid w:val="0079012B"/>
    <w:rsid w:val="00790F7F"/>
    <w:rsid w:val="007910DE"/>
    <w:rsid w:val="007915F2"/>
    <w:rsid w:val="00791D2F"/>
    <w:rsid w:val="00792A90"/>
    <w:rsid w:val="00792D65"/>
    <w:rsid w:val="0079337A"/>
    <w:rsid w:val="0079678D"/>
    <w:rsid w:val="00797205"/>
    <w:rsid w:val="007A06BA"/>
    <w:rsid w:val="007A36ED"/>
    <w:rsid w:val="007A6BE5"/>
    <w:rsid w:val="007A749A"/>
    <w:rsid w:val="007B053E"/>
    <w:rsid w:val="007B1A15"/>
    <w:rsid w:val="007B1CCE"/>
    <w:rsid w:val="007B6DB6"/>
    <w:rsid w:val="007B72FB"/>
    <w:rsid w:val="007C13AC"/>
    <w:rsid w:val="007C2E33"/>
    <w:rsid w:val="007C5732"/>
    <w:rsid w:val="007C646E"/>
    <w:rsid w:val="007C78AA"/>
    <w:rsid w:val="007D1BEC"/>
    <w:rsid w:val="007D7769"/>
    <w:rsid w:val="007E1414"/>
    <w:rsid w:val="007E173A"/>
    <w:rsid w:val="007E37FF"/>
    <w:rsid w:val="007E5B4D"/>
    <w:rsid w:val="007F3A14"/>
    <w:rsid w:val="007F7A66"/>
    <w:rsid w:val="0080082E"/>
    <w:rsid w:val="00800847"/>
    <w:rsid w:val="0080123D"/>
    <w:rsid w:val="00801F07"/>
    <w:rsid w:val="00804F5F"/>
    <w:rsid w:val="0080722C"/>
    <w:rsid w:val="00812819"/>
    <w:rsid w:val="00813CD4"/>
    <w:rsid w:val="00814F68"/>
    <w:rsid w:val="008153AD"/>
    <w:rsid w:val="00817842"/>
    <w:rsid w:val="008204A4"/>
    <w:rsid w:val="00821B7A"/>
    <w:rsid w:val="00823C33"/>
    <w:rsid w:val="00824B03"/>
    <w:rsid w:val="00826FEC"/>
    <w:rsid w:val="0083068D"/>
    <w:rsid w:val="00831444"/>
    <w:rsid w:val="0083247C"/>
    <w:rsid w:val="00840EE1"/>
    <w:rsid w:val="00841858"/>
    <w:rsid w:val="00841953"/>
    <w:rsid w:val="008436DF"/>
    <w:rsid w:val="00845DFC"/>
    <w:rsid w:val="00846D82"/>
    <w:rsid w:val="0084775C"/>
    <w:rsid w:val="00847CAE"/>
    <w:rsid w:val="00847F26"/>
    <w:rsid w:val="00852048"/>
    <w:rsid w:val="00855132"/>
    <w:rsid w:val="00855B0A"/>
    <w:rsid w:val="00856DCF"/>
    <w:rsid w:val="00857AB2"/>
    <w:rsid w:val="008619DD"/>
    <w:rsid w:val="00861AA5"/>
    <w:rsid w:val="00863583"/>
    <w:rsid w:val="00863DA8"/>
    <w:rsid w:val="00866005"/>
    <w:rsid w:val="00873BC0"/>
    <w:rsid w:val="00873D0D"/>
    <w:rsid w:val="008761D7"/>
    <w:rsid w:val="00876ED1"/>
    <w:rsid w:val="0088061F"/>
    <w:rsid w:val="008809AA"/>
    <w:rsid w:val="008809CB"/>
    <w:rsid w:val="00881CAE"/>
    <w:rsid w:val="00881F8A"/>
    <w:rsid w:val="00882D7C"/>
    <w:rsid w:val="00883E24"/>
    <w:rsid w:val="0089255E"/>
    <w:rsid w:val="008939C9"/>
    <w:rsid w:val="008958C6"/>
    <w:rsid w:val="00897145"/>
    <w:rsid w:val="008A0C2C"/>
    <w:rsid w:val="008A3FDE"/>
    <w:rsid w:val="008A46AA"/>
    <w:rsid w:val="008A57B1"/>
    <w:rsid w:val="008A5957"/>
    <w:rsid w:val="008B2AB4"/>
    <w:rsid w:val="008B2EBC"/>
    <w:rsid w:val="008B68F5"/>
    <w:rsid w:val="008B6CE4"/>
    <w:rsid w:val="008B78B9"/>
    <w:rsid w:val="008B7C0D"/>
    <w:rsid w:val="008C14E2"/>
    <w:rsid w:val="008C3421"/>
    <w:rsid w:val="008C51F1"/>
    <w:rsid w:val="008C65D8"/>
    <w:rsid w:val="008C77B2"/>
    <w:rsid w:val="008C7B60"/>
    <w:rsid w:val="008D1D75"/>
    <w:rsid w:val="008D36A4"/>
    <w:rsid w:val="008D4990"/>
    <w:rsid w:val="008D6483"/>
    <w:rsid w:val="008E3F4A"/>
    <w:rsid w:val="008E43C5"/>
    <w:rsid w:val="008E6C4C"/>
    <w:rsid w:val="008E7A7E"/>
    <w:rsid w:val="008F28F5"/>
    <w:rsid w:val="008F35BA"/>
    <w:rsid w:val="008F39C8"/>
    <w:rsid w:val="008F44A6"/>
    <w:rsid w:val="008F60C8"/>
    <w:rsid w:val="009041FF"/>
    <w:rsid w:val="009064D5"/>
    <w:rsid w:val="00912AF7"/>
    <w:rsid w:val="00913C7D"/>
    <w:rsid w:val="00915545"/>
    <w:rsid w:val="009156DF"/>
    <w:rsid w:val="00920975"/>
    <w:rsid w:val="00920F26"/>
    <w:rsid w:val="009218C3"/>
    <w:rsid w:val="00921C09"/>
    <w:rsid w:val="009263DF"/>
    <w:rsid w:val="00927FCE"/>
    <w:rsid w:val="00931116"/>
    <w:rsid w:val="009334D8"/>
    <w:rsid w:val="0093393E"/>
    <w:rsid w:val="0094135C"/>
    <w:rsid w:val="00941702"/>
    <w:rsid w:val="009422CB"/>
    <w:rsid w:val="009431EB"/>
    <w:rsid w:val="0094394D"/>
    <w:rsid w:val="00946FFB"/>
    <w:rsid w:val="00947067"/>
    <w:rsid w:val="009478BD"/>
    <w:rsid w:val="0095022F"/>
    <w:rsid w:val="009505BB"/>
    <w:rsid w:val="0095143B"/>
    <w:rsid w:val="00962FDF"/>
    <w:rsid w:val="00963D5A"/>
    <w:rsid w:val="0096538E"/>
    <w:rsid w:val="0097040B"/>
    <w:rsid w:val="00970637"/>
    <w:rsid w:val="00972BB1"/>
    <w:rsid w:val="009753DA"/>
    <w:rsid w:val="00975466"/>
    <w:rsid w:val="00981E9C"/>
    <w:rsid w:val="00982D4C"/>
    <w:rsid w:val="00983054"/>
    <w:rsid w:val="0098359D"/>
    <w:rsid w:val="00983707"/>
    <w:rsid w:val="00983811"/>
    <w:rsid w:val="009874DF"/>
    <w:rsid w:val="00987FFC"/>
    <w:rsid w:val="00990E1C"/>
    <w:rsid w:val="009919C5"/>
    <w:rsid w:val="00991CF0"/>
    <w:rsid w:val="00992335"/>
    <w:rsid w:val="009929CE"/>
    <w:rsid w:val="0099429F"/>
    <w:rsid w:val="009A172F"/>
    <w:rsid w:val="009A1C4F"/>
    <w:rsid w:val="009A3278"/>
    <w:rsid w:val="009A4EE4"/>
    <w:rsid w:val="009A54D7"/>
    <w:rsid w:val="009A5C17"/>
    <w:rsid w:val="009B0FE5"/>
    <w:rsid w:val="009B4A46"/>
    <w:rsid w:val="009B55EA"/>
    <w:rsid w:val="009B5F0E"/>
    <w:rsid w:val="009B67DA"/>
    <w:rsid w:val="009B712A"/>
    <w:rsid w:val="009C4DDD"/>
    <w:rsid w:val="009C562F"/>
    <w:rsid w:val="009D0E01"/>
    <w:rsid w:val="009D394F"/>
    <w:rsid w:val="009D4C5B"/>
    <w:rsid w:val="009D593C"/>
    <w:rsid w:val="009D7131"/>
    <w:rsid w:val="009D7F44"/>
    <w:rsid w:val="009E06AC"/>
    <w:rsid w:val="009E180A"/>
    <w:rsid w:val="009E1BEE"/>
    <w:rsid w:val="009E2CBE"/>
    <w:rsid w:val="009E6B7E"/>
    <w:rsid w:val="009E7DB0"/>
    <w:rsid w:val="009F15E6"/>
    <w:rsid w:val="00A027C8"/>
    <w:rsid w:val="00A04CC1"/>
    <w:rsid w:val="00A10598"/>
    <w:rsid w:val="00A111F7"/>
    <w:rsid w:val="00A11561"/>
    <w:rsid w:val="00A12FAD"/>
    <w:rsid w:val="00A13221"/>
    <w:rsid w:val="00A13BED"/>
    <w:rsid w:val="00A14538"/>
    <w:rsid w:val="00A154F6"/>
    <w:rsid w:val="00A16D5D"/>
    <w:rsid w:val="00A20E25"/>
    <w:rsid w:val="00A24EB6"/>
    <w:rsid w:val="00A25E3F"/>
    <w:rsid w:val="00A2661C"/>
    <w:rsid w:val="00A27D02"/>
    <w:rsid w:val="00A3010D"/>
    <w:rsid w:val="00A32E2C"/>
    <w:rsid w:val="00A379D8"/>
    <w:rsid w:val="00A40024"/>
    <w:rsid w:val="00A43378"/>
    <w:rsid w:val="00A43933"/>
    <w:rsid w:val="00A47471"/>
    <w:rsid w:val="00A5011C"/>
    <w:rsid w:val="00A51E99"/>
    <w:rsid w:val="00A52CE5"/>
    <w:rsid w:val="00A533EF"/>
    <w:rsid w:val="00A53ABD"/>
    <w:rsid w:val="00A572CE"/>
    <w:rsid w:val="00A57AE1"/>
    <w:rsid w:val="00A6042B"/>
    <w:rsid w:val="00A61C19"/>
    <w:rsid w:val="00A62EBC"/>
    <w:rsid w:val="00A6365C"/>
    <w:rsid w:val="00A6407D"/>
    <w:rsid w:val="00A65CBF"/>
    <w:rsid w:val="00A6640B"/>
    <w:rsid w:val="00A72CC8"/>
    <w:rsid w:val="00A72E1C"/>
    <w:rsid w:val="00A73408"/>
    <w:rsid w:val="00A734B4"/>
    <w:rsid w:val="00A75A74"/>
    <w:rsid w:val="00A77355"/>
    <w:rsid w:val="00A802C4"/>
    <w:rsid w:val="00A83822"/>
    <w:rsid w:val="00A83946"/>
    <w:rsid w:val="00A8790D"/>
    <w:rsid w:val="00A90FDB"/>
    <w:rsid w:val="00A91B52"/>
    <w:rsid w:val="00A93D87"/>
    <w:rsid w:val="00A9559A"/>
    <w:rsid w:val="00A96290"/>
    <w:rsid w:val="00A97607"/>
    <w:rsid w:val="00AA1607"/>
    <w:rsid w:val="00AA1FE3"/>
    <w:rsid w:val="00AA27FB"/>
    <w:rsid w:val="00AA4538"/>
    <w:rsid w:val="00AA476B"/>
    <w:rsid w:val="00AA49FE"/>
    <w:rsid w:val="00AA784B"/>
    <w:rsid w:val="00AB1028"/>
    <w:rsid w:val="00AB18F3"/>
    <w:rsid w:val="00AB5496"/>
    <w:rsid w:val="00AB63BB"/>
    <w:rsid w:val="00AB6D1D"/>
    <w:rsid w:val="00AB7784"/>
    <w:rsid w:val="00AB7F38"/>
    <w:rsid w:val="00AC1146"/>
    <w:rsid w:val="00AC379D"/>
    <w:rsid w:val="00AD006D"/>
    <w:rsid w:val="00AD0C89"/>
    <w:rsid w:val="00AD3195"/>
    <w:rsid w:val="00AD31E2"/>
    <w:rsid w:val="00AD5155"/>
    <w:rsid w:val="00AD67F1"/>
    <w:rsid w:val="00AD6FD0"/>
    <w:rsid w:val="00AE0873"/>
    <w:rsid w:val="00AE1EEC"/>
    <w:rsid w:val="00AE227E"/>
    <w:rsid w:val="00AE67EC"/>
    <w:rsid w:val="00AF3250"/>
    <w:rsid w:val="00AF488E"/>
    <w:rsid w:val="00AF4BAD"/>
    <w:rsid w:val="00AF5498"/>
    <w:rsid w:val="00AF5EB6"/>
    <w:rsid w:val="00B069E9"/>
    <w:rsid w:val="00B06B38"/>
    <w:rsid w:val="00B07635"/>
    <w:rsid w:val="00B113B5"/>
    <w:rsid w:val="00B11528"/>
    <w:rsid w:val="00B11F38"/>
    <w:rsid w:val="00B12D65"/>
    <w:rsid w:val="00B13AAA"/>
    <w:rsid w:val="00B152DA"/>
    <w:rsid w:val="00B1587C"/>
    <w:rsid w:val="00B1723F"/>
    <w:rsid w:val="00B17F11"/>
    <w:rsid w:val="00B23127"/>
    <w:rsid w:val="00B23F56"/>
    <w:rsid w:val="00B30F0C"/>
    <w:rsid w:val="00B311D5"/>
    <w:rsid w:val="00B3149C"/>
    <w:rsid w:val="00B34092"/>
    <w:rsid w:val="00B34B38"/>
    <w:rsid w:val="00B40995"/>
    <w:rsid w:val="00B4176D"/>
    <w:rsid w:val="00B436CF"/>
    <w:rsid w:val="00B4549E"/>
    <w:rsid w:val="00B45AD9"/>
    <w:rsid w:val="00B47B85"/>
    <w:rsid w:val="00B47CD7"/>
    <w:rsid w:val="00B47D22"/>
    <w:rsid w:val="00B51D68"/>
    <w:rsid w:val="00B553E5"/>
    <w:rsid w:val="00B57C9C"/>
    <w:rsid w:val="00B643DD"/>
    <w:rsid w:val="00B65268"/>
    <w:rsid w:val="00B66E3C"/>
    <w:rsid w:val="00B66EBE"/>
    <w:rsid w:val="00B70269"/>
    <w:rsid w:val="00B714CE"/>
    <w:rsid w:val="00B71588"/>
    <w:rsid w:val="00B72942"/>
    <w:rsid w:val="00B72A25"/>
    <w:rsid w:val="00B734C3"/>
    <w:rsid w:val="00B7590B"/>
    <w:rsid w:val="00B75AA6"/>
    <w:rsid w:val="00B75B84"/>
    <w:rsid w:val="00B75DB1"/>
    <w:rsid w:val="00B7769F"/>
    <w:rsid w:val="00B77D2C"/>
    <w:rsid w:val="00B81111"/>
    <w:rsid w:val="00B8152F"/>
    <w:rsid w:val="00B82011"/>
    <w:rsid w:val="00B85B53"/>
    <w:rsid w:val="00B863B2"/>
    <w:rsid w:val="00B915F7"/>
    <w:rsid w:val="00B9188A"/>
    <w:rsid w:val="00B92CE6"/>
    <w:rsid w:val="00B96A8F"/>
    <w:rsid w:val="00B96B8E"/>
    <w:rsid w:val="00BA4CF9"/>
    <w:rsid w:val="00BA4E80"/>
    <w:rsid w:val="00BA61F4"/>
    <w:rsid w:val="00BA763A"/>
    <w:rsid w:val="00BB10B6"/>
    <w:rsid w:val="00BB2642"/>
    <w:rsid w:val="00BB50BE"/>
    <w:rsid w:val="00BB7ECA"/>
    <w:rsid w:val="00BC2A5A"/>
    <w:rsid w:val="00BC4B92"/>
    <w:rsid w:val="00BC50F1"/>
    <w:rsid w:val="00BC552D"/>
    <w:rsid w:val="00BC5A7F"/>
    <w:rsid w:val="00BC7C05"/>
    <w:rsid w:val="00BD50AF"/>
    <w:rsid w:val="00BD61A9"/>
    <w:rsid w:val="00BE025E"/>
    <w:rsid w:val="00BE21B3"/>
    <w:rsid w:val="00BE2F57"/>
    <w:rsid w:val="00BE5C1B"/>
    <w:rsid w:val="00BF1BEF"/>
    <w:rsid w:val="00BF21E9"/>
    <w:rsid w:val="00BF2E40"/>
    <w:rsid w:val="00BF703B"/>
    <w:rsid w:val="00BF7177"/>
    <w:rsid w:val="00C00547"/>
    <w:rsid w:val="00C00EA6"/>
    <w:rsid w:val="00C01E5A"/>
    <w:rsid w:val="00C04FB7"/>
    <w:rsid w:val="00C05570"/>
    <w:rsid w:val="00C065CD"/>
    <w:rsid w:val="00C0736F"/>
    <w:rsid w:val="00C10C62"/>
    <w:rsid w:val="00C10FE9"/>
    <w:rsid w:val="00C14CFA"/>
    <w:rsid w:val="00C153C6"/>
    <w:rsid w:val="00C161A8"/>
    <w:rsid w:val="00C20C00"/>
    <w:rsid w:val="00C213BE"/>
    <w:rsid w:val="00C22055"/>
    <w:rsid w:val="00C22F0E"/>
    <w:rsid w:val="00C23890"/>
    <w:rsid w:val="00C23DAF"/>
    <w:rsid w:val="00C25FE5"/>
    <w:rsid w:val="00C31BBC"/>
    <w:rsid w:val="00C33B25"/>
    <w:rsid w:val="00C33CAA"/>
    <w:rsid w:val="00C3468E"/>
    <w:rsid w:val="00C35D9A"/>
    <w:rsid w:val="00C37CCC"/>
    <w:rsid w:val="00C41762"/>
    <w:rsid w:val="00C436B3"/>
    <w:rsid w:val="00C442F2"/>
    <w:rsid w:val="00C50F81"/>
    <w:rsid w:val="00C52A45"/>
    <w:rsid w:val="00C52FEF"/>
    <w:rsid w:val="00C535CD"/>
    <w:rsid w:val="00C535EF"/>
    <w:rsid w:val="00C54311"/>
    <w:rsid w:val="00C552FC"/>
    <w:rsid w:val="00C61E30"/>
    <w:rsid w:val="00C628CF"/>
    <w:rsid w:val="00C62B86"/>
    <w:rsid w:val="00C67876"/>
    <w:rsid w:val="00C67CB7"/>
    <w:rsid w:val="00C706E5"/>
    <w:rsid w:val="00C72494"/>
    <w:rsid w:val="00C736C5"/>
    <w:rsid w:val="00C766AF"/>
    <w:rsid w:val="00C766E9"/>
    <w:rsid w:val="00C804F6"/>
    <w:rsid w:val="00C809F2"/>
    <w:rsid w:val="00C8237C"/>
    <w:rsid w:val="00C82EEE"/>
    <w:rsid w:val="00C83E19"/>
    <w:rsid w:val="00C842F4"/>
    <w:rsid w:val="00C85E71"/>
    <w:rsid w:val="00C85FE9"/>
    <w:rsid w:val="00C90882"/>
    <w:rsid w:val="00C94D51"/>
    <w:rsid w:val="00C9781E"/>
    <w:rsid w:val="00CA2128"/>
    <w:rsid w:val="00CA51B8"/>
    <w:rsid w:val="00CA5313"/>
    <w:rsid w:val="00CA7DC8"/>
    <w:rsid w:val="00CA7DF9"/>
    <w:rsid w:val="00CB1E82"/>
    <w:rsid w:val="00CB23C0"/>
    <w:rsid w:val="00CB36D5"/>
    <w:rsid w:val="00CB3EC0"/>
    <w:rsid w:val="00CB4F74"/>
    <w:rsid w:val="00CC5587"/>
    <w:rsid w:val="00CC56F0"/>
    <w:rsid w:val="00CC6C39"/>
    <w:rsid w:val="00CD1226"/>
    <w:rsid w:val="00CD44C8"/>
    <w:rsid w:val="00CD6653"/>
    <w:rsid w:val="00CD78F2"/>
    <w:rsid w:val="00CD7CD2"/>
    <w:rsid w:val="00CE240C"/>
    <w:rsid w:val="00CE5148"/>
    <w:rsid w:val="00CE566D"/>
    <w:rsid w:val="00CE64DA"/>
    <w:rsid w:val="00CF01EF"/>
    <w:rsid w:val="00CF0EBB"/>
    <w:rsid w:val="00CF45B6"/>
    <w:rsid w:val="00CF5157"/>
    <w:rsid w:val="00D004D0"/>
    <w:rsid w:val="00D00D48"/>
    <w:rsid w:val="00D01089"/>
    <w:rsid w:val="00D0226F"/>
    <w:rsid w:val="00D0534D"/>
    <w:rsid w:val="00D11201"/>
    <w:rsid w:val="00D12759"/>
    <w:rsid w:val="00D12E90"/>
    <w:rsid w:val="00D13BDB"/>
    <w:rsid w:val="00D14C96"/>
    <w:rsid w:val="00D15169"/>
    <w:rsid w:val="00D15254"/>
    <w:rsid w:val="00D15B11"/>
    <w:rsid w:val="00D1783C"/>
    <w:rsid w:val="00D17C22"/>
    <w:rsid w:val="00D23319"/>
    <w:rsid w:val="00D24EFF"/>
    <w:rsid w:val="00D24F6C"/>
    <w:rsid w:val="00D253D2"/>
    <w:rsid w:val="00D25E1B"/>
    <w:rsid w:val="00D269C4"/>
    <w:rsid w:val="00D27497"/>
    <w:rsid w:val="00D30385"/>
    <w:rsid w:val="00D3062F"/>
    <w:rsid w:val="00D30764"/>
    <w:rsid w:val="00D3122D"/>
    <w:rsid w:val="00D33164"/>
    <w:rsid w:val="00D3402C"/>
    <w:rsid w:val="00D34C82"/>
    <w:rsid w:val="00D35BF7"/>
    <w:rsid w:val="00D41241"/>
    <w:rsid w:val="00D43067"/>
    <w:rsid w:val="00D442BE"/>
    <w:rsid w:val="00D446C7"/>
    <w:rsid w:val="00D44E06"/>
    <w:rsid w:val="00D5169E"/>
    <w:rsid w:val="00D57235"/>
    <w:rsid w:val="00D619C4"/>
    <w:rsid w:val="00D62DB2"/>
    <w:rsid w:val="00D63F63"/>
    <w:rsid w:val="00D64307"/>
    <w:rsid w:val="00D64563"/>
    <w:rsid w:val="00D655A6"/>
    <w:rsid w:val="00D6598B"/>
    <w:rsid w:val="00D65E1B"/>
    <w:rsid w:val="00D67A12"/>
    <w:rsid w:val="00D67A23"/>
    <w:rsid w:val="00D71D0B"/>
    <w:rsid w:val="00D71D9E"/>
    <w:rsid w:val="00D71FDD"/>
    <w:rsid w:val="00D72D8B"/>
    <w:rsid w:val="00D73032"/>
    <w:rsid w:val="00D75BFF"/>
    <w:rsid w:val="00D767DD"/>
    <w:rsid w:val="00D76FC1"/>
    <w:rsid w:val="00D80215"/>
    <w:rsid w:val="00D84C68"/>
    <w:rsid w:val="00D86C23"/>
    <w:rsid w:val="00D86D6A"/>
    <w:rsid w:val="00D90446"/>
    <w:rsid w:val="00D93F1E"/>
    <w:rsid w:val="00D949F6"/>
    <w:rsid w:val="00D96A8D"/>
    <w:rsid w:val="00D97B3E"/>
    <w:rsid w:val="00DA1E41"/>
    <w:rsid w:val="00DA226B"/>
    <w:rsid w:val="00DA29C6"/>
    <w:rsid w:val="00DA3C27"/>
    <w:rsid w:val="00DA3F16"/>
    <w:rsid w:val="00DA3F9E"/>
    <w:rsid w:val="00DA4137"/>
    <w:rsid w:val="00DB1240"/>
    <w:rsid w:val="00DB6A76"/>
    <w:rsid w:val="00DB6B09"/>
    <w:rsid w:val="00DB70CC"/>
    <w:rsid w:val="00DC252E"/>
    <w:rsid w:val="00DC3300"/>
    <w:rsid w:val="00DC3E6E"/>
    <w:rsid w:val="00DD2523"/>
    <w:rsid w:val="00DD2D39"/>
    <w:rsid w:val="00DD3BC5"/>
    <w:rsid w:val="00DD6626"/>
    <w:rsid w:val="00DD7021"/>
    <w:rsid w:val="00DE0144"/>
    <w:rsid w:val="00DE0182"/>
    <w:rsid w:val="00DE560D"/>
    <w:rsid w:val="00DE6FAD"/>
    <w:rsid w:val="00DF061C"/>
    <w:rsid w:val="00DF2E4F"/>
    <w:rsid w:val="00DF53C1"/>
    <w:rsid w:val="00DF6BDF"/>
    <w:rsid w:val="00E00962"/>
    <w:rsid w:val="00E01F10"/>
    <w:rsid w:val="00E043C8"/>
    <w:rsid w:val="00E05735"/>
    <w:rsid w:val="00E057C4"/>
    <w:rsid w:val="00E065EE"/>
    <w:rsid w:val="00E077E6"/>
    <w:rsid w:val="00E1084B"/>
    <w:rsid w:val="00E10DC8"/>
    <w:rsid w:val="00E1331D"/>
    <w:rsid w:val="00E224C3"/>
    <w:rsid w:val="00E22BE7"/>
    <w:rsid w:val="00E23A59"/>
    <w:rsid w:val="00E24C89"/>
    <w:rsid w:val="00E25FE2"/>
    <w:rsid w:val="00E35A59"/>
    <w:rsid w:val="00E37037"/>
    <w:rsid w:val="00E375D3"/>
    <w:rsid w:val="00E378DE"/>
    <w:rsid w:val="00E40F83"/>
    <w:rsid w:val="00E410C4"/>
    <w:rsid w:val="00E42286"/>
    <w:rsid w:val="00E42D01"/>
    <w:rsid w:val="00E44226"/>
    <w:rsid w:val="00E4504D"/>
    <w:rsid w:val="00E4579E"/>
    <w:rsid w:val="00E45D30"/>
    <w:rsid w:val="00E46D99"/>
    <w:rsid w:val="00E4712B"/>
    <w:rsid w:val="00E5086F"/>
    <w:rsid w:val="00E50F11"/>
    <w:rsid w:val="00E51535"/>
    <w:rsid w:val="00E51BC4"/>
    <w:rsid w:val="00E54937"/>
    <w:rsid w:val="00E5578C"/>
    <w:rsid w:val="00E57DE8"/>
    <w:rsid w:val="00E61AF9"/>
    <w:rsid w:val="00E61CB6"/>
    <w:rsid w:val="00E6437E"/>
    <w:rsid w:val="00E6624E"/>
    <w:rsid w:val="00E66719"/>
    <w:rsid w:val="00E678D2"/>
    <w:rsid w:val="00E67A00"/>
    <w:rsid w:val="00E701E3"/>
    <w:rsid w:val="00E719A9"/>
    <w:rsid w:val="00E71F0E"/>
    <w:rsid w:val="00E729DE"/>
    <w:rsid w:val="00E7370B"/>
    <w:rsid w:val="00E74174"/>
    <w:rsid w:val="00E771F0"/>
    <w:rsid w:val="00E826CB"/>
    <w:rsid w:val="00E87793"/>
    <w:rsid w:val="00E9152F"/>
    <w:rsid w:val="00E937D7"/>
    <w:rsid w:val="00E969A4"/>
    <w:rsid w:val="00E971C7"/>
    <w:rsid w:val="00E977BC"/>
    <w:rsid w:val="00EA08A7"/>
    <w:rsid w:val="00EA0BD0"/>
    <w:rsid w:val="00EA1493"/>
    <w:rsid w:val="00EA2B11"/>
    <w:rsid w:val="00EA375E"/>
    <w:rsid w:val="00EA4856"/>
    <w:rsid w:val="00EA4B21"/>
    <w:rsid w:val="00EA4C48"/>
    <w:rsid w:val="00EA4E26"/>
    <w:rsid w:val="00EA6100"/>
    <w:rsid w:val="00EA634A"/>
    <w:rsid w:val="00EA72B2"/>
    <w:rsid w:val="00EA7837"/>
    <w:rsid w:val="00EB07CB"/>
    <w:rsid w:val="00EB0AFF"/>
    <w:rsid w:val="00EB0C22"/>
    <w:rsid w:val="00EB1D67"/>
    <w:rsid w:val="00EB1D9F"/>
    <w:rsid w:val="00EB27CA"/>
    <w:rsid w:val="00EB36EE"/>
    <w:rsid w:val="00EC0C13"/>
    <w:rsid w:val="00EC0C99"/>
    <w:rsid w:val="00EC6A1C"/>
    <w:rsid w:val="00EC6BA0"/>
    <w:rsid w:val="00ED0441"/>
    <w:rsid w:val="00ED1DF0"/>
    <w:rsid w:val="00ED3E8D"/>
    <w:rsid w:val="00ED4247"/>
    <w:rsid w:val="00ED4AB7"/>
    <w:rsid w:val="00ED4E8A"/>
    <w:rsid w:val="00ED532E"/>
    <w:rsid w:val="00ED5A29"/>
    <w:rsid w:val="00ED77E5"/>
    <w:rsid w:val="00EE5DCA"/>
    <w:rsid w:val="00EE7143"/>
    <w:rsid w:val="00EF009E"/>
    <w:rsid w:val="00EF1EFF"/>
    <w:rsid w:val="00EF3E77"/>
    <w:rsid w:val="00EF4A64"/>
    <w:rsid w:val="00EF672C"/>
    <w:rsid w:val="00EF7290"/>
    <w:rsid w:val="00F13851"/>
    <w:rsid w:val="00F1427B"/>
    <w:rsid w:val="00F14BCA"/>
    <w:rsid w:val="00F14F83"/>
    <w:rsid w:val="00F16DBC"/>
    <w:rsid w:val="00F17CFD"/>
    <w:rsid w:val="00F201A7"/>
    <w:rsid w:val="00F212E0"/>
    <w:rsid w:val="00F221ED"/>
    <w:rsid w:val="00F24416"/>
    <w:rsid w:val="00F2464C"/>
    <w:rsid w:val="00F2782A"/>
    <w:rsid w:val="00F3425A"/>
    <w:rsid w:val="00F351BC"/>
    <w:rsid w:val="00F36E94"/>
    <w:rsid w:val="00F37033"/>
    <w:rsid w:val="00F3721C"/>
    <w:rsid w:val="00F37608"/>
    <w:rsid w:val="00F37624"/>
    <w:rsid w:val="00F40A49"/>
    <w:rsid w:val="00F448E7"/>
    <w:rsid w:val="00F4626B"/>
    <w:rsid w:val="00F46905"/>
    <w:rsid w:val="00F51087"/>
    <w:rsid w:val="00F5227F"/>
    <w:rsid w:val="00F522BE"/>
    <w:rsid w:val="00F56753"/>
    <w:rsid w:val="00F57521"/>
    <w:rsid w:val="00F5789E"/>
    <w:rsid w:val="00F6051F"/>
    <w:rsid w:val="00F61438"/>
    <w:rsid w:val="00F616E5"/>
    <w:rsid w:val="00F64176"/>
    <w:rsid w:val="00F65C94"/>
    <w:rsid w:val="00F67B5D"/>
    <w:rsid w:val="00F70CCE"/>
    <w:rsid w:val="00F7124E"/>
    <w:rsid w:val="00F73166"/>
    <w:rsid w:val="00F73169"/>
    <w:rsid w:val="00F73D1D"/>
    <w:rsid w:val="00F73DA6"/>
    <w:rsid w:val="00F80D50"/>
    <w:rsid w:val="00F810B7"/>
    <w:rsid w:val="00F83078"/>
    <w:rsid w:val="00F83FBF"/>
    <w:rsid w:val="00F8441B"/>
    <w:rsid w:val="00F8458A"/>
    <w:rsid w:val="00F8539E"/>
    <w:rsid w:val="00F8617F"/>
    <w:rsid w:val="00F905A0"/>
    <w:rsid w:val="00F90923"/>
    <w:rsid w:val="00F90AD7"/>
    <w:rsid w:val="00F92726"/>
    <w:rsid w:val="00F963B8"/>
    <w:rsid w:val="00FA1196"/>
    <w:rsid w:val="00FA1DCF"/>
    <w:rsid w:val="00FA25B6"/>
    <w:rsid w:val="00FA4AF0"/>
    <w:rsid w:val="00FA70C7"/>
    <w:rsid w:val="00FB0184"/>
    <w:rsid w:val="00FB08E4"/>
    <w:rsid w:val="00FB1C50"/>
    <w:rsid w:val="00FB31A7"/>
    <w:rsid w:val="00FB48A9"/>
    <w:rsid w:val="00FB55C2"/>
    <w:rsid w:val="00FB6870"/>
    <w:rsid w:val="00FB7EE7"/>
    <w:rsid w:val="00FC0A5D"/>
    <w:rsid w:val="00FC1561"/>
    <w:rsid w:val="00FC1E0B"/>
    <w:rsid w:val="00FC2844"/>
    <w:rsid w:val="00FC2D23"/>
    <w:rsid w:val="00FC3508"/>
    <w:rsid w:val="00FC3DCA"/>
    <w:rsid w:val="00FC4B1C"/>
    <w:rsid w:val="00FC6F78"/>
    <w:rsid w:val="00FD00D9"/>
    <w:rsid w:val="00FD22D0"/>
    <w:rsid w:val="00FD4224"/>
    <w:rsid w:val="00FD46A6"/>
    <w:rsid w:val="00FD484B"/>
    <w:rsid w:val="00FD7028"/>
    <w:rsid w:val="00FD714E"/>
    <w:rsid w:val="00FD7AD2"/>
    <w:rsid w:val="00FE3DEE"/>
    <w:rsid w:val="00FE67D8"/>
    <w:rsid w:val="00FE7F6B"/>
    <w:rsid w:val="00FE7F8B"/>
    <w:rsid w:val="00FF192A"/>
    <w:rsid w:val="00FF1E26"/>
    <w:rsid w:val="00FF1F80"/>
    <w:rsid w:val="00FF2095"/>
    <w:rsid w:val="00FF68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4BA71"/>
  <w15:chartTrackingRefBased/>
  <w15:docId w15:val="{E3E212AD-CF08-4BE8-A897-5589DDE3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iPriority="0" w:unhideWhenUsed="1" w:qFormat="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lsdException w:name="Hashtag" w:semiHidden="1" w:unhideWhenUsed="1"/>
    <w:lsdException w:name="Unresolved Mention" w:semiHidden="1" w:unhideWhenUsed="1" w:qFormat="1"/>
  </w:latentStyles>
  <w:style w:type="paragraph" w:default="1" w:styleId="Normal">
    <w:name w:val="Normal"/>
    <w:qFormat/>
    <w:rsid w:val="003703CE"/>
    <w:rPr>
      <w:sz w:val="24"/>
      <w:szCs w:val="24"/>
      <w:lang w:val="en-GB" w:eastAsia="en-GB"/>
    </w:rPr>
  </w:style>
  <w:style w:type="paragraph" w:styleId="Heading1">
    <w:name w:val="heading 1"/>
    <w:basedOn w:val="Normal"/>
    <w:next w:val="Normal"/>
    <w:qFormat/>
    <w:rsid w:val="00392CF3"/>
    <w:pPr>
      <w:keepNext/>
      <w:spacing w:after="240"/>
      <w:jc w:val="center"/>
      <w:outlineLvl w:val="0"/>
    </w:pPr>
    <w:rPr>
      <w:rFonts w:cs="Arial"/>
      <w:b/>
      <w:bCs/>
      <w:kern w:val="32"/>
      <w:sz w:val="28"/>
      <w:szCs w:val="32"/>
    </w:rPr>
  </w:style>
  <w:style w:type="paragraph" w:styleId="Heading2">
    <w:name w:val="heading 2"/>
    <w:basedOn w:val="Normal"/>
    <w:next w:val="Normal"/>
    <w:qFormat/>
    <w:rsid w:val="00392CF3"/>
    <w:pPr>
      <w:keepNext/>
      <w:spacing w:before="240" w:after="240"/>
      <w:jc w:val="center"/>
      <w:outlineLvl w:val="1"/>
    </w:pPr>
    <w:rPr>
      <w:rFonts w:cs="Arial"/>
      <w:b/>
      <w:bCs/>
      <w:iCs/>
      <w:szCs w:val="28"/>
    </w:rPr>
  </w:style>
  <w:style w:type="paragraph" w:styleId="Heading3">
    <w:name w:val="heading 3"/>
    <w:basedOn w:val="Normal"/>
    <w:next w:val="Normal"/>
    <w:qFormat/>
    <w:rsid w:val="00D4513E"/>
    <w:pPr>
      <w:keepNext/>
      <w:spacing w:before="240" w:after="60"/>
      <w:outlineLvl w:val="2"/>
    </w:pPr>
    <w:rPr>
      <w:rFonts w:ascii="Arial" w:hAnsi="Arial" w:cs="Arial"/>
      <w:b/>
      <w:bCs/>
      <w:sz w:val="26"/>
      <w:szCs w:val="26"/>
    </w:rPr>
  </w:style>
  <w:style w:type="paragraph" w:styleId="Heading4">
    <w:name w:val="heading 4"/>
    <w:basedOn w:val="Normal"/>
    <w:next w:val="Normal"/>
    <w:qFormat/>
    <w:rsid w:val="00131141"/>
    <w:pPr>
      <w:keepNext/>
      <w:spacing w:line="360" w:lineRule="auto"/>
      <w:jc w:val="center"/>
      <w:outlineLvl w:val="3"/>
    </w:pPr>
    <w:rPr>
      <w:szCs w:val="20"/>
    </w:rPr>
  </w:style>
  <w:style w:type="paragraph" w:styleId="Heading5">
    <w:name w:val="heading 5"/>
    <w:basedOn w:val="Normal"/>
    <w:next w:val="Normal"/>
    <w:qFormat/>
    <w:rsid w:val="00131141"/>
    <w:pPr>
      <w:keepNext/>
      <w:spacing w:after="151" w:line="284" w:lineRule="exact"/>
      <w:jc w:val="center"/>
      <w:outlineLvl w:val="4"/>
    </w:pPr>
    <w:rPr>
      <w:color w:val="000000"/>
      <w:spacing w:val="-3"/>
      <w:szCs w:val="21"/>
    </w:rPr>
  </w:style>
  <w:style w:type="paragraph" w:styleId="Heading7">
    <w:name w:val="heading 7"/>
    <w:basedOn w:val="Normal"/>
    <w:next w:val="Normal"/>
    <w:qFormat/>
    <w:rsid w:val="00131141"/>
    <w:pPr>
      <w:keepNext/>
      <w:shd w:val="clear" w:color="auto" w:fill="FFFFFF"/>
      <w:spacing w:before="1134"/>
      <w:outlineLvl w:val="6"/>
    </w:pPr>
    <w:rPr>
      <w:color w:val="000000"/>
      <w:spacing w:val="-7"/>
      <w:sz w:val="20"/>
      <w:szCs w:val="21"/>
    </w:rPr>
  </w:style>
  <w:style w:type="paragraph" w:styleId="Heading9">
    <w:name w:val="heading 9"/>
    <w:basedOn w:val="Normal"/>
    <w:next w:val="Normal"/>
    <w:qFormat/>
    <w:rsid w:val="00D4513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31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qFormat/>
    <w:rsid w:val="00131141"/>
    <w:pPr>
      <w:shd w:val="clear" w:color="auto" w:fill="FFFFFF"/>
      <w:spacing w:before="335" w:line="230" w:lineRule="exact"/>
      <w:ind w:left="4" w:right="137" w:firstLine="562"/>
      <w:jc w:val="both"/>
    </w:pPr>
    <w:rPr>
      <w:color w:val="000000"/>
      <w:spacing w:val="-3"/>
      <w:szCs w:val="21"/>
    </w:rPr>
  </w:style>
  <w:style w:type="paragraph" w:styleId="BodyTextIndent">
    <w:name w:val="Body Text Indent"/>
    <w:basedOn w:val="Normal"/>
    <w:link w:val="BodyTextIndentChar"/>
    <w:rsid w:val="00131141"/>
    <w:pPr>
      <w:spacing w:line="360" w:lineRule="auto"/>
      <w:ind w:firstLine="360"/>
      <w:jc w:val="both"/>
    </w:pPr>
    <w:rPr>
      <w:szCs w:val="20"/>
    </w:rPr>
  </w:style>
  <w:style w:type="paragraph" w:styleId="BodyText">
    <w:name w:val="Body Text"/>
    <w:basedOn w:val="Normal"/>
    <w:link w:val="BodyTextChar"/>
    <w:rsid w:val="00131141"/>
    <w:pPr>
      <w:spacing w:after="120"/>
    </w:pPr>
  </w:style>
  <w:style w:type="paragraph" w:styleId="NormalWeb">
    <w:name w:val="Normal (Web)"/>
    <w:basedOn w:val="Normal"/>
    <w:qFormat/>
    <w:rsid w:val="00131141"/>
    <w:pPr>
      <w:spacing w:before="100" w:beforeAutospacing="1" w:after="100" w:afterAutospacing="1"/>
    </w:pPr>
    <w:rPr>
      <w:sz w:val="18"/>
      <w:szCs w:val="18"/>
    </w:rPr>
  </w:style>
  <w:style w:type="paragraph" w:styleId="Footer">
    <w:name w:val="footer"/>
    <w:basedOn w:val="Normal"/>
    <w:link w:val="FooterChar"/>
    <w:uiPriority w:val="99"/>
    <w:rsid w:val="00131141"/>
    <w:pPr>
      <w:tabs>
        <w:tab w:val="center" w:pos="4153"/>
        <w:tab w:val="right" w:pos="8306"/>
      </w:tabs>
    </w:pPr>
    <w:rPr>
      <w:sz w:val="20"/>
      <w:szCs w:val="20"/>
    </w:rPr>
  </w:style>
  <w:style w:type="character" w:customStyle="1" w:styleId="mst21">
    <w:name w:val="mst21"/>
    <w:qFormat/>
    <w:rsid w:val="00131141"/>
    <w:rPr>
      <w:rFonts w:ascii="Times New Roman" w:hAnsi="Times New Roman" w:cs="Times New Roman" w:hint="default"/>
      <w:color w:val="006699"/>
      <w:sz w:val="36"/>
      <w:szCs w:val="36"/>
      <w:lang w:val="en-GB" w:eastAsia="en-GB"/>
    </w:rPr>
  </w:style>
  <w:style w:type="paragraph" w:styleId="BodyTextIndent2">
    <w:name w:val="Body Text Indent 2"/>
    <w:basedOn w:val="Normal"/>
    <w:qFormat/>
    <w:rsid w:val="00D4513E"/>
    <w:pPr>
      <w:spacing w:after="120" w:line="480" w:lineRule="auto"/>
      <w:ind w:left="283"/>
    </w:pPr>
  </w:style>
  <w:style w:type="paragraph" w:styleId="Header">
    <w:name w:val="header"/>
    <w:basedOn w:val="Normal"/>
    <w:link w:val="HeaderChar"/>
    <w:uiPriority w:val="99"/>
    <w:rsid w:val="00D4513E"/>
    <w:pPr>
      <w:tabs>
        <w:tab w:val="center" w:pos="4153"/>
        <w:tab w:val="right" w:pos="8306"/>
      </w:tabs>
    </w:pPr>
    <w:rPr>
      <w:szCs w:val="20"/>
    </w:rPr>
  </w:style>
  <w:style w:type="paragraph" w:styleId="Title">
    <w:name w:val="Title"/>
    <w:basedOn w:val="Normal"/>
    <w:qFormat/>
    <w:rsid w:val="00D4513E"/>
    <w:pPr>
      <w:spacing w:line="360" w:lineRule="auto"/>
      <w:jc w:val="center"/>
    </w:pPr>
    <w:rPr>
      <w:b/>
      <w:bCs/>
    </w:rPr>
  </w:style>
  <w:style w:type="character" w:styleId="PageNumber">
    <w:name w:val="page number"/>
    <w:basedOn w:val="DefaultParagraphFont"/>
    <w:rsid w:val="0045001F"/>
  </w:style>
  <w:style w:type="paragraph" w:styleId="BodyText2">
    <w:name w:val="Body Text 2"/>
    <w:basedOn w:val="Normal"/>
    <w:link w:val="BodyText2Char"/>
    <w:qFormat/>
    <w:rsid w:val="00E56DF7"/>
    <w:pPr>
      <w:spacing w:after="120" w:line="480" w:lineRule="auto"/>
    </w:pPr>
  </w:style>
  <w:style w:type="character" w:styleId="Hyperlink">
    <w:name w:val="Hyperlink"/>
    <w:uiPriority w:val="99"/>
    <w:rsid w:val="00871757"/>
    <w:rPr>
      <w:color w:val="0000FF"/>
      <w:u w:val="single"/>
      <w:lang w:val="en-GB" w:eastAsia="en-GB"/>
    </w:rPr>
  </w:style>
  <w:style w:type="character" w:customStyle="1" w:styleId="datametai">
    <w:name w:val="datametai"/>
    <w:basedOn w:val="DefaultParagraphFont"/>
    <w:qFormat/>
    <w:rsid w:val="00CF302C"/>
  </w:style>
  <w:style w:type="character" w:customStyle="1" w:styleId="datamnuo">
    <w:name w:val="datamnuo"/>
    <w:basedOn w:val="DefaultParagraphFont"/>
    <w:qFormat/>
    <w:rsid w:val="00CF302C"/>
  </w:style>
  <w:style w:type="character" w:customStyle="1" w:styleId="datadiena">
    <w:name w:val="datadiena"/>
    <w:basedOn w:val="DefaultParagraphFont"/>
    <w:qFormat/>
    <w:rsid w:val="00CF302C"/>
  </w:style>
  <w:style w:type="character" w:customStyle="1" w:styleId="statymonr">
    <w:name w:val="statymonr"/>
    <w:basedOn w:val="DefaultParagraphFont"/>
    <w:qFormat/>
    <w:rsid w:val="00CF302C"/>
  </w:style>
  <w:style w:type="paragraph" w:styleId="HTMLPreformatted">
    <w:name w:val="HTML Preformatted"/>
    <w:basedOn w:val="Normal"/>
    <w:qFormat/>
    <w:rsid w:val="00233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unhideWhenUsed/>
    <w:rsid w:val="000C39A4"/>
    <w:pPr>
      <w:tabs>
        <w:tab w:val="left" w:pos="284"/>
        <w:tab w:val="right" w:leader="dot" w:pos="9627"/>
      </w:tabs>
      <w:spacing w:line="360" w:lineRule="auto"/>
      <w:jc w:val="both"/>
    </w:pPr>
    <w:rPr>
      <w:noProof/>
    </w:rPr>
  </w:style>
  <w:style w:type="paragraph" w:styleId="TOC2">
    <w:name w:val="toc 2"/>
    <w:basedOn w:val="Normal"/>
    <w:next w:val="Normal"/>
    <w:autoRedefine/>
    <w:uiPriority w:val="39"/>
    <w:unhideWhenUsed/>
    <w:rsid w:val="003D5BE3"/>
    <w:pPr>
      <w:tabs>
        <w:tab w:val="right" w:leader="dot" w:pos="9627"/>
      </w:tabs>
      <w:spacing w:line="360" w:lineRule="auto"/>
      <w:ind w:left="240"/>
    </w:pPr>
    <w:rPr>
      <w:noProof/>
      <w:color w:val="EE0000"/>
      <w:lang w:val="en-US"/>
    </w:rPr>
  </w:style>
  <w:style w:type="paragraph" w:styleId="BalloonText">
    <w:name w:val="Balloon Text"/>
    <w:basedOn w:val="Normal"/>
    <w:link w:val="BalloonTextChar"/>
    <w:uiPriority w:val="99"/>
    <w:semiHidden/>
    <w:unhideWhenUsed/>
    <w:qFormat/>
    <w:rsid w:val="008B5C85"/>
    <w:rPr>
      <w:rFonts w:ascii="Tahoma" w:hAnsi="Tahoma"/>
      <w:sz w:val="16"/>
      <w:szCs w:val="16"/>
    </w:rPr>
  </w:style>
  <w:style w:type="character" w:customStyle="1" w:styleId="BalloonTextChar">
    <w:name w:val="Balloon Text Char"/>
    <w:link w:val="BalloonText"/>
    <w:uiPriority w:val="99"/>
    <w:semiHidden/>
    <w:qFormat/>
    <w:rsid w:val="008B5C85"/>
    <w:rPr>
      <w:rFonts w:ascii="Tahoma" w:hAnsi="Tahoma" w:cs="Tahoma"/>
      <w:sz w:val="16"/>
      <w:szCs w:val="16"/>
      <w:lang w:val="en-GB" w:eastAsia="en-GB"/>
    </w:rPr>
  </w:style>
  <w:style w:type="character" w:customStyle="1" w:styleId="FooterChar">
    <w:name w:val="Footer Char"/>
    <w:link w:val="Footer"/>
    <w:uiPriority w:val="99"/>
    <w:qFormat/>
    <w:rsid w:val="001F11A3"/>
    <w:rPr>
      <w:lang w:val="en-GB" w:eastAsia="en-GB"/>
    </w:rPr>
  </w:style>
  <w:style w:type="character" w:customStyle="1" w:styleId="BodyTextIndentChar">
    <w:name w:val="Body Text Indent Char"/>
    <w:link w:val="BodyTextIndent"/>
    <w:qFormat/>
    <w:rsid w:val="00191832"/>
    <w:rPr>
      <w:sz w:val="24"/>
      <w:lang w:val="en-GB" w:eastAsia="en-GB"/>
    </w:rPr>
  </w:style>
  <w:style w:type="paragraph" w:styleId="ListParagraph">
    <w:name w:val="List Paragraph"/>
    <w:basedOn w:val="Normal"/>
    <w:uiPriority w:val="34"/>
    <w:qFormat/>
    <w:rsid w:val="008E62B3"/>
    <w:pPr>
      <w:spacing w:after="200" w:line="276" w:lineRule="auto"/>
      <w:ind w:left="720"/>
      <w:contextualSpacing/>
    </w:pPr>
    <w:rPr>
      <w:rFonts w:ascii="Calibri" w:eastAsia="Calibri" w:hAnsi="Calibri"/>
      <w:sz w:val="22"/>
      <w:szCs w:val="22"/>
    </w:rPr>
  </w:style>
  <w:style w:type="table" w:customStyle="1" w:styleId="TableGrid1">
    <w:name w:val="Table Grid1"/>
    <w:basedOn w:val="TableNormal"/>
    <w:next w:val="TableGrid"/>
    <w:uiPriority w:val="99"/>
    <w:rsid w:val="00A10285"/>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qFormat/>
    <w:rsid w:val="0072560B"/>
    <w:rPr>
      <w:sz w:val="16"/>
      <w:szCs w:val="16"/>
      <w:lang w:val="en-GB" w:eastAsia="en-GB"/>
    </w:rPr>
  </w:style>
  <w:style w:type="paragraph" w:styleId="CommentText">
    <w:name w:val="annotation text"/>
    <w:basedOn w:val="Normal"/>
    <w:link w:val="CommentTextChar"/>
    <w:uiPriority w:val="99"/>
    <w:unhideWhenUsed/>
    <w:rsid w:val="0072560B"/>
    <w:rPr>
      <w:sz w:val="20"/>
      <w:szCs w:val="20"/>
    </w:rPr>
  </w:style>
  <w:style w:type="character" w:customStyle="1" w:styleId="CommentTextChar">
    <w:name w:val="Comment Text Char"/>
    <w:basedOn w:val="DefaultParagraphFont"/>
    <w:link w:val="CommentText"/>
    <w:uiPriority w:val="99"/>
    <w:qFormat/>
    <w:rsid w:val="0072560B"/>
  </w:style>
  <w:style w:type="paragraph" w:styleId="CommentSubject">
    <w:name w:val="annotation subject"/>
    <w:basedOn w:val="CommentText"/>
    <w:next w:val="CommentText"/>
    <w:link w:val="CommentSubjectChar"/>
    <w:uiPriority w:val="99"/>
    <w:semiHidden/>
    <w:unhideWhenUsed/>
    <w:qFormat/>
    <w:rsid w:val="0072560B"/>
    <w:rPr>
      <w:b/>
      <w:bCs/>
    </w:rPr>
  </w:style>
  <w:style w:type="character" w:customStyle="1" w:styleId="CommentSubjectChar">
    <w:name w:val="Comment Subject Char"/>
    <w:link w:val="CommentSubject"/>
    <w:uiPriority w:val="99"/>
    <w:semiHidden/>
    <w:qFormat/>
    <w:rsid w:val="0072560B"/>
    <w:rPr>
      <w:b/>
      <w:bCs/>
      <w:lang w:val="en-GB" w:eastAsia="en-GB"/>
    </w:rPr>
  </w:style>
  <w:style w:type="character" w:customStyle="1" w:styleId="HeaderChar">
    <w:name w:val="Header Char"/>
    <w:link w:val="Header"/>
    <w:uiPriority w:val="99"/>
    <w:qFormat/>
    <w:rsid w:val="00231B6A"/>
    <w:rPr>
      <w:sz w:val="24"/>
      <w:lang w:val="en-GB" w:eastAsia="en-GB"/>
    </w:rPr>
  </w:style>
  <w:style w:type="character" w:customStyle="1" w:styleId="BodyText2Char">
    <w:name w:val="Body Text 2 Char"/>
    <w:link w:val="BodyText2"/>
    <w:qFormat/>
    <w:rsid w:val="00C12554"/>
    <w:rPr>
      <w:sz w:val="24"/>
      <w:szCs w:val="24"/>
      <w:lang w:val="en-GB" w:eastAsia="en-GB"/>
    </w:rPr>
  </w:style>
  <w:style w:type="paragraph" w:customStyle="1" w:styleId="Normal1">
    <w:name w:val="Normal1"/>
    <w:basedOn w:val="Normal"/>
    <w:qFormat/>
    <w:rsid w:val="00C12554"/>
    <w:pPr>
      <w:spacing w:before="100" w:beforeAutospacing="1" w:after="100" w:afterAutospacing="1"/>
    </w:pPr>
    <w:rPr>
      <w:rFonts w:ascii="Arial" w:eastAsia="Calibri" w:hAnsi="Arial" w:cs="Arial"/>
      <w:color w:val="000000"/>
      <w:sz w:val="20"/>
      <w:szCs w:val="20"/>
    </w:rPr>
  </w:style>
  <w:style w:type="character" w:customStyle="1" w:styleId="tlid-translation">
    <w:name w:val="tlid-translation"/>
    <w:rsid w:val="00BB50BE"/>
  </w:style>
  <w:style w:type="paragraph" w:customStyle="1" w:styleId="Default">
    <w:name w:val="Default"/>
    <w:qFormat/>
    <w:rsid w:val="00D43067"/>
    <w:pPr>
      <w:autoSpaceDE w:val="0"/>
      <w:autoSpaceDN w:val="0"/>
      <w:adjustRightInd w:val="0"/>
    </w:pPr>
    <w:rPr>
      <w:color w:val="000000"/>
      <w:sz w:val="24"/>
      <w:szCs w:val="24"/>
    </w:rPr>
  </w:style>
  <w:style w:type="character" w:customStyle="1" w:styleId="FootnoteTextChar">
    <w:name w:val="Footnote Text Char"/>
    <w:link w:val="FootnoteText"/>
    <w:uiPriority w:val="99"/>
    <w:semiHidden/>
    <w:qFormat/>
    <w:rsid w:val="004D2169"/>
  </w:style>
  <w:style w:type="character" w:customStyle="1" w:styleId="FootnoteCharacters">
    <w:name w:val="Footnote Characters"/>
    <w:uiPriority w:val="99"/>
    <w:semiHidden/>
    <w:unhideWhenUsed/>
    <w:qFormat/>
    <w:rsid w:val="004D2169"/>
    <w:rPr>
      <w:vertAlign w:val="superscript"/>
    </w:rPr>
  </w:style>
  <w:style w:type="character" w:styleId="FootnoteReference">
    <w:name w:val="footnote reference"/>
    <w:rsid w:val="004D2169"/>
    <w:rPr>
      <w:vertAlign w:val="superscript"/>
    </w:rPr>
  </w:style>
  <w:style w:type="paragraph" w:styleId="FootnoteText">
    <w:name w:val="footnote text"/>
    <w:basedOn w:val="Normal"/>
    <w:link w:val="FootnoteTextChar"/>
    <w:uiPriority w:val="99"/>
    <w:semiHidden/>
    <w:unhideWhenUsed/>
    <w:rsid w:val="004D2169"/>
    <w:pPr>
      <w:suppressAutoHyphens/>
    </w:pPr>
    <w:rPr>
      <w:sz w:val="20"/>
      <w:szCs w:val="20"/>
      <w:lang w:val="lt-LT" w:eastAsia="lt-LT"/>
    </w:rPr>
  </w:style>
  <w:style w:type="character" w:customStyle="1" w:styleId="FootnoteTextChar1">
    <w:name w:val="Footnote Text Char1"/>
    <w:uiPriority w:val="99"/>
    <w:semiHidden/>
    <w:rsid w:val="004D2169"/>
    <w:rPr>
      <w:lang w:val="en-GB" w:eastAsia="en-GB"/>
    </w:rPr>
  </w:style>
  <w:style w:type="character" w:styleId="UnresolvedMention">
    <w:name w:val="Unresolved Mention"/>
    <w:uiPriority w:val="99"/>
    <w:semiHidden/>
    <w:unhideWhenUsed/>
    <w:qFormat/>
    <w:rsid w:val="006D292C"/>
    <w:rPr>
      <w:color w:val="605E5C"/>
      <w:shd w:val="clear" w:color="auto" w:fill="E1DFDD"/>
    </w:rPr>
  </w:style>
  <w:style w:type="character" w:styleId="FollowedHyperlink">
    <w:name w:val="FollowedHyperlink"/>
    <w:uiPriority w:val="99"/>
    <w:semiHidden/>
    <w:unhideWhenUsed/>
    <w:rsid w:val="00C535CD"/>
    <w:rPr>
      <w:color w:val="96607D"/>
      <w:u w:val="single"/>
    </w:rPr>
  </w:style>
  <w:style w:type="character" w:customStyle="1" w:styleId="Other">
    <w:name w:val="Other_"/>
    <w:basedOn w:val="DefaultParagraphFont"/>
    <w:link w:val="Other0"/>
    <w:rsid w:val="008F35BA"/>
  </w:style>
  <w:style w:type="paragraph" w:customStyle="1" w:styleId="Other0">
    <w:name w:val="Other"/>
    <w:basedOn w:val="Normal"/>
    <w:link w:val="Other"/>
    <w:rsid w:val="008F35BA"/>
    <w:pPr>
      <w:widowControl w:val="0"/>
    </w:pPr>
    <w:rPr>
      <w:sz w:val="20"/>
      <w:szCs w:val="20"/>
      <w:lang w:val="lt-LT" w:eastAsia="lt-LT"/>
    </w:rPr>
  </w:style>
  <w:style w:type="character" w:customStyle="1" w:styleId="BodyTextChar">
    <w:name w:val="Body Text Char"/>
    <w:link w:val="BodyText"/>
    <w:rsid w:val="008F35BA"/>
    <w:rPr>
      <w:sz w:val="24"/>
      <w:szCs w:val="24"/>
      <w:lang w:val="en-GB" w:eastAsia="en-GB"/>
    </w:rPr>
  </w:style>
  <w:style w:type="character" w:customStyle="1" w:styleId="Tablecaption">
    <w:name w:val="Table caption_"/>
    <w:link w:val="Tablecaption0"/>
    <w:rsid w:val="008F35BA"/>
    <w:rPr>
      <w:b/>
      <w:bCs/>
    </w:rPr>
  </w:style>
  <w:style w:type="character" w:customStyle="1" w:styleId="Heading10">
    <w:name w:val="Heading #1_"/>
    <w:link w:val="Heading11"/>
    <w:rsid w:val="008F35BA"/>
    <w:rPr>
      <w:b/>
      <w:bCs/>
    </w:rPr>
  </w:style>
  <w:style w:type="paragraph" w:customStyle="1" w:styleId="Tablecaption0">
    <w:name w:val="Table caption"/>
    <w:basedOn w:val="Normal"/>
    <w:link w:val="Tablecaption"/>
    <w:rsid w:val="008F35BA"/>
    <w:pPr>
      <w:widowControl w:val="0"/>
    </w:pPr>
    <w:rPr>
      <w:b/>
      <w:bCs/>
      <w:sz w:val="20"/>
      <w:szCs w:val="20"/>
      <w:lang w:val="lt-LT" w:eastAsia="lt-LT"/>
    </w:rPr>
  </w:style>
  <w:style w:type="paragraph" w:customStyle="1" w:styleId="Heading11">
    <w:name w:val="Heading #1"/>
    <w:basedOn w:val="Normal"/>
    <w:link w:val="Heading10"/>
    <w:rsid w:val="008F35BA"/>
    <w:pPr>
      <w:widowControl w:val="0"/>
      <w:spacing w:after="120"/>
      <w:ind w:left="6380" w:right="370"/>
      <w:outlineLvl w:val="0"/>
    </w:pPr>
    <w:rPr>
      <w:b/>
      <w:bCs/>
      <w:sz w:val="20"/>
      <w:szCs w:val="20"/>
      <w:lang w:val="lt-LT" w:eastAsia="lt-LT"/>
    </w:rPr>
  </w:style>
  <w:style w:type="character" w:styleId="Mention">
    <w:name w:val="Mention"/>
    <w:uiPriority w:val="99"/>
    <w:unhideWhenUsed/>
    <w:qFormat/>
    <w:rsid w:val="007D7769"/>
    <w:rPr>
      <w:color w:val="2B579A"/>
      <w:shd w:val="clear" w:color="auto" w:fill="E1DFDD"/>
    </w:rPr>
  </w:style>
  <w:style w:type="character" w:styleId="Strong">
    <w:name w:val="Strong"/>
    <w:uiPriority w:val="22"/>
    <w:qFormat/>
    <w:rsid w:val="007D7769"/>
    <w:rPr>
      <w:b/>
      <w:bCs/>
    </w:rPr>
  </w:style>
  <w:style w:type="character" w:customStyle="1" w:styleId="normaltextrun">
    <w:name w:val="normaltextrun"/>
    <w:basedOn w:val="DefaultParagraphFont"/>
    <w:qFormat/>
    <w:rsid w:val="007D7769"/>
  </w:style>
  <w:style w:type="character" w:customStyle="1" w:styleId="IndexLink">
    <w:name w:val="Index Link"/>
    <w:qFormat/>
    <w:rsid w:val="007D7769"/>
  </w:style>
  <w:style w:type="character" w:styleId="EndnoteReference">
    <w:name w:val="endnote reference"/>
    <w:rsid w:val="007D7769"/>
    <w:rPr>
      <w:vertAlign w:val="superscript"/>
    </w:rPr>
  </w:style>
  <w:style w:type="character" w:customStyle="1" w:styleId="EndnoteCharacters">
    <w:name w:val="Endnote Characters"/>
    <w:qFormat/>
    <w:rsid w:val="007D7769"/>
  </w:style>
  <w:style w:type="paragraph" w:customStyle="1" w:styleId="Heading">
    <w:name w:val="Heading"/>
    <w:basedOn w:val="Normal"/>
    <w:next w:val="BodyText"/>
    <w:qFormat/>
    <w:rsid w:val="007D7769"/>
    <w:pPr>
      <w:keepNext/>
      <w:suppressAutoHyphens/>
      <w:spacing w:before="240" w:after="120"/>
    </w:pPr>
    <w:rPr>
      <w:rFonts w:ascii="Liberation Sans" w:eastAsia="Microsoft YaHei" w:hAnsi="Liberation Sans" w:cs="Arial"/>
      <w:sz w:val="28"/>
      <w:szCs w:val="28"/>
      <w:lang w:val="lt-LT" w:eastAsia="lt-LT"/>
    </w:rPr>
  </w:style>
  <w:style w:type="paragraph" w:styleId="List">
    <w:name w:val="List"/>
    <w:basedOn w:val="BodyText"/>
    <w:rsid w:val="007D7769"/>
    <w:pPr>
      <w:suppressAutoHyphens/>
    </w:pPr>
    <w:rPr>
      <w:rFonts w:cs="Arial"/>
      <w:lang w:val="lt-LT" w:eastAsia="lt-LT"/>
    </w:rPr>
  </w:style>
  <w:style w:type="paragraph" w:styleId="Caption">
    <w:name w:val="caption"/>
    <w:basedOn w:val="Normal"/>
    <w:qFormat/>
    <w:rsid w:val="007D7769"/>
    <w:pPr>
      <w:suppressLineNumbers/>
      <w:suppressAutoHyphens/>
      <w:spacing w:before="120" w:after="120"/>
    </w:pPr>
    <w:rPr>
      <w:rFonts w:cs="Arial"/>
      <w:i/>
      <w:iCs/>
      <w:lang w:val="lt-LT" w:eastAsia="lt-LT"/>
    </w:rPr>
  </w:style>
  <w:style w:type="paragraph" w:customStyle="1" w:styleId="Index">
    <w:name w:val="Index"/>
    <w:basedOn w:val="Normal"/>
    <w:qFormat/>
    <w:rsid w:val="007D7769"/>
    <w:pPr>
      <w:suppressLineNumbers/>
      <w:suppressAutoHyphens/>
    </w:pPr>
    <w:rPr>
      <w:rFonts w:cs="Arial"/>
      <w:lang w:val="lt-LT" w:eastAsia="lt-LT"/>
    </w:rPr>
  </w:style>
  <w:style w:type="paragraph" w:customStyle="1" w:styleId="HeaderandFooter">
    <w:name w:val="Header and Footer"/>
    <w:basedOn w:val="Normal"/>
    <w:qFormat/>
    <w:rsid w:val="007D7769"/>
    <w:pPr>
      <w:suppressAutoHyphens/>
    </w:pPr>
    <w:rPr>
      <w:lang w:val="lt-LT" w:eastAsia="lt-LT"/>
    </w:rPr>
  </w:style>
  <w:style w:type="paragraph" w:styleId="Index1">
    <w:name w:val="index 1"/>
    <w:basedOn w:val="Normal"/>
    <w:next w:val="Normal"/>
    <w:autoRedefine/>
    <w:uiPriority w:val="99"/>
    <w:semiHidden/>
    <w:unhideWhenUsed/>
    <w:rsid w:val="007D7769"/>
    <w:pPr>
      <w:ind w:left="240" w:hanging="240"/>
    </w:pPr>
  </w:style>
  <w:style w:type="paragraph" w:styleId="IndexHeading">
    <w:name w:val="index heading"/>
    <w:basedOn w:val="Heading"/>
    <w:rsid w:val="007D7769"/>
  </w:style>
  <w:style w:type="paragraph" w:styleId="TOCHeading">
    <w:name w:val="TOC Heading"/>
    <w:basedOn w:val="Heading1"/>
    <w:next w:val="Normal"/>
    <w:uiPriority w:val="39"/>
    <w:unhideWhenUsed/>
    <w:qFormat/>
    <w:rsid w:val="007D7769"/>
    <w:pPr>
      <w:keepLines/>
      <w:suppressAutoHyphens/>
      <w:spacing w:before="240" w:after="0" w:line="259" w:lineRule="auto"/>
      <w:jc w:val="left"/>
      <w:outlineLvl w:val="9"/>
    </w:pPr>
    <w:rPr>
      <w:rFonts w:ascii="Calibri Light" w:hAnsi="Calibri Light" w:cs="Times New Roman"/>
      <w:b w:val="0"/>
      <w:bCs w:val="0"/>
      <w:color w:val="2F5496"/>
      <w:kern w:val="0"/>
      <w:sz w:val="32"/>
      <w:lang w:val="lt-LT" w:eastAsia="lt-LT"/>
    </w:rPr>
  </w:style>
  <w:style w:type="paragraph" w:styleId="TOC3">
    <w:name w:val="toc 3"/>
    <w:basedOn w:val="Normal"/>
    <w:next w:val="Normal"/>
    <w:autoRedefine/>
    <w:uiPriority w:val="39"/>
    <w:unhideWhenUsed/>
    <w:rsid w:val="007D7769"/>
    <w:pPr>
      <w:suppressAutoHyphens/>
      <w:ind w:left="480"/>
    </w:pPr>
    <w:rPr>
      <w:lang w:val="lt-LT" w:eastAsia="lt-LT"/>
    </w:rPr>
  </w:style>
  <w:style w:type="paragraph" w:styleId="Revision">
    <w:name w:val="Revision"/>
    <w:uiPriority w:val="99"/>
    <w:semiHidden/>
    <w:qFormat/>
    <w:rsid w:val="007D7769"/>
    <w:pPr>
      <w:suppressAutoHyphens/>
    </w:pPr>
    <w:rPr>
      <w:sz w:val="24"/>
      <w:szCs w:val="24"/>
    </w:rPr>
  </w:style>
  <w:style w:type="paragraph" w:customStyle="1" w:styleId="FrameContents">
    <w:name w:val="Frame Contents"/>
    <w:basedOn w:val="Normal"/>
    <w:qFormat/>
    <w:rsid w:val="007D7769"/>
    <w:pPr>
      <w:suppressAutoHyphens/>
    </w:pPr>
    <w:rPr>
      <w:lang w:val="lt-LT" w:eastAsia="lt-LT"/>
    </w:rPr>
  </w:style>
  <w:style w:type="paragraph" w:customStyle="1" w:styleId="Comment">
    <w:name w:val="Comment"/>
    <w:basedOn w:val="Normal"/>
    <w:qFormat/>
    <w:rsid w:val="007D7769"/>
    <w:pPr>
      <w:suppressAutoHyphens/>
      <w:spacing w:before="56"/>
      <w:ind w:left="57" w:right="57"/>
    </w:pPr>
    <w:rPr>
      <w:sz w:val="20"/>
      <w:szCs w:val="20"/>
      <w:lang w:val="lt-LT" w:eastAsia="lt-LT"/>
    </w:rPr>
  </w:style>
  <w:style w:type="table" w:customStyle="1" w:styleId="TableGrid2">
    <w:name w:val="Table Grid2"/>
    <w:basedOn w:val="TableNormal"/>
    <w:uiPriority w:val="59"/>
    <w:rsid w:val="007D7769"/>
    <w:pPr>
      <w:suppressAutoHyphens/>
    </w:pPr>
    <w:rPr>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042976">
      <w:bodyDiv w:val="1"/>
      <w:marLeft w:val="0"/>
      <w:marRight w:val="0"/>
      <w:marTop w:val="0"/>
      <w:marBottom w:val="0"/>
      <w:divBdr>
        <w:top w:val="none" w:sz="0" w:space="0" w:color="auto"/>
        <w:left w:val="none" w:sz="0" w:space="0" w:color="auto"/>
        <w:bottom w:val="none" w:sz="0" w:space="0" w:color="auto"/>
        <w:right w:val="none" w:sz="0" w:space="0" w:color="auto"/>
      </w:divBdr>
    </w:div>
    <w:div w:id="718826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taxation-customs.ec.europa.eu/taxation_en" TargetMode="External"/><Relationship Id="rId18" Type="http://schemas.openxmlformats.org/officeDocument/2006/relationships/hyperlink" Target="https://uzt.lt/organizacijoms/savanoryste/131"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s://taxation-customs.ec.europa.eu/taxation_en" TargetMode="External"/><Relationship Id="rId17" Type="http://schemas.openxmlformats.org/officeDocument/2006/relationships/hyperlink" Target="http://data.europa.eu/eli/reg/2023/1115/2024-12-26"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1016/j.trd.2024.104585" TargetMode="External"/><Relationship Id="rId20" Type="http://schemas.openxmlformats.org/officeDocument/2006/relationships/image" Target="media/image4.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ystems13020106" TargetMode="External"/><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e-seimas.lrs.lt/portal/legalAct/lt/TAD/TAIS.106080/asr" TargetMode="External"/><Relationship Id="rId23" Type="http://schemas.openxmlformats.org/officeDocument/2006/relationships/image" Target="media/image7.png"/><Relationship Id="rId28" Type="http://schemas.openxmlformats.org/officeDocument/2006/relationships/fontTable" Target="fontTable.xml"/><Relationship Id="rId10" Type="http://schemas.openxmlformats.org/officeDocument/2006/relationships/hyperlink" Target="https://www.sciencedirect.com/science/article/pii/S0959652623009940"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vmi.lt/evmi/tarptautines-dvigubo-apmokestinimo-isvengimo-sutartys" TargetMode="External"/><Relationship Id="rId22" Type="http://schemas.openxmlformats.org/officeDocument/2006/relationships/image" Target="media/image6.png"/><Relationship Id="rId27"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deepl.com/en/trans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B1F93-529A-4DD8-B660-9C90DE20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17422</Words>
  <Characters>9932</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Referatas – savarankiškas studijų darbas, skirtas išsamiau nagrinėti konkrečią teorinę temą (klausimą) arba apibendrinti empirinius duomenis</vt:lpstr>
      <vt:lpstr>Referatas – savarankiškas studijų darbas, skirtas išsamiau nagrinėti konkrečią teorinę temą (klausimą) arba apibendrinti empirinius duomenis</vt:lpstr>
    </vt:vector>
  </TitlesOfParts>
  <Company>Microsoft</Company>
  <LinksUpToDate>false</LinksUpToDate>
  <CharactersWithSpaces>27300</CharactersWithSpaces>
  <SharedDoc>false</SharedDoc>
  <HLinks>
    <vt:vector size="306" baseType="variant">
      <vt:variant>
        <vt:i4>1572946</vt:i4>
      </vt:variant>
      <vt:variant>
        <vt:i4>201</vt:i4>
      </vt:variant>
      <vt:variant>
        <vt:i4>0</vt:i4>
      </vt:variant>
      <vt:variant>
        <vt:i4>5</vt:i4>
      </vt:variant>
      <vt:variant>
        <vt:lpwstr>https://uzt.lt/organizacijoms/savanoryste/131</vt:lpwstr>
      </vt:variant>
      <vt:variant>
        <vt:lpwstr/>
      </vt:variant>
      <vt:variant>
        <vt:i4>3080234</vt:i4>
      </vt:variant>
      <vt:variant>
        <vt:i4>198</vt:i4>
      </vt:variant>
      <vt:variant>
        <vt:i4>0</vt:i4>
      </vt:variant>
      <vt:variant>
        <vt:i4>5</vt:i4>
      </vt:variant>
      <vt:variant>
        <vt:lpwstr>http://data.europa.eu/eli/reg/2023/1115/2024-12-26</vt:lpwstr>
      </vt:variant>
      <vt:variant>
        <vt:lpwstr/>
      </vt:variant>
      <vt:variant>
        <vt:i4>5832717</vt:i4>
      </vt:variant>
      <vt:variant>
        <vt:i4>195</vt:i4>
      </vt:variant>
      <vt:variant>
        <vt:i4>0</vt:i4>
      </vt:variant>
      <vt:variant>
        <vt:i4>5</vt:i4>
      </vt:variant>
      <vt:variant>
        <vt:lpwstr>https://doi.org/10.1016/j.trd.2024.104585</vt:lpwstr>
      </vt:variant>
      <vt:variant>
        <vt:lpwstr/>
      </vt:variant>
      <vt:variant>
        <vt:i4>3342457</vt:i4>
      </vt:variant>
      <vt:variant>
        <vt:i4>192</vt:i4>
      </vt:variant>
      <vt:variant>
        <vt:i4>0</vt:i4>
      </vt:variant>
      <vt:variant>
        <vt:i4>5</vt:i4>
      </vt:variant>
      <vt:variant>
        <vt:lpwstr>https://e-seimas.lrs.lt/portal/legalAct/lt/TAD/TAIS.106080/asr</vt:lpwstr>
      </vt:variant>
      <vt:variant>
        <vt:lpwstr/>
      </vt:variant>
      <vt:variant>
        <vt:i4>5636106</vt:i4>
      </vt:variant>
      <vt:variant>
        <vt:i4>189</vt:i4>
      </vt:variant>
      <vt:variant>
        <vt:i4>0</vt:i4>
      </vt:variant>
      <vt:variant>
        <vt:i4>5</vt:i4>
      </vt:variant>
      <vt:variant>
        <vt:lpwstr>https://www.vmi.lt/evmi/tarptautines-dvigubo-apmokestinimo-isvengimo-sutartys</vt:lpwstr>
      </vt:variant>
      <vt:variant>
        <vt:lpwstr/>
      </vt:variant>
      <vt:variant>
        <vt:i4>131119</vt:i4>
      </vt:variant>
      <vt:variant>
        <vt:i4>186</vt:i4>
      </vt:variant>
      <vt:variant>
        <vt:i4>0</vt:i4>
      </vt:variant>
      <vt:variant>
        <vt:i4>5</vt:i4>
      </vt:variant>
      <vt:variant>
        <vt:lpwstr>https://taxation-customs.ec.europa.eu/taxation_en</vt:lpwstr>
      </vt:variant>
      <vt:variant>
        <vt:lpwstr/>
      </vt:variant>
      <vt:variant>
        <vt:i4>131119</vt:i4>
      </vt:variant>
      <vt:variant>
        <vt:i4>183</vt:i4>
      </vt:variant>
      <vt:variant>
        <vt:i4>0</vt:i4>
      </vt:variant>
      <vt:variant>
        <vt:i4>5</vt:i4>
      </vt:variant>
      <vt:variant>
        <vt:lpwstr>https://taxation-customs.ec.europa.eu/taxation_en</vt:lpwstr>
      </vt:variant>
      <vt:variant>
        <vt:lpwstr/>
      </vt:variant>
      <vt:variant>
        <vt:i4>7929983</vt:i4>
      </vt:variant>
      <vt:variant>
        <vt:i4>180</vt:i4>
      </vt:variant>
      <vt:variant>
        <vt:i4>0</vt:i4>
      </vt:variant>
      <vt:variant>
        <vt:i4>5</vt:i4>
      </vt:variant>
      <vt:variant>
        <vt:lpwstr>https://doi.org/10.3390/systems13020106</vt:lpwstr>
      </vt:variant>
      <vt:variant>
        <vt:lpwstr/>
      </vt:variant>
      <vt:variant>
        <vt:i4>7078006</vt:i4>
      </vt:variant>
      <vt:variant>
        <vt:i4>174</vt:i4>
      </vt:variant>
      <vt:variant>
        <vt:i4>0</vt:i4>
      </vt:variant>
      <vt:variant>
        <vt:i4>5</vt:i4>
      </vt:variant>
      <vt:variant>
        <vt:lpwstr>https://www.sciencedirect.com/science/article/pii/S0959652623009940</vt:lpwstr>
      </vt:variant>
      <vt:variant>
        <vt:lpwstr/>
      </vt:variant>
      <vt:variant>
        <vt:i4>3211313</vt:i4>
      </vt:variant>
      <vt:variant>
        <vt:i4>168</vt:i4>
      </vt:variant>
      <vt:variant>
        <vt:i4>0</vt:i4>
      </vt:variant>
      <vt:variant>
        <vt:i4>5</vt:i4>
      </vt:variant>
      <vt:variant>
        <vt:lpwstr>https://www.vdu.lt/wp-content/uploads/2023/03/Plagiarism-prevention-VMU.pdf</vt:lpwstr>
      </vt:variant>
      <vt:variant>
        <vt:lpwstr/>
      </vt:variant>
      <vt:variant>
        <vt:i4>4849691</vt:i4>
      </vt:variant>
      <vt:variant>
        <vt:i4>165</vt:i4>
      </vt:variant>
      <vt:variant>
        <vt:i4>0</vt:i4>
      </vt:variant>
      <vt:variant>
        <vt:i4>5</vt:i4>
      </vt:variant>
      <vt:variant>
        <vt:lpwstr>https://www.vdu.lt/en/international-cooperation/for-students/practical-information-for-incoming-students/important-after-arrival/vmu-code-of-ethics/</vt:lpwstr>
      </vt:variant>
      <vt:variant>
        <vt:lpwstr/>
      </vt:variant>
      <vt:variant>
        <vt:i4>3735665</vt:i4>
      </vt:variant>
      <vt:variant>
        <vt:i4>162</vt:i4>
      </vt:variant>
      <vt:variant>
        <vt:i4>0</vt:i4>
      </vt:variant>
      <vt:variant>
        <vt:i4>5</vt:i4>
      </vt:variant>
      <vt:variant>
        <vt:lpwstr>https://hdl.handle.net/20.500.12259/183862</vt:lpwstr>
      </vt:variant>
      <vt:variant>
        <vt:lpwstr/>
      </vt:variant>
      <vt:variant>
        <vt:i4>7274588</vt:i4>
      </vt:variant>
      <vt:variant>
        <vt:i4>159</vt:i4>
      </vt:variant>
      <vt:variant>
        <vt:i4>0</vt:i4>
      </vt:variant>
      <vt:variant>
        <vt:i4>5</vt:i4>
      </vt:variant>
      <vt:variant>
        <vt:lpwstr>https://www.lexilogos.com/keyboard/ukrainian_conversion.htm</vt:lpwstr>
      </vt:variant>
      <vt:variant>
        <vt:lpwstr/>
      </vt:variant>
      <vt:variant>
        <vt:i4>1114175</vt:i4>
      </vt:variant>
      <vt:variant>
        <vt:i4>156</vt:i4>
      </vt:variant>
      <vt:variant>
        <vt:i4>0</vt:i4>
      </vt:variant>
      <vt:variant>
        <vt:i4>5</vt:i4>
      </vt:variant>
      <vt:variant>
        <vt:lpwstr>https://www.lexilogos.com/keyboard/byelorussian_conversion.htm</vt:lpwstr>
      </vt:variant>
      <vt:variant>
        <vt:lpwstr/>
      </vt:variant>
      <vt:variant>
        <vt:i4>62</vt:i4>
      </vt:variant>
      <vt:variant>
        <vt:i4>153</vt:i4>
      </vt:variant>
      <vt:variant>
        <vt:i4>0</vt:i4>
      </vt:variant>
      <vt:variant>
        <vt:i4>5</vt:i4>
      </vt:variant>
      <vt:variant>
        <vt:lpwstr>https://www.lexilogos.com/keyboard/russian_conversion.htm</vt:lpwstr>
      </vt:variant>
      <vt:variant>
        <vt:lpwstr/>
      </vt:variant>
      <vt:variant>
        <vt:i4>8323110</vt:i4>
      </vt:variant>
      <vt:variant>
        <vt:i4>150</vt:i4>
      </vt:variant>
      <vt:variant>
        <vt:i4>0</vt:i4>
      </vt:variant>
      <vt:variant>
        <vt:i4>5</vt:i4>
      </vt:variant>
      <vt:variant>
        <vt:lpwstr>https://apastyle.apa.org/blog/transliterated-titles-references</vt:lpwstr>
      </vt:variant>
      <vt:variant>
        <vt:lpwstr/>
      </vt:variant>
      <vt:variant>
        <vt:i4>8126590</vt:i4>
      </vt:variant>
      <vt:variant>
        <vt:i4>147</vt:i4>
      </vt:variant>
      <vt:variant>
        <vt:i4>0</vt:i4>
      </vt:variant>
      <vt:variant>
        <vt:i4>5</vt:i4>
      </vt:variant>
      <vt:variant>
        <vt:lpwstr>https://biblioteka.vdu.lt/en/for-research/how-to-cite/</vt:lpwstr>
      </vt:variant>
      <vt:variant>
        <vt:lpwstr/>
      </vt:variant>
      <vt:variant>
        <vt:i4>2883680</vt:i4>
      </vt:variant>
      <vt:variant>
        <vt:i4>144</vt:i4>
      </vt:variant>
      <vt:variant>
        <vt:i4>0</vt:i4>
      </vt:variant>
      <vt:variant>
        <vt:i4>5</vt:i4>
      </vt:variant>
      <vt:variant>
        <vt:lpwstr>http://www.sparkpeople.com/</vt:lpwstr>
      </vt:variant>
      <vt:variant>
        <vt:lpwstr/>
      </vt:variant>
      <vt:variant>
        <vt:i4>5636106</vt:i4>
      </vt:variant>
      <vt:variant>
        <vt:i4>141</vt:i4>
      </vt:variant>
      <vt:variant>
        <vt:i4>0</vt:i4>
      </vt:variant>
      <vt:variant>
        <vt:i4>5</vt:i4>
      </vt:variant>
      <vt:variant>
        <vt:lpwstr>https://www.vmi.lt/evmi/tarptautines-dvigubo-apmokestinimo-isvengimo-sutartys</vt:lpwstr>
      </vt:variant>
      <vt:variant>
        <vt:lpwstr/>
      </vt:variant>
      <vt:variant>
        <vt:i4>1638480</vt:i4>
      </vt:variant>
      <vt:variant>
        <vt:i4>138</vt:i4>
      </vt:variant>
      <vt:variant>
        <vt:i4>0</vt:i4>
      </vt:variant>
      <vt:variant>
        <vt:i4>5</vt:i4>
      </vt:variant>
      <vt:variant>
        <vt:lpwstr>http://knygos.vdu.lt/full/PROMOK/410082PDFENG.pdf</vt:lpwstr>
      </vt:variant>
      <vt:variant>
        <vt:lpwstr/>
      </vt:variant>
      <vt:variant>
        <vt:i4>1835013</vt:i4>
      </vt:variant>
      <vt:variant>
        <vt:i4>135</vt:i4>
      </vt:variant>
      <vt:variant>
        <vt:i4>0</vt:i4>
      </vt:variant>
      <vt:variant>
        <vt:i4>5</vt:i4>
      </vt:variant>
      <vt:variant>
        <vt:lpwstr>http://www.nowatorskiemetodypracysocjalnej-szkolenie.gov.pl/</vt:lpwstr>
      </vt:variant>
      <vt:variant>
        <vt:lpwstr/>
      </vt:variant>
      <vt:variant>
        <vt:i4>6750324</vt:i4>
      </vt:variant>
      <vt:variant>
        <vt:i4>132</vt:i4>
      </vt:variant>
      <vt:variant>
        <vt:i4>0</vt:i4>
      </vt:variant>
      <vt:variant>
        <vt:i4>5</vt:i4>
      </vt:variant>
      <vt:variant>
        <vt:lpwstr>https://apastyle.apa.org/style-grammar-guidelines/paper-format</vt:lpwstr>
      </vt:variant>
      <vt:variant>
        <vt:lpwstr/>
      </vt:variant>
      <vt:variant>
        <vt:i4>8126590</vt:i4>
      </vt:variant>
      <vt:variant>
        <vt:i4>129</vt:i4>
      </vt:variant>
      <vt:variant>
        <vt:i4>0</vt:i4>
      </vt:variant>
      <vt:variant>
        <vt:i4>5</vt:i4>
      </vt:variant>
      <vt:variant>
        <vt:lpwstr>https://biblioteka.vdu.lt/en/for-research/how-to-cite/</vt:lpwstr>
      </vt:variant>
      <vt:variant>
        <vt:lpwstr/>
      </vt:variant>
      <vt:variant>
        <vt:i4>3080234</vt:i4>
      </vt:variant>
      <vt:variant>
        <vt:i4>126</vt:i4>
      </vt:variant>
      <vt:variant>
        <vt:i4>0</vt:i4>
      </vt:variant>
      <vt:variant>
        <vt:i4>5</vt:i4>
      </vt:variant>
      <vt:variant>
        <vt:lpwstr>http://data.europa.eu/eli/reg/2023/1115/2024-12-26</vt:lpwstr>
      </vt:variant>
      <vt:variant>
        <vt:lpwstr/>
      </vt:variant>
      <vt:variant>
        <vt:i4>3342457</vt:i4>
      </vt:variant>
      <vt:variant>
        <vt:i4>123</vt:i4>
      </vt:variant>
      <vt:variant>
        <vt:i4>0</vt:i4>
      </vt:variant>
      <vt:variant>
        <vt:i4>5</vt:i4>
      </vt:variant>
      <vt:variant>
        <vt:lpwstr>https://e-seimas.lrs.lt/portal/legalAct/lt/TAD/TAIS.106080/asr</vt:lpwstr>
      </vt:variant>
      <vt:variant>
        <vt:lpwstr/>
      </vt:variant>
      <vt:variant>
        <vt:i4>6750324</vt:i4>
      </vt:variant>
      <vt:variant>
        <vt:i4>120</vt:i4>
      </vt:variant>
      <vt:variant>
        <vt:i4>0</vt:i4>
      </vt:variant>
      <vt:variant>
        <vt:i4>5</vt:i4>
      </vt:variant>
      <vt:variant>
        <vt:lpwstr>https://apastyle.apa.org/style-grammar-guidelines/paper-format</vt:lpwstr>
      </vt:variant>
      <vt:variant>
        <vt:lpwstr/>
      </vt:variant>
      <vt:variant>
        <vt:i4>8126590</vt:i4>
      </vt:variant>
      <vt:variant>
        <vt:i4>117</vt:i4>
      </vt:variant>
      <vt:variant>
        <vt:i4>0</vt:i4>
      </vt:variant>
      <vt:variant>
        <vt:i4>5</vt:i4>
      </vt:variant>
      <vt:variant>
        <vt:lpwstr>https://biblioteka.vdu.lt/en/for-research/how-to-cite/</vt:lpwstr>
      </vt:variant>
      <vt:variant>
        <vt:lpwstr/>
      </vt:variant>
      <vt:variant>
        <vt:i4>1441816</vt:i4>
      </vt:variant>
      <vt:variant>
        <vt:i4>102</vt:i4>
      </vt:variant>
      <vt:variant>
        <vt:i4>0</vt:i4>
      </vt:variant>
      <vt:variant>
        <vt:i4>5</vt:i4>
      </vt:variant>
      <vt:variant>
        <vt:lpwstr>https://example.com/industrial-processes</vt:lpwstr>
      </vt:variant>
      <vt:variant>
        <vt:lpwstr/>
      </vt:variant>
      <vt:variant>
        <vt:i4>5242906</vt:i4>
      </vt:variant>
      <vt:variant>
        <vt:i4>99</vt:i4>
      </vt:variant>
      <vt:variant>
        <vt:i4>0</vt:i4>
      </vt:variant>
      <vt:variant>
        <vt:i4>5</vt:i4>
      </vt:variant>
      <vt:variant>
        <vt:lpwstr>https://example.com/co2-usage</vt:lpwstr>
      </vt:variant>
      <vt:variant>
        <vt:lpwstr/>
      </vt:variant>
      <vt:variant>
        <vt:i4>7536698</vt:i4>
      </vt:variant>
      <vt:variant>
        <vt:i4>96</vt:i4>
      </vt:variant>
      <vt:variant>
        <vt:i4>0</vt:i4>
      </vt:variant>
      <vt:variant>
        <vt:i4>5</vt:i4>
      </vt:variant>
      <vt:variant>
        <vt:lpwstr>https://zua.vdu.lt/en/faculties/faculty-of-bioeconomy-development/studies/information-for-students/</vt:lpwstr>
      </vt:variant>
      <vt:variant>
        <vt:lpwstr/>
      </vt:variant>
      <vt:variant>
        <vt:i4>1835062</vt:i4>
      </vt:variant>
      <vt:variant>
        <vt:i4>93</vt:i4>
      </vt:variant>
      <vt:variant>
        <vt:i4>0</vt:i4>
      </vt:variant>
      <vt:variant>
        <vt:i4>5</vt:i4>
      </vt:variant>
      <vt:variant>
        <vt:lpwstr>https://zua.vdu.lt/wp-content/uploads/2024/02/Magistro-darbu-rengimo-ir-gynimo-reikalavimu-aprasas_2023-04-13.pdf</vt:lpwstr>
      </vt:variant>
      <vt:variant>
        <vt:lpwstr/>
      </vt:variant>
      <vt:variant>
        <vt:i4>1835062</vt:i4>
      </vt:variant>
      <vt:variant>
        <vt:i4>90</vt:i4>
      </vt:variant>
      <vt:variant>
        <vt:i4>0</vt:i4>
      </vt:variant>
      <vt:variant>
        <vt:i4>5</vt:i4>
      </vt:variant>
      <vt:variant>
        <vt:lpwstr>https://zua.vdu.lt/wp-content/uploads/2024/02/Magistro-darbu-rengimo-ir-gynimo-reikalavimu-aprasas_2023-04-13.pdf</vt:lpwstr>
      </vt:variant>
      <vt:variant>
        <vt:lpwstr/>
      </vt:variant>
      <vt:variant>
        <vt:i4>7536698</vt:i4>
      </vt:variant>
      <vt:variant>
        <vt:i4>87</vt:i4>
      </vt:variant>
      <vt:variant>
        <vt:i4>0</vt:i4>
      </vt:variant>
      <vt:variant>
        <vt:i4>5</vt:i4>
      </vt:variant>
      <vt:variant>
        <vt:lpwstr>https://zua.vdu.lt/en/faculties/faculty-of-bioeconomy-development/studies/information-for-students/</vt:lpwstr>
      </vt:variant>
      <vt:variant>
        <vt:lpwstr/>
      </vt:variant>
      <vt:variant>
        <vt:i4>7536698</vt:i4>
      </vt:variant>
      <vt:variant>
        <vt:i4>84</vt:i4>
      </vt:variant>
      <vt:variant>
        <vt:i4>0</vt:i4>
      </vt:variant>
      <vt:variant>
        <vt:i4>5</vt:i4>
      </vt:variant>
      <vt:variant>
        <vt:lpwstr>https://zua.vdu.lt/en/faculties/faculty-of-bioeconomy-development/studies/information-for-students/</vt:lpwstr>
      </vt:variant>
      <vt:variant>
        <vt:lpwstr/>
      </vt:variant>
      <vt:variant>
        <vt:i4>7536698</vt:i4>
      </vt:variant>
      <vt:variant>
        <vt:i4>81</vt:i4>
      </vt:variant>
      <vt:variant>
        <vt:i4>0</vt:i4>
      </vt:variant>
      <vt:variant>
        <vt:i4>5</vt:i4>
      </vt:variant>
      <vt:variant>
        <vt:lpwstr>https://zua.vdu.lt/en/faculties/faculty-of-bioeconomy-development/studies/information-for-students/</vt:lpwstr>
      </vt:variant>
      <vt:variant>
        <vt:lpwstr/>
      </vt:variant>
      <vt:variant>
        <vt:i4>1835062</vt:i4>
      </vt:variant>
      <vt:variant>
        <vt:i4>78</vt:i4>
      </vt:variant>
      <vt:variant>
        <vt:i4>0</vt:i4>
      </vt:variant>
      <vt:variant>
        <vt:i4>5</vt:i4>
      </vt:variant>
      <vt:variant>
        <vt:lpwstr>https://zua.vdu.lt/wp-content/uploads/2024/02/Magistro-darbu-rengimo-ir-gynimo-reikalavimu-aprasas_2023-04-13.pdf</vt:lpwstr>
      </vt:variant>
      <vt:variant>
        <vt:lpwstr/>
      </vt:variant>
      <vt:variant>
        <vt:i4>7536698</vt:i4>
      </vt:variant>
      <vt:variant>
        <vt:i4>75</vt:i4>
      </vt:variant>
      <vt:variant>
        <vt:i4>0</vt:i4>
      </vt:variant>
      <vt:variant>
        <vt:i4>5</vt:i4>
      </vt:variant>
      <vt:variant>
        <vt:lpwstr>https://zua.vdu.lt/en/faculties/faculty-of-bioeconomy-development/studies/information-for-students/</vt:lpwstr>
      </vt:variant>
      <vt:variant>
        <vt:lpwstr/>
      </vt:variant>
      <vt:variant>
        <vt:i4>7536698</vt:i4>
      </vt:variant>
      <vt:variant>
        <vt:i4>72</vt:i4>
      </vt:variant>
      <vt:variant>
        <vt:i4>0</vt:i4>
      </vt:variant>
      <vt:variant>
        <vt:i4>5</vt:i4>
      </vt:variant>
      <vt:variant>
        <vt:lpwstr>https://zua.vdu.lt/en/faculties/faculty-of-bioeconomy-development/studies/information-for-students/</vt:lpwstr>
      </vt:variant>
      <vt:variant>
        <vt:lpwstr/>
      </vt:variant>
      <vt:variant>
        <vt:i4>7536698</vt:i4>
      </vt:variant>
      <vt:variant>
        <vt:i4>69</vt:i4>
      </vt:variant>
      <vt:variant>
        <vt:i4>0</vt:i4>
      </vt:variant>
      <vt:variant>
        <vt:i4>5</vt:i4>
      </vt:variant>
      <vt:variant>
        <vt:lpwstr>https://zua.vdu.lt/en/faculties/faculty-of-bioeconomy-development/studies/information-for-students/</vt:lpwstr>
      </vt:variant>
      <vt:variant>
        <vt:lpwstr/>
      </vt:variant>
      <vt:variant>
        <vt:i4>1441841</vt:i4>
      </vt:variant>
      <vt:variant>
        <vt:i4>62</vt:i4>
      </vt:variant>
      <vt:variant>
        <vt:i4>0</vt:i4>
      </vt:variant>
      <vt:variant>
        <vt:i4>5</vt:i4>
      </vt:variant>
      <vt:variant>
        <vt:lpwstr/>
      </vt:variant>
      <vt:variant>
        <vt:lpwstr>_Toc213003039</vt:lpwstr>
      </vt:variant>
      <vt:variant>
        <vt:i4>1441841</vt:i4>
      </vt:variant>
      <vt:variant>
        <vt:i4>56</vt:i4>
      </vt:variant>
      <vt:variant>
        <vt:i4>0</vt:i4>
      </vt:variant>
      <vt:variant>
        <vt:i4>5</vt:i4>
      </vt:variant>
      <vt:variant>
        <vt:lpwstr/>
      </vt:variant>
      <vt:variant>
        <vt:lpwstr>_Toc213003038</vt:lpwstr>
      </vt:variant>
      <vt:variant>
        <vt:i4>1441841</vt:i4>
      </vt:variant>
      <vt:variant>
        <vt:i4>50</vt:i4>
      </vt:variant>
      <vt:variant>
        <vt:i4>0</vt:i4>
      </vt:variant>
      <vt:variant>
        <vt:i4>5</vt:i4>
      </vt:variant>
      <vt:variant>
        <vt:lpwstr/>
      </vt:variant>
      <vt:variant>
        <vt:lpwstr>_Toc213003037</vt:lpwstr>
      </vt:variant>
      <vt:variant>
        <vt:i4>1441841</vt:i4>
      </vt:variant>
      <vt:variant>
        <vt:i4>44</vt:i4>
      </vt:variant>
      <vt:variant>
        <vt:i4>0</vt:i4>
      </vt:variant>
      <vt:variant>
        <vt:i4>5</vt:i4>
      </vt:variant>
      <vt:variant>
        <vt:lpwstr/>
      </vt:variant>
      <vt:variant>
        <vt:lpwstr>_Toc213003036</vt:lpwstr>
      </vt:variant>
      <vt:variant>
        <vt:i4>1441841</vt:i4>
      </vt:variant>
      <vt:variant>
        <vt:i4>38</vt:i4>
      </vt:variant>
      <vt:variant>
        <vt:i4>0</vt:i4>
      </vt:variant>
      <vt:variant>
        <vt:i4>5</vt:i4>
      </vt:variant>
      <vt:variant>
        <vt:lpwstr/>
      </vt:variant>
      <vt:variant>
        <vt:lpwstr>_Toc213003035</vt:lpwstr>
      </vt:variant>
      <vt:variant>
        <vt:i4>1441841</vt:i4>
      </vt:variant>
      <vt:variant>
        <vt:i4>32</vt:i4>
      </vt:variant>
      <vt:variant>
        <vt:i4>0</vt:i4>
      </vt:variant>
      <vt:variant>
        <vt:i4>5</vt:i4>
      </vt:variant>
      <vt:variant>
        <vt:lpwstr/>
      </vt:variant>
      <vt:variant>
        <vt:lpwstr>_Toc213003034</vt:lpwstr>
      </vt:variant>
      <vt:variant>
        <vt:i4>1441841</vt:i4>
      </vt:variant>
      <vt:variant>
        <vt:i4>26</vt:i4>
      </vt:variant>
      <vt:variant>
        <vt:i4>0</vt:i4>
      </vt:variant>
      <vt:variant>
        <vt:i4>5</vt:i4>
      </vt:variant>
      <vt:variant>
        <vt:lpwstr/>
      </vt:variant>
      <vt:variant>
        <vt:lpwstr>_Toc213003033</vt:lpwstr>
      </vt:variant>
      <vt:variant>
        <vt:i4>1441841</vt:i4>
      </vt:variant>
      <vt:variant>
        <vt:i4>20</vt:i4>
      </vt:variant>
      <vt:variant>
        <vt:i4>0</vt:i4>
      </vt:variant>
      <vt:variant>
        <vt:i4>5</vt:i4>
      </vt:variant>
      <vt:variant>
        <vt:lpwstr/>
      </vt:variant>
      <vt:variant>
        <vt:lpwstr>_Toc213003032</vt:lpwstr>
      </vt:variant>
      <vt:variant>
        <vt:i4>1441841</vt:i4>
      </vt:variant>
      <vt:variant>
        <vt:i4>14</vt:i4>
      </vt:variant>
      <vt:variant>
        <vt:i4>0</vt:i4>
      </vt:variant>
      <vt:variant>
        <vt:i4>5</vt:i4>
      </vt:variant>
      <vt:variant>
        <vt:lpwstr/>
      </vt:variant>
      <vt:variant>
        <vt:lpwstr>_Toc213003031</vt:lpwstr>
      </vt:variant>
      <vt:variant>
        <vt:i4>1441841</vt:i4>
      </vt:variant>
      <vt:variant>
        <vt:i4>8</vt:i4>
      </vt:variant>
      <vt:variant>
        <vt:i4>0</vt:i4>
      </vt:variant>
      <vt:variant>
        <vt:i4>5</vt:i4>
      </vt:variant>
      <vt:variant>
        <vt:lpwstr/>
      </vt:variant>
      <vt:variant>
        <vt:lpwstr>_Toc213003030</vt:lpwstr>
      </vt:variant>
      <vt:variant>
        <vt:i4>1507377</vt:i4>
      </vt:variant>
      <vt:variant>
        <vt:i4>2</vt:i4>
      </vt:variant>
      <vt:variant>
        <vt:i4>0</vt:i4>
      </vt:variant>
      <vt:variant>
        <vt:i4>5</vt:i4>
      </vt:variant>
      <vt:variant>
        <vt:lpwstr/>
      </vt:variant>
      <vt:variant>
        <vt:lpwstr>_Toc213003029</vt:lpwstr>
      </vt:variant>
      <vt:variant>
        <vt:i4>3473517</vt:i4>
      </vt:variant>
      <vt:variant>
        <vt:i4>0</vt:i4>
      </vt:variant>
      <vt:variant>
        <vt:i4>0</vt:i4>
      </vt:variant>
      <vt:variant>
        <vt:i4>5</vt:i4>
      </vt:variant>
      <vt:variant>
        <vt:lpwstr>https://www.deepl.com/en/translator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Referatas – savarankiškas studijų darbas, skirtas išsamiau nagrinėti konkrečią teorinę temą (klausimą) arba apibendrinti empirinius duomenis</dc:title>
  <dc:subject/>
  <dc:creator>Preferred Customer</dc:creator>
  <cp:keywords/>
  <cp:lastModifiedBy>Aurelija Markelytė</cp:lastModifiedBy>
  <cp:revision>4</cp:revision>
  <cp:lastPrinted>2022-12-13T13:20:00Z</cp:lastPrinted>
  <dcterms:created xsi:type="dcterms:W3CDTF">2025-11-04T09:23:00Z</dcterms:created>
  <dcterms:modified xsi:type="dcterms:W3CDTF">2025-11-10T08:12:00Z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09b66384-c8b7-477c-a664-906f7af67471</vt:lpwstr>
  </property>
</Properties>
</file>