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8BF8" w14:textId="77777777" w:rsidR="006C3E94" w:rsidRDefault="006C3E94"/>
    <w:p w14:paraId="12F0668A" w14:textId="77777777" w:rsidR="00963FD3" w:rsidRDefault="00963FD3"/>
    <w:p w14:paraId="2B9A6D83" w14:textId="77777777" w:rsidR="00963FD3" w:rsidRDefault="00963FD3">
      <w:r>
        <w:rPr>
          <w:noProof/>
          <w:lang w:val="lt-LT"/>
        </w:rPr>
        <w:drawing>
          <wp:anchor distT="0" distB="0" distL="0" distR="0" simplePos="0" relativeHeight="251659264" behindDoc="0" locked="0" layoutInCell="1" allowOverlap="1" wp14:anchorId="35954B35" wp14:editId="3B72FDCE">
            <wp:simplePos x="0" y="0"/>
            <wp:positionH relativeFrom="page">
              <wp:posOffset>1080135</wp:posOffset>
            </wp:positionH>
            <wp:positionV relativeFrom="paragraph">
              <wp:posOffset>287020</wp:posOffset>
            </wp:positionV>
            <wp:extent cx="2781489" cy="9144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48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6808F7" w14:textId="77777777" w:rsidR="00963FD3" w:rsidRDefault="00963FD3"/>
    <w:p w14:paraId="582CC56B" w14:textId="77777777" w:rsidR="00963FD3" w:rsidRDefault="00963FD3" w:rsidP="00963FD3">
      <w:pPr>
        <w:jc w:val="center"/>
      </w:pPr>
    </w:p>
    <w:p w14:paraId="489E83F8" w14:textId="77777777" w:rsidR="00963FD3" w:rsidRDefault="00963FD3" w:rsidP="00963FD3">
      <w:pPr>
        <w:jc w:val="center"/>
      </w:pPr>
    </w:p>
    <w:p w14:paraId="0439A2BB" w14:textId="77777777" w:rsidR="00963FD3" w:rsidRDefault="00963FD3" w:rsidP="00963FD3">
      <w:pPr>
        <w:jc w:val="center"/>
      </w:pPr>
    </w:p>
    <w:p w14:paraId="3224870C" w14:textId="77777777" w:rsidR="00963FD3" w:rsidRPr="00963FD3" w:rsidRDefault="00963FD3" w:rsidP="00963FD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E5DAA28" w14:textId="77777777" w:rsidR="00963FD3" w:rsidRDefault="00963FD3" w:rsidP="00963F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3FD3">
        <w:rPr>
          <w:rFonts w:ascii="Times New Roman" w:hAnsi="Times New Roman" w:cs="Times New Roman"/>
          <w:b/>
          <w:sz w:val="40"/>
          <w:szCs w:val="40"/>
        </w:rPr>
        <w:t xml:space="preserve">BANDYMŲ STOTIES STRATEGINIS PLANAS </w:t>
      </w:r>
    </w:p>
    <w:p w14:paraId="2A558F5C" w14:textId="2AA5F381" w:rsidR="00963FD3" w:rsidRPr="00963FD3" w:rsidRDefault="00963FD3" w:rsidP="00963F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63FD3">
        <w:rPr>
          <w:rFonts w:ascii="Times New Roman" w:hAnsi="Times New Roman" w:cs="Times New Roman"/>
          <w:b/>
          <w:sz w:val="40"/>
          <w:szCs w:val="40"/>
        </w:rPr>
        <w:t>202</w:t>
      </w:r>
      <w:r w:rsidR="00FF62B7">
        <w:rPr>
          <w:rFonts w:ascii="Times New Roman" w:hAnsi="Times New Roman" w:cs="Times New Roman"/>
          <w:b/>
          <w:sz w:val="40"/>
          <w:szCs w:val="40"/>
        </w:rPr>
        <w:t>5</w:t>
      </w:r>
      <w:r w:rsidRPr="00963FD3">
        <w:rPr>
          <w:rFonts w:ascii="Times New Roman" w:hAnsi="Times New Roman" w:cs="Times New Roman"/>
          <w:b/>
          <w:sz w:val="40"/>
          <w:szCs w:val="40"/>
        </w:rPr>
        <w:t>-202</w:t>
      </w:r>
      <w:r w:rsidR="00FF62B7">
        <w:rPr>
          <w:rFonts w:ascii="Times New Roman" w:hAnsi="Times New Roman" w:cs="Times New Roman"/>
          <w:b/>
          <w:sz w:val="40"/>
          <w:szCs w:val="40"/>
        </w:rPr>
        <w:t>7</w:t>
      </w:r>
      <w:r w:rsidRPr="00963FD3">
        <w:rPr>
          <w:rFonts w:ascii="Times New Roman" w:hAnsi="Times New Roman" w:cs="Times New Roman"/>
          <w:b/>
          <w:sz w:val="40"/>
          <w:szCs w:val="40"/>
        </w:rPr>
        <w:t xml:space="preserve"> M.</w:t>
      </w:r>
    </w:p>
    <w:p w14:paraId="2F697332" w14:textId="77777777" w:rsidR="00963FD3" w:rsidRPr="00963FD3" w:rsidRDefault="00963FD3" w:rsidP="00963FD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B751688" w14:textId="77777777" w:rsidR="00963FD3" w:rsidRDefault="00963FD3" w:rsidP="00963FD3">
      <w:pPr>
        <w:jc w:val="center"/>
      </w:pPr>
    </w:p>
    <w:p w14:paraId="55EE69A6" w14:textId="77777777" w:rsidR="00963FD3" w:rsidRDefault="00963FD3" w:rsidP="00963FD3">
      <w:pPr>
        <w:jc w:val="center"/>
      </w:pPr>
    </w:p>
    <w:p w14:paraId="3657E417" w14:textId="77777777" w:rsidR="00963FD3" w:rsidRDefault="00963FD3" w:rsidP="00963FD3">
      <w:pPr>
        <w:jc w:val="center"/>
      </w:pPr>
    </w:p>
    <w:p w14:paraId="64D61793" w14:textId="77777777" w:rsidR="00963FD3" w:rsidRDefault="00963FD3" w:rsidP="00963FD3">
      <w:pPr>
        <w:jc w:val="center"/>
      </w:pPr>
    </w:p>
    <w:p w14:paraId="04535EB6" w14:textId="77777777" w:rsidR="00963FD3" w:rsidRDefault="00963FD3" w:rsidP="00963FD3">
      <w:pPr>
        <w:jc w:val="center"/>
      </w:pPr>
    </w:p>
    <w:p w14:paraId="0D652CB5" w14:textId="77777777" w:rsidR="00963FD3" w:rsidRDefault="00963FD3" w:rsidP="00963FD3">
      <w:pPr>
        <w:jc w:val="center"/>
      </w:pPr>
    </w:p>
    <w:p w14:paraId="7D70E541" w14:textId="77777777" w:rsidR="00963FD3" w:rsidRDefault="00963FD3" w:rsidP="00963FD3">
      <w:pPr>
        <w:jc w:val="center"/>
      </w:pPr>
    </w:p>
    <w:p w14:paraId="6F17F615" w14:textId="77777777" w:rsidR="00963FD3" w:rsidRDefault="00963FD3" w:rsidP="00963FD3">
      <w:pPr>
        <w:jc w:val="center"/>
      </w:pPr>
    </w:p>
    <w:p w14:paraId="05486D0F" w14:textId="77777777" w:rsidR="00963FD3" w:rsidRDefault="00963FD3" w:rsidP="00963FD3">
      <w:pPr>
        <w:jc w:val="center"/>
      </w:pPr>
    </w:p>
    <w:p w14:paraId="468C7B71" w14:textId="77777777" w:rsidR="00963FD3" w:rsidRDefault="00963FD3" w:rsidP="00963FD3">
      <w:pPr>
        <w:jc w:val="center"/>
      </w:pPr>
    </w:p>
    <w:p w14:paraId="16687139" w14:textId="77777777" w:rsidR="00963FD3" w:rsidRDefault="00963FD3" w:rsidP="00963FD3">
      <w:pPr>
        <w:jc w:val="center"/>
      </w:pPr>
    </w:p>
    <w:p w14:paraId="3FCC6303" w14:textId="77777777" w:rsidR="00963FD3" w:rsidRDefault="00963FD3" w:rsidP="00963FD3">
      <w:pPr>
        <w:jc w:val="center"/>
      </w:pPr>
    </w:p>
    <w:p w14:paraId="1EFF329F" w14:textId="16EC8024" w:rsidR="00963FD3" w:rsidRPr="00DB6238" w:rsidRDefault="00DB6238" w:rsidP="00963FD3">
      <w:pPr>
        <w:jc w:val="center"/>
        <w:rPr>
          <w:rFonts w:ascii="Times New Roman" w:hAnsi="Times New Roman" w:cs="Times New Roman"/>
          <w:sz w:val="24"/>
          <w:szCs w:val="24"/>
        </w:rPr>
      </w:pPr>
      <w:r w:rsidRPr="00DB6238">
        <w:rPr>
          <w:rFonts w:ascii="Times New Roman" w:hAnsi="Times New Roman" w:cs="Times New Roman"/>
          <w:sz w:val="24"/>
          <w:szCs w:val="24"/>
        </w:rPr>
        <w:t>Akademija, 20</w:t>
      </w:r>
      <w:r w:rsidR="00B47CDF">
        <w:rPr>
          <w:rFonts w:ascii="Times New Roman" w:hAnsi="Times New Roman" w:cs="Times New Roman"/>
          <w:sz w:val="24"/>
          <w:szCs w:val="24"/>
        </w:rPr>
        <w:t>25</w:t>
      </w:r>
    </w:p>
    <w:p w14:paraId="3F45D102" w14:textId="77777777" w:rsidR="00963FD3" w:rsidRPr="00DB6238" w:rsidRDefault="00963FD3" w:rsidP="00963F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00BFF" w14:textId="77777777" w:rsidR="00963FD3" w:rsidRDefault="00963FD3" w:rsidP="00963FD3">
      <w:pPr>
        <w:jc w:val="center"/>
      </w:pPr>
    </w:p>
    <w:p w14:paraId="0989206A" w14:textId="77777777" w:rsidR="00963FD3" w:rsidRPr="00DB6238" w:rsidRDefault="00963FD3" w:rsidP="00B477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238">
        <w:rPr>
          <w:rFonts w:ascii="Times New Roman" w:hAnsi="Times New Roman" w:cs="Times New Roman"/>
          <w:b/>
          <w:sz w:val="28"/>
          <w:szCs w:val="28"/>
        </w:rPr>
        <w:lastRenderedPageBreak/>
        <w:t>BANDYMŲ STOTIES STRATEGINĖS APLINKOS ANALIZĖ</w:t>
      </w:r>
    </w:p>
    <w:tbl>
      <w:tblPr>
        <w:tblW w:w="92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55"/>
        <w:gridCol w:w="3890"/>
        <w:gridCol w:w="1538"/>
        <w:gridCol w:w="1931"/>
      </w:tblGrid>
      <w:tr w:rsidR="00963FD3" w:rsidRPr="00963FD3" w14:paraId="4B1120D3" w14:textId="77777777" w:rsidTr="00B47779">
        <w:trPr>
          <w:trHeight w:val="433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D2FD6" w14:textId="2CE883A1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IŠORINĖS APLINKOS VEIKSNIŲ (PESTET), GALINČIŲ TURĖTI POVEIKĮ B</w:t>
            </w:r>
            <w:r w:rsidR="00B47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ANDYMŲ STOTIES VEIKLAI 202</w:t>
            </w:r>
            <w:r w:rsidR="00B4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5</w:t>
            </w:r>
            <w:r w:rsidR="00B47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–202</w:t>
            </w:r>
            <w:r w:rsidR="00B4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7</w:t>
            </w:r>
            <w:r w:rsidRPr="0096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m., ANALIZĖ</w:t>
            </w:r>
          </w:p>
        </w:tc>
      </w:tr>
      <w:tr w:rsidR="00963FD3" w:rsidRPr="00963FD3" w14:paraId="506D54F8" w14:textId="77777777" w:rsidTr="00B47779">
        <w:trPr>
          <w:trHeight w:val="300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900"/>
            <w:noWrap/>
            <w:vAlign w:val="bottom"/>
            <w:hideMark/>
          </w:tcPr>
          <w:p w14:paraId="6B2510B2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Veiksnių grupės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900"/>
            <w:noWrap/>
            <w:vAlign w:val="bottom"/>
            <w:hideMark/>
          </w:tcPr>
          <w:p w14:paraId="07FE78E6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Veiksniai ir jų raiška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900"/>
            <w:vAlign w:val="center"/>
            <w:hideMark/>
          </w:tcPr>
          <w:p w14:paraId="4870C953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Poveikio galimas vektorius</w:t>
            </w:r>
          </w:p>
        </w:tc>
        <w:tc>
          <w:tcPr>
            <w:tcW w:w="1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900"/>
            <w:vAlign w:val="center"/>
            <w:hideMark/>
          </w:tcPr>
          <w:p w14:paraId="29E850B7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Vertinimas (5 balų sistemoje)*</w:t>
            </w:r>
          </w:p>
        </w:tc>
      </w:tr>
      <w:tr w:rsidR="00963FD3" w:rsidRPr="00963FD3" w14:paraId="048A2259" w14:textId="77777777" w:rsidTr="00B47779">
        <w:trPr>
          <w:trHeight w:val="667"/>
        </w:trPr>
        <w:tc>
          <w:tcPr>
            <w:tcW w:w="1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619BCB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Politiniai veiksniai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A26B39" w14:textId="0778FDD2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BŽŪP 2021-2027 vis daugiau siejama su žaliuoju kursu, klimato kaitos švelninimu, tiksliąja žemdirbys</w:t>
            </w:r>
            <w:r w:rsidR="007729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e, ekologija. Šios politikos įgyvendinimui būtini ES ir nacionalinio lygmens moksliniai tyrimai, inovacijų kūrimas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F8578E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Galimybė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43A126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</w:p>
        </w:tc>
      </w:tr>
      <w:tr w:rsidR="00963FD3" w:rsidRPr="00963FD3" w14:paraId="42EA7568" w14:textId="77777777" w:rsidTr="00B47779">
        <w:trPr>
          <w:trHeight w:val="450"/>
        </w:trPr>
        <w:tc>
          <w:tcPr>
            <w:tcW w:w="1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54676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0FC7AA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B9827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8F06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963FD3" w14:paraId="21F14FA6" w14:textId="77777777" w:rsidTr="00B47779">
        <w:trPr>
          <w:trHeight w:val="450"/>
        </w:trPr>
        <w:tc>
          <w:tcPr>
            <w:tcW w:w="1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A6EB27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Ekonominiai veiksniai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97FEE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Pasaulyje sparčiai augant gyventojų skaičiui, didėja maisto poreikis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19AAB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Galimybė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B647E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</w:p>
        </w:tc>
      </w:tr>
      <w:tr w:rsidR="00963FD3" w:rsidRPr="00963FD3" w14:paraId="3D4E2E84" w14:textId="77777777" w:rsidTr="00B47779">
        <w:trPr>
          <w:trHeight w:val="450"/>
        </w:trPr>
        <w:tc>
          <w:tcPr>
            <w:tcW w:w="1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8947E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985663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6FC44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78908C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963FD3" w14:paraId="72A87F55" w14:textId="77777777" w:rsidTr="00B47779">
        <w:trPr>
          <w:trHeight w:val="450"/>
        </w:trPr>
        <w:tc>
          <w:tcPr>
            <w:tcW w:w="1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5B47C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Socialiniai veiksniai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DCB417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Menkas su žemės ūkiu susijusių studijų programų patrauklumas jaunimui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F5D5A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Grėsmė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A127F40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</w:t>
            </w:r>
          </w:p>
        </w:tc>
      </w:tr>
      <w:tr w:rsidR="00963FD3" w:rsidRPr="00963FD3" w14:paraId="7B75DD6A" w14:textId="77777777" w:rsidTr="00B47779">
        <w:trPr>
          <w:trHeight w:val="450"/>
        </w:trPr>
        <w:tc>
          <w:tcPr>
            <w:tcW w:w="1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29CBDA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7E3A4B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F2FC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7D72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963FD3" w14:paraId="66622E75" w14:textId="77777777" w:rsidTr="00B47779">
        <w:trPr>
          <w:trHeight w:val="450"/>
        </w:trPr>
        <w:tc>
          <w:tcPr>
            <w:tcW w:w="1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BC1B13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Technologiniai veiksniai ir mokslas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679394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Spartėjantys žemės ūkio technologinės pažangos tempai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9548FE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Galimybė</w:t>
            </w:r>
          </w:p>
        </w:tc>
        <w:tc>
          <w:tcPr>
            <w:tcW w:w="19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1E02E7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5</w:t>
            </w:r>
          </w:p>
        </w:tc>
      </w:tr>
      <w:tr w:rsidR="00963FD3" w:rsidRPr="00963FD3" w14:paraId="6516FDB9" w14:textId="77777777" w:rsidTr="00B47779">
        <w:trPr>
          <w:trHeight w:val="450"/>
        </w:trPr>
        <w:tc>
          <w:tcPr>
            <w:tcW w:w="1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D36D6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4DA502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BFFB7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EF7D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963FD3" w14:paraId="0C818D24" w14:textId="77777777" w:rsidTr="00B47779">
        <w:trPr>
          <w:trHeight w:val="450"/>
        </w:trPr>
        <w:tc>
          <w:tcPr>
            <w:tcW w:w="185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E107D65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Ekologiniai veiksniai</w:t>
            </w:r>
          </w:p>
        </w:tc>
        <w:tc>
          <w:tcPr>
            <w:tcW w:w="389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A767B5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Prioritetinis dėmesys žemės ūkio ekologizacijai, bioįvairovės išsaugojimui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424054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Galimybė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6AAAB7B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</w:t>
            </w:r>
          </w:p>
        </w:tc>
      </w:tr>
      <w:tr w:rsidR="00963FD3" w:rsidRPr="00963FD3" w14:paraId="5B6B3E76" w14:textId="77777777" w:rsidTr="00B47779">
        <w:trPr>
          <w:trHeight w:val="450"/>
        </w:trPr>
        <w:tc>
          <w:tcPr>
            <w:tcW w:w="185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14:paraId="6110508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89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D481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38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F2A0E6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931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136089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963FD3" w14:paraId="1717485C" w14:textId="77777777" w:rsidTr="00B47779">
        <w:trPr>
          <w:trHeight w:val="500"/>
        </w:trPr>
        <w:tc>
          <w:tcPr>
            <w:tcW w:w="18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3C4814C7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Teisiniai veiksniai</w:t>
            </w:r>
          </w:p>
        </w:tc>
        <w:tc>
          <w:tcPr>
            <w:tcW w:w="389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451DCF4" w14:textId="19D1C49D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Priėmimo į valstybės finansuojamas studijų vietas sąlygos nepalankios su žemės ūkiu susijusioms studijų programoms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43963B22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Grėsmė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75674D8E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</w:t>
            </w:r>
          </w:p>
        </w:tc>
      </w:tr>
      <w:tr w:rsidR="00963FD3" w:rsidRPr="00963FD3" w14:paraId="1FD8F42D" w14:textId="77777777" w:rsidTr="00B47779">
        <w:trPr>
          <w:trHeight w:val="166"/>
        </w:trPr>
        <w:tc>
          <w:tcPr>
            <w:tcW w:w="7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FA9FD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t-LT"/>
              </w:rPr>
              <w:t>*Vertinimas 5 balų sistemoje: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546E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076577" w14:paraId="76BD55DE" w14:textId="77777777" w:rsidTr="00B47779">
        <w:trPr>
          <w:trHeight w:val="166"/>
        </w:trPr>
        <w:tc>
          <w:tcPr>
            <w:tcW w:w="7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C31B2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- </w:t>
            </w:r>
            <w:r w:rsidRPr="00963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labai svarbi galimybė – 5 balai, ..., mažai svarbi galimybė – 2 balai;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6138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076577" w14:paraId="0166568B" w14:textId="77777777" w:rsidTr="00B47779">
        <w:trPr>
          <w:trHeight w:val="158"/>
        </w:trPr>
        <w:tc>
          <w:tcPr>
            <w:tcW w:w="7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40C26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- </w:t>
            </w:r>
            <w:r w:rsidRPr="00963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labai svarbi grėsmė – 5 balai, ..., mažai svarbi grėsmė – 2 balai.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FA3A" w14:textId="77777777" w:rsidR="00963FD3" w:rsidRPr="00963FD3" w:rsidRDefault="00963FD3" w:rsidP="00963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4E12D34F" w14:textId="77777777" w:rsidR="00963FD3" w:rsidRPr="00FF62B7" w:rsidRDefault="00963FD3" w:rsidP="00963FD3">
      <w:pPr>
        <w:jc w:val="center"/>
        <w:rPr>
          <w:lang w:val="it-IT"/>
        </w:rPr>
      </w:pPr>
    </w:p>
    <w:p w14:paraId="43415C1C" w14:textId="77777777" w:rsidR="00963FD3" w:rsidRPr="00FF62B7" w:rsidRDefault="00963FD3" w:rsidP="00963FD3">
      <w:pPr>
        <w:jc w:val="center"/>
        <w:rPr>
          <w:lang w:val="it-IT"/>
        </w:rPr>
      </w:pPr>
    </w:p>
    <w:p w14:paraId="3D777E61" w14:textId="77777777" w:rsidR="00963FD3" w:rsidRPr="00FF62B7" w:rsidRDefault="00963FD3" w:rsidP="00963FD3">
      <w:pPr>
        <w:jc w:val="center"/>
        <w:rPr>
          <w:lang w:val="it-IT"/>
        </w:rPr>
      </w:pPr>
    </w:p>
    <w:p w14:paraId="2C3831C5" w14:textId="77777777" w:rsidR="00963FD3" w:rsidRPr="00FF62B7" w:rsidRDefault="00963FD3" w:rsidP="00963FD3">
      <w:pPr>
        <w:jc w:val="center"/>
        <w:rPr>
          <w:lang w:val="it-IT"/>
        </w:rPr>
      </w:pPr>
    </w:p>
    <w:p w14:paraId="02DA26F1" w14:textId="77777777" w:rsidR="00963FD3" w:rsidRPr="00FF62B7" w:rsidRDefault="00963FD3" w:rsidP="00963FD3">
      <w:pPr>
        <w:jc w:val="center"/>
        <w:rPr>
          <w:lang w:val="it-IT"/>
        </w:rPr>
      </w:pPr>
    </w:p>
    <w:p w14:paraId="06148CE6" w14:textId="77777777" w:rsidR="00963FD3" w:rsidRPr="00FF62B7" w:rsidRDefault="00963FD3" w:rsidP="00963FD3">
      <w:pPr>
        <w:jc w:val="center"/>
        <w:rPr>
          <w:lang w:val="it-IT"/>
        </w:rPr>
      </w:pPr>
    </w:p>
    <w:p w14:paraId="5D6E0083" w14:textId="77777777" w:rsidR="00963FD3" w:rsidRPr="00FF62B7" w:rsidRDefault="00963FD3" w:rsidP="00963FD3">
      <w:pPr>
        <w:jc w:val="center"/>
        <w:rPr>
          <w:lang w:val="it-IT"/>
        </w:rPr>
      </w:pPr>
    </w:p>
    <w:p w14:paraId="601691D2" w14:textId="77777777" w:rsidR="00963FD3" w:rsidRPr="00FF62B7" w:rsidRDefault="00963FD3" w:rsidP="00963FD3">
      <w:pPr>
        <w:jc w:val="center"/>
        <w:rPr>
          <w:lang w:val="it-IT"/>
        </w:rPr>
      </w:pPr>
    </w:p>
    <w:p w14:paraId="5CE519F3" w14:textId="77777777" w:rsidR="00963FD3" w:rsidRPr="00FF62B7" w:rsidRDefault="00963FD3" w:rsidP="00963FD3">
      <w:pPr>
        <w:jc w:val="center"/>
        <w:rPr>
          <w:lang w:val="it-IT"/>
        </w:rPr>
      </w:pPr>
    </w:p>
    <w:p w14:paraId="5C21785C" w14:textId="77777777" w:rsidR="00963FD3" w:rsidRPr="00FF62B7" w:rsidRDefault="00963FD3" w:rsidP="00963FD3">
      <w:pPr>
        <w:jc w:val="center"/>
        <w:rPr>
          <w:lang w:val="it-IT"/>
        </w:rPr>
      </w:pPr>
    </w:p>
    <w:p w14:paraId="0B134FA5" w14:textId="77777777" w:rsidR="00963FD3" w:rsidRPr="00FF62B7" w:rsidRDefault="00963FD3" w:rsidP="00963FD3">
      <w:pPr>
        <w:jc w:val="center"/>
        <w:rPr>
          <w:lang w:val="it-IT"/>
        </w:rPr>
      </w:pPr>
    </w:p>
    <w:p w14:paraId="7EE327D5" w14:textId="77777777" w:rsidR="00B47779" w:rsidRPr="00FF62B7" w:rsidRDefault="00B47779" w:rsidP="00963FD3">
      <w:pPr>
        <w:jc w:val="center"/>
        <w:rPr>
          <w:lang w:val="it-IT"/>
        </w:rPr>
      </w:pPr>
    </w:p>
    <w:p w14:paraId="6B7C0DBD" w14:textId="77777777" w:rsidR="00963FD3" w:rsidRPr="00FF62B7" w:rsidRDefault="00963FD3" w:rsidP="00963FD3">
      <w:pPr>
        <w:jc w:val="center"/>
        <w:rPr>
          <w:lang w:val="it-IT"/>
        </w:rPr>
      </w:pPr>
    </w:p>
    <w:tbl>
      <w:tblPr>
        <w:tblW w:w="91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570"/>
        <w:gridCol w:w="3793"/>
        <w:gridCol w:w="1538"/>
        <w:gridCol w:w="1217"/>
      </w:tblGrid>
      <w:tr w:rsidR="00963FD3" w:rsidRPr="00076577" w14:paraId="44A759B6" w14:textId="77777777" w:rsidTr="00963FD3">
        <w:trPr>
          <w:trHeight w:val="605"/>
        </w:trPr>
        <w:tc>
          <w:tcPr>
            <w:tcW w:w="9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7F324" w14:textId="3578B774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BANDYMŲ STOTIES VIDINIŲ VE</w:t>
            </w:r>
            <w:r w:rsidR="00B47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IKSNIŲ ANALIZĖ VEIKLOS 202</w:t>
            </w:r>
            <w:r w:rsidR="00F51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5</w:t>
            </w:r>
            <w:r w:rsidR="00B477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–202</w:t>
            </w:r>
            <w:r w:rsidR="00F51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7</w:t>
            </w:r>
            <w:r w:rsidRPr="0096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 xml:space="preserve"> M. STRATEGINĖMS NUOSTATOMS PARENGTI</w:t>
            </w:r>
          </w:p>
        </w:tc>
      </w:tr>
      <w:tr w:rsidR="00963FD3" w:rsidRPr="00963FD3" w14:paraId="47D750C3" w14:textId="77777777" w:rsidTr="00963FD3">
        <w:trPr>
          <w:trHeight w:val="367"/>
        </w:trPr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900"/>
            <w:noWrap/>
            <w:vAlign w:val="center"/>
            <w:hideMark/>
          </w:tcPr>
          <w:p w14:paraId="6329665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Veiksnių grupės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900"/>
            <w:noWrap/>
            <w:vAlign w:val="center"/>
            <w:hideMark/>
          </w:tcPr>
          <w:p w14:paraId="464825E5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Veiksniai ir jų raiška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9900"/>
            <w:vAlign w:val="center"/>
            <w:hideMark/>
          </w:tcPr>
          <w:p w14:paraId="58E2998E" w14:textId="77777777" w:rsidR="00963FD3" w:rsidRPr="00963FD3" w:rsidRDefault="00963FD3" w:rsidP="00963FD3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Pobūdis</w:t>
            </w:r>
          </w:p>
        </w:tc>
        <w:tc>
          <w:tcPr>
            <w:tcW w:w="1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9900"/>
            <w:vAlign w:val="center"/>
            <w:hideMark/>
          </w:tcPr>
          <w:p w14:paraId="0829D4D9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Vertinimas (5 balų sistemoje)*</w:t>
            </w:r>
          </w:p>
        </w:tc>
      </w:tr>
      <w:tr w:rsidR="00963FD3" w:rsidRPr="00963FD3" w14:paraId="31A8279A" w14:textId="77777777" w:rsidTr="00963FD3">
        <w:trPr>
          <w:trHeight w:val="450"/>
        </w:trPr>
        <w:tc>
          <w:tcPr>
            <w:tcW w:w="25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42311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Teisinė bazė</w:t>
            </w:r>
          </w:p>
        </w:tc>
        <w:tc>
          <w:tcPr>
            <w:tcW w:w="37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61260D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Bandymų stoties veiklai teisinis pagrindas yra VDU statutas.  Be šių dokumentų Bandymų stoties veiklą reglamentuoja Bandymų stoties nuostatai, Gamybinės veiklos reglamentas, Metodinės-koordinacinės komisijos darbo reglamentas, VDU darbo tvarkos taisyklės.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DA87F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Stiprybė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35FFEF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</w:t>
            </w:r>
          </w:p>
        </w:tc>
      </w:tr>
      <w:tr w:rsidR="00963FD3" w:rsidRPr="00963FD3" w14:paraId="37D3EEEB" w14:textId="77777777" w:rsidTr="00963FD3">
        <w:trPr>
          <w:trHeight w:val="756"/>
        </w:trPr>
        <w:tc>
          <w:tcPr>
            <w:tcW w:w="25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04062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37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6BE8E6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D268EA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0FBD0A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</w:tr>
      <w:tr w:rsidR="00963FD3" w:rsidRPr="00963FD3" w14:paraId="5571C450" w14:textId="77777777" w:rsidTr="00963FD3">
        <w:trPr>
          <w:trHeight w:val="1038"/>
        </w:trPr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16F62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Organizacinė struktūra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9ADD69" w14:textId="5586E62C" w:rsidR="00963FD3" w:rsidRPr="00963FD3" w:rsidRDefault="00963FD3" w:rsidP="00C87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Eksperimentinis ir gamybinis darbas stotyje organizuojamas 150 ha žemės plote ir stoties Dirvožemio ir pasėlių ekologijos laboratorijoje.  Stočiai vadovauja direktorius, laboratorijai vadovauja jos vedėja.  Už gamybinę</w:t>
            </w:r>
            <w:r w:rsidR="00C875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– 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techninę bazę ir įrangą yra atsakingas Bandymų stoties inžinierius.</w:t>
            </w:r>
            <w:r w:rsidR="00234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Už metodinę pagalbą įrengiant lauko eksperimentus atsakingas direktoriaus pavaduotojas.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2D0B0A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Stiprybė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0D6F4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</w:t>
            </w:r>
          </w:p>
        </w:tc>
      </w:tr>
      <w:tr w:rsidR="00963FD3" w:rsidRPr="00963FD3" w14:paraId="7B870AE2" w14:textId="77777777" w:rsidTr="00963FD3">
        <w:trPr>
          <w:trHeight w:val="1006"/>
        </w:trPr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517A5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Žmogiškieji ištekliai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E8BB9A" w14:textId="5E4596C5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Stotyje be direktoriaus,</w:t>
            </w:r>
            <w:r w:rsidR="00485F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jo pavaduotojo</w:t>
            </w:r>
            <w:r w:rsidR="00D73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,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inžinieriaus ir laboratorijos vedėjos dirba  </w:t>
            </w:r>
            <w:r w:rsidR="00D73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7 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technini</w:t>
            </w:r>
            <w:r w:rsidR="00D73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ai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darbuotoj</w:t>
            </w:r>
            <w:r w:rsidR="00D73E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ai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, kurie yra aukštos kvalifikacijos ir yra  sukaupę didelę darbo patirtį. Atnaujinti techninį personalą dėl nepakankamai motyvuojančio darbo užmokesčio yra problematiška.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71F8A9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Stiprybė kartu ir Silpnybė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5D2CA8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3</w:t>
            </w:r>
          </w:p>
        </w:tc>
      </w:tr>
      <w:tr w:rsidR="00963FD3" w:rsidRPr="00963FD3" w14:paraId="45535762" w14:textId="77777777" w:rsidTr="00963FD3">
        <w:trPr>
          <w:trHeight w:val="1125"/>
        </w:trPr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B98900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Finansiniai ištekliai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C97315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Apie 30 proc. reikalingų lėšų skiriama iš biudžeto, o apie 70 proc. gaunama pardavus augalininkystės produkciją. Gamybinė veikla yra labai priklausoma nuo meteorologinių sąlygų ir pasaulinių rinkų, todėl sunku pasiekti finansinį stabilumą ir galimybes atnaujinti materialinę-techninę bazę.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50BB4E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Silpnybė</w:t>
            </w:r>
          </w:p>
        </w:tc>
        <w:tc>
          <w:tcPr>
            <w:tcW w:w="1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2E6E89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2</w:t>
            </w:r>
          </w:p>
        </w:tc>
      </w:tr>
      <w:tr w:rsidR="00963FD3" w:rsidRPr="00963FD3" w14:paraId="0EAFD7B6" w14:textId="77777777" w:rsidTr="00963FD3">
        <w:trPr>
          <w:trHeight w:val="1158"/>
        </w:trPr>
        <w:tc>
          <w:tcPr>
            <w:tcW w:w="2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4C2DBC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Apskaitos tinkamumas ir vidaus kontrolės sistema</w:t>
            </w:r>
          </w:p>
        </w:tc>
        <w:tc>
          <w:tcPr>
            <w:tcW w:w="3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8344AF" w14:textId="58CBB396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Apskaita Bandymų stotyje tvarkoma centralizuotai VDU Finansų departamente. Organizuojamos kasmetinės Stoties veiklos ataskaitos, vyksta darbuotojų pasitarimai, Bandymų stoties darbas periodiškai aptariamas ŽŪA kancleriato posėdžiuose.</w:t>
            </w:r>
          </w:p>
        </w:tc>
        <w:tc>
          <w:tcPr>
            <w:tcW w:w="15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8EEE10A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Stiprybė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F3C12F4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4</w:t>
            </w:r>
          </w:p>
        </w:tc>
      </w:tr>
      <w:tr w:rsidR="00963FD3" w:rsidRPr="00963FD3" w14:paraId="4CF5566C" w14:textId="77777777" w:rsidTr="00963FD3">
        <w:trPr>
          <w:trHeight w:val="205"/>
        </w:trPr>
        <w:tc>
          <w:tcPr>
            <w:tcW w:w="63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31605" w14:textId="77777777" w:rsidR="00963FD3" w:rsidRPr="00963FD3" w:rsidRDefault="00963FD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t-LT"/>
              </w:rPr>
              <w:t>*Vertinimas 5 balų sistemoje: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07A6F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5CC23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63FD3" w:rsidRPr="00963FD3" w14:paraId="79687B5B" w14:textId="77777777" w:rsidTr="00963FD3">
        <w:trPr>
          <w:trHeight w:val="205"/>
        </w:trPr>
        <w:tc>
          <w:tcPr>
            <w:tcW w:w="6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142CD" w14:textId="77777777" w:rsidR="00963FD3" w:rsidRPr="00963FD3" w:rsidRDefault="00963FD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- </w:t>
            </w:r>
            <w:r w:rsidRPr="00963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labai svarbi stiprybė – 5 balai, ..., mažai svarbi stiprybė – 2 balai;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C9CF1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DCE1A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63FD3" w:rsidRPr="00963FD3" w14:paraId="030378A1" w14:textId="77777777" w:rsidTr="00963FD3">
        <w:trPr>
          <w:trHeight w:val="205"/>
        </w:trPr>
        <w:tc>
          <w:tcPr>
            <w:tcW w:w="6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14FF0" w14:textId="77777777" w:rsidR="00963FD3" w:rsidRPr="00963FD3" w:rsidRDefault="00963FD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- </w:t>
            </w:r>
            <w:r w:rsidRPr="00963FD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lt-LT"/>
              </w:rPr>
              <w:t>labai svarbi silpnybė – 5 balai, ..., mažai svarbi silpnybė – 2 balai.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48A06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FC7DE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14:paraId="37375809" w14:textId="77777777" w:rsidR="00963FD3" w:rsidRDefault="00963FD3" w:rsidP="00963FD3">
      <w:pPr>
        <w:spacing w:line="240" w:lineRule="auto"/>
        <w:jc w:val="center"/>
      </w:pPr>
    </w:p>
    <w:p w14:paraId="613916CE" w14:textId="77777777" w:rsidR="00963FD3" w:rsidRDefault="00963FD3" w:rsidP="00963FD3">
      <w:pPr>
        <w:spacing w:line="240" w:lineRule="auto"/>
        <w:jc w:val="center"/>
      </w:pPr>
    </w:p>
    <w:p w14:paraId="662CBCE4" w14:textId="77777777" w:rsidR="00B47779" w:rsidRDefault="00B47779" w:rsidP="00963FD3">
      <w:pPr>
        <w:spacing w:line="240" w:lineRule="auto"/>
        <w:jc w:val="center"/>
      </w:pPr>
    </w:p>
    <w:p w14:paraId="5D5771C9" w14:textId="77777777" w:rsidR="00B47779" w:rsidRDefault="00B47779" w:rsidP="00963FD3">
      <w:pPr>
        <w:spacing w:line="240" w:lineRule="auto"/>
        <w:jc w:val="center"/>
      </w:pPr>
    </w:p>
    <w:p w14:paraId="7EB508A1" w14:textId="77777777" w:rsidR="00B47779" w:rsidRDefault="00B47779" w:rsidP="00963FD3">
      <w:pPr>
        <w:spacing w:line="240" w:lineRule="auto"/>
        <w:jc w:val="center"/>
      </w:pPr>
    </w:p>
    <w:p w14:paraId="0218F5D0" w14:textId="77777777" w:rsidR="00B47779" w:rsidRDefault="00B47779" w:rsidP="00963FD3">
      <w:pPr>
        <w:spacing w:line="240" w:lineRule="auto"/>
        <w:jc w:val="center"/>
      </w:pPr>
    </w:p>
    <w:p w14:paraId="129AE0A4" w14:textId="77777777" w:rsidR="00B47779" w:rsidRDefault="00B47779" w:rsidP="00963FD3">
      <w:pPr>
        <w:spacing w:line="240" w:lineRule="auto"/>
        <w:jc w:val="center"/>
      </w:pPr>
    </w:p>
    <w:p w14:paraId="5AA8B045" w14:textId="77777777" w:rsidR="00B47779" w:rsidRDefault="00B47779" w:rsidP="00963FD3">
      <w:pPr>
        <w:spacing w:line="240" w:lineRule="auto"/>
        <w:jc w:val="center"/>
      </w:pPr>
    </w:p>
    <w:tbl>
      <w:tblPr>
        <w:tblW w:w="92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354"/>
        <w:gridCol w:w="4860"/>
      </w:tblGrid>
      <w:tr w:rsidR="00963FD3" w:rsidRPr="00963FD3" w14:paraId="704E65B6" w14:textId="77777777" w:rsidTr="00B47779">
        <w:trPr>
          <w:trHeight w:val="15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F3CDB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lt-LT"/>
              </w:rPr>
              <w:t>BANDYMŲ STOTIES VEIKLOS SSGG</w:t>
            </w:r>
          </w:p>
        </w:tc>
      </w:tr>
      <w:tr w:rsidR="00963FD3" w:rsidRPr="00963FD3" w14:paraId="7BBB107A" w14:textId="77777777" w:rsidTr="00B47779">
        <w:trPr>
          <w:trHeight w:val="158"/>
        </w:trPr>
        <w:tc>
          <w:tcPr>
            <w:tcW w:w="4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900"/>
            <w:noWrap/>
            <w:vAlign w:val="center"/>
            <w:hideMark/>
          </w:tcPr>
          <w:p w14:paraId="0AA0F440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Stiprybės</w:t>
            </w:r>
          </w:p>
        </w:tc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9900"/>
            <w:noWrap/>
            <w:vAlign w:val="center"/>
            <w:hideMark/>
          </w:tcPr>
          <w:p w14:paraId="5BC6FBE9" w14:textId="77777777" w:rsidR="00963FD3" w:rsidRPr="00963FD3" w:rsidRDefault="00963FD3" w:rsidP="00963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Silpnybės</w:t>
            </w:r>
          </w:p>
        </w:tc>
      </w:tr>
      <w:tr w:rsidR="00963FD3" w:rsidRPr="00076577" w14:paraId="4AA0FB5D" w14:textId="77777777" w:rsidTr="00B47779">
        <w:trPr>
          <w:trHeight w:val="649"/>
        </w:trPr>
        <w:tc>
          <w:tcPr>
            <w:tcW w:w="4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741BAB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Bandymų stotis, skirta studentų ir dėstytojų studijų ir mokslinei veiklai, yra unikali ilgamečiais lauko eksper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imentais ir augalų kolekcijomis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 xml:space="preserve"> (nuo 1965 m.)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5658FF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Techninių darbuotojų darbo užmokestis nėra motyvuojantis siekti geresnių rezultatų, sunku rasti jaunų specialistų</w:t>
            </w:r>
          </w:p>
        </w:tc>
      </w:tr>
      <w:tr w:rsidR="00963FD3" w:rsidRPr="00076577" w14:paraId="0D54E281" w14:textId="77777777" w:rsidTr="00B47779">
        <w:trPr>
          <w:trHeight w:val="316"/>
        </w:trPr>
        <w:tc>
          <w:tcPr>
            <w:tcW w:w="4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7F8A0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Moderni lauko eksperimentų ir mokslo naujovių sklaidos infrastruktūra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69E3CD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Bandymų stoties infrastruktūra nepakankamai atverta visuomenei</w:t>
            </w:r>
          </w:p>
        </w:tc>
      </w:tr>
      <w:tr w:rsidR="00963FD3" w:rsidRPr="00076577" w14:paraId="48A2A121" w14:textId="77777777" w:rsidTr="00B47779">
        <w:trPr>
          <w:trHeight w:val="610"/>
        </w:trPr>
        <w:tc>
          <w:tcPr>
            <w:tcW w:w="435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C8216BB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Aukštos kvalifikacijos, didelį eksperimentų vykdymo patyrimą sukaupęs techninis personalas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AEA952" w14:textId="776F6B41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Apie 70 proc. reikalingų lėšų stotis turi užsidirbti iš augalininkystės ūkinės ve</w:t>
            </w:r>
            <w:r w:rsidR="008F2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klos, todėl yra problematiškas nuolatinis eksperimentinės ir gamybinės ve</w:t>
            </w:r>
            <w:r w:rsidR="008F2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i</w:t>
            </w: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klų derinimas</w:t>
            </w:r>
          </w:p>
        </w:tc>
      </w:tr>
      <w:tr w:rsidR="00963FD3" w:rsidRPr="00963FD3" w14:paraId="77D1F4D4" w14:textId="77777777" w:rsidTr="00B47779">
        <w:trPr>
          <w:trHeight w:val="158"/>
        </w:trPr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  <w:shd w:val="clear" w:color="000000" w:fill="009900"/>
            <w:noWrap/>
            <w:vAlign w:val="center"/>
            <w:hideMark/>
          </w:tcPr>
          <w:p w14:paraId="220C5006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Galimybės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000000" w:fill="009900"/>
            <w:noWrap/>
            <w:vAlign w:val="center"/>
            <w:hideMark/>
          </w:tcPr>
          <w:p w14:paraId="4D66B246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lt-LT"/>
              </w:rPr>
              <w:t>Grėsmės</w:t>
            </w:r>
          </w:p>
        </w:tc>
      </w:tr>
      <w:tr w:rsidR="00963FD3" w:rsidRPr="00076577" w14:paraId="62A82849" w14:textId="77777777" w:rsidTr="00B47779">
        <w:trPr>
          <w:trHeight w:val="475"/>
        </w:trPr>
        <w:tc>
          <w:tcPr>
            <w:tcW w:w="4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AA5B35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Narystę klasteryje "Žaliasis intelektas" išnaudoti kaip galimybę efektyvinti bandymų stoties veiklą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79D333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Didelė veiklos priklausomybė nuo meteorologinių sąlygų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</w:t>
            </w:r>
          </w:p>
        </w:tc>
      </w:tr>
      <w:tr w:rsidR="00963FD3" w:rsidRPr="00076577" w14:paraId="55C19E58" w14:textId="77777777" w:rsidTr="00B47779">
        <w:trPr>
          <w:trHeight w:val="657"/>
        </w:trPr>
        <w:tc>
          <w:tcPr>
            <w:tcW w:w="4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81E73C6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Sparčiai augantys naujų žinų žemės ūkyje poreikiai, technologinės pažangos tempai didina laboratorinių ir lauko eksperimentų, inovacijų sklaidos poreikį.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4C6B69" w14:textId="77777777" w:rsidR="00963FD3" w:rsidRPr="00963FD3" w:rsidRDefault="00963FD3" w:rsidP="00963F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</w:pPr>
            <w:r w:rsidRPr="00963F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Senstanti materialinė-techninė bazė, problematiškos laukų melioracinės sistemos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/>
              </w:rPr>
              <w:t>.</w:t>
            </w:r>
          </w:p>
        </w:tc>
      </w:tr>
    </w:tbl>
    <w:p w14:paraId="7FE471E7" w14:textId="77777777" w:rsidR="00963FD3" w:rsidRPr="00FF62B7" w:rsidRDefault="00963FD3" w:rsidP="00963FD3">
      <w:pPr>
        <w:spacing w:line="240" w:lineRule="auto"/>
        <w:jc w:val="center"/>
        <w:rPr>
          <w:lang w:val="it-IT"/>
        </w:rPr>
      </w:pPr>
    </w:p>
    <w:p w14:paraId="79F2A63F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6CE0BE7D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04F8A824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525721C0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73B6B730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439E909E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351ED1B2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7A5F5A66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371BF8DC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4726E8DD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3AC03110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7A27174A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48B561FA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717C8377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50CC6FA7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4DE44A96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4A0E2C11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1CBD5E45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27D64B98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</w:pPr>
    </w:p>
    <w:p w14:paraId="0B699164" w14:textId="77777777" w:rsidR="00B47779" w:rsidRPr="00FF62B7" w:rsidRDefault="00B47779" w:rsidP="00963FD3">
      <w:pPr>
        <w:spacing w:line="240" w:lineRule="auto"/>
        <w:jc w:val="center"/>
        <w:rPr>
          <w:lang w:val="it-IT"/>
        </w:rPr>
        <w:sectPr w:rsidR="00B47779" w:rsidRPr="00FF62B7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14742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30"/>
        <w:gridCol w:w="2193"/>
        <w:gridCol w:w="1023"/>
        <w:gridCol w:w="1022"/>
        <w:gridCol w:w="1900"/>
        <w:gridCol w:w="1056"/>
        <w:gridCol w:w="1982"/>
        <w:gridCol w:w="1009"/>
        <w:gridCol w:w="992"/>
        <w:gridCol w:w="686"/>
        <w:gridCol w:w="761"/>
        <w:gridCol w:w="718"/>
        <w:gridCol w:w="670"/>
      </w:tblGrid>
      <w:tr w:rsidR="002A32F3" w:rsidRPr="007B1DEA" w14:paraId="1917E733" w14:textId="4CAEEE3E" w:rsidTr="00D20F38">
        <w:trPr>
          <w:trHeight w:val="160"/>
        </w:trPr>
        <w:tc>
          <w:tcPr>
            <w:tcW w:w="1335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B52E9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lt-LT"/>
              </w:rPr>
            </w:pPr>
            <w:bookmarkStart w:id="0" w:name="2_tikslas!A1"/>
            <w:r w:rsidRPr="00B4777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lt-LT"/>
              </w:rPr>
              <w:lastRenderedPageBreak/>
              <w:t>VYTAUTO DIDŽIOJO UNIVERSITETO</w:t>
            </w:r>
            <w:bookmarkEnd w:id="0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AD95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6DF694F7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2A32F3" w:rsidRPr="007B1DEA" w14:paraId="2D3FBBF4" w14:textId="27BDBCC5" w:rsidTr="00D20F38">
        <w:trPr>
          <w:trHeight w:val="160"/>
        </w:trPr>
        <w:tc>
          <w:tcPr>
            <w:tcW w:w="1407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D609A" w14:textId="04134D5E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C99FF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ŽEMĖS ŪKIO AKADEMIJOS BANDYMŲ STOTIES 202</w:t>
            </w:r>
            <w:r w:rsidR="009A2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5</w:t>
            </w:r>
            <w:r w:rsidRPr="00B477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–202</w:t>
            </w:r>
            <w:r w:rsidR="009A27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>7</w:t>
            </w:r>
            <w:r w:rsidRPr="00B477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  <w:t xml:space="preserve"> METŲ VEIKLOS STRATEGINIS PLANAS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</w:tcPr>
          <w:p w14:paraId="34FFA0EB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lt-LT"/>
              </w:rPr>
            </w:pPr>
          </w:p>
        </w:tc>
      </w:tr>
      <w:tr w:rsidR="002A32F3" w:rsidRPr="007B1DEA" w14:paraId="685B12B6" w14:textId="4DCD188F" w:rsidTr="00D20F38">
        <w:trPr>
          <w:trHeight w:val="183"/>
        </w:trPr>
        <w:tc>
          <w:tcPr>
            <w:tcW w:w="140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375623"/>
            <w:vAlign w:val="center"/>
            <w:hideMark/>
          </w:tcPr>
          <w:p w14:paraId="011A487A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FFFFFF"/>
                <w:sz w:val="16"/>
                <w:szCs w:val="16"/>
                <w:lang w:val="lt-LT"/>
              </w:rPr>
              <w:t>II kryptis - Moksliniai tyrimai. Ši kryptis susideda iš antrojo strateginio tikslo ir trijų strateginių uždavinių (atsakin</w:t>
            </w:r>
            <w:r w:rsidRPr="007B1DEA">
              <w:rPr>
                <w:rFonts w:ascii="Times New Roman" w:eastAsia="Times New Roman" w:hAnsi="Times New Roman" w:cs="Times New Roman"/>
                <w:bCs/>
                <w:color w:val="FFFFFF"/>
                <w:sz w:val="16"/>
                <w:szCs w:val="16"/>
                <w:lang w:val="lt-LT"/>
              </w:rPr>
              <w:t>gi – kanclerė A. Miceikienė, BTI</w:t>
            </w:r>
            <w:r w:rsidRPr="00B47779">
              <w:rPr>
                <w:rFonts w:ascii="Times New Roman" w:eastAsia="Times New Roman" w:hAnsi="Times New Roman" w:cs="Times New Roman"/>
                <w:bCs/>
                <w:color w:val="FFFFFF"/>
                <w:sz w:val="16"/>
                <w:szCs w:val="16"/>
                <w:lang w:val="lt-LT"/>
              </w:rPr>
              <w:t xml:space="preserve"> direktorius)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375623"/>
          </w:tcPr>
          <w:p w14:paraId="503400D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6"/>
                <w:szCs w:val="16"/>
                <w:lang w:val="lt-LT"/>
              </w:rPr>
            </w:pPr>
          </w:p>
        </w:tc>
      </w:tr>
      <w:tr w:rsidR="007B35CB" w:rsidRPr="007B1DEA" w14:paraId="02AF8067" w14:textId="7610F83E" w:rsidTr="001949B9">
        <w:trPr>
          <w:trHeight w:val="192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9B846" w14:textId="77777777" w:rsidR="002A32F3" w:rsidRPr="007B1DEA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Eil. </w:t>
            </w:r>
          </w:p>
          <w:p w14:paraId="094F0071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Nr.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AC91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ŽŪA strateginio plano tikslai, uždaviniai, priemonės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79156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Sąsajos su VDU veiklos strateginio plano priemonėmis (priemonės Nr.)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4139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ŽŪA tikslų ir uždavinių pasiekimo, priemonių įgyvendinimo datos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DB7B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Padalinio įgyvendinami ŽŪA tikslų ir uždavinių pasiekimo, priemonių įgyvendinimo rodikliai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EB3C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Padalinio įgyvendinamos ŽŪA rodiklių skaitinės reikšmės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CFF5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BS strateginio plano tikslai, uždaviniai, priemonės</w:t>
            </w:r>
            <w:r w:rsidRPr="007B1DE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7C53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BS įgyvendinami ŽŪA rodikliai ir jų skaitinės reikšmės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868B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Koordinuojantys veiklų įgyvendinimą ir atliekantys stebėseną padalinyje</w:t>
            </w:r>
          </w:p>
        </w:tc>
        <w:tc>
          <w:tcPr>
            <w:tcW w:w="2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6F37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BS rodiklių reikšmės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EF3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</w:tr>
      <w:tr w:rsidR="007B35CB" w:rsidRPr="007B1DEA" w14:paraId="2C67088B" w14:textId="00B16D77" w:rsidTr="001949B9">
        <w:trPr>
          <w:trHeight w:val="700"/>
        </w:trPr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DDA6B8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9645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EB31B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C4B6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52E8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717D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F8EC5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E48B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A58E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F235" w14:textId="0A53FB4A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Faktas 202</w:t>
            </w:r>
            <w:r w:rsidR="0096565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4</w:t>
            </w: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 xml:space="preserve"> (palyginimui)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A8E2" w14:textId="284035BB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Planas 202</w:t>
            </w:r>
            <w:r w:rsidR="00CE64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11FB" w14:textId="77777777" w:rsidR="007B35CB" w:rsidRDefault="007B35C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Planas</w:t>
            </w:r>
          </w:p>
          <w:p w14:paraId="6DA6A078" w14:textId="11D4153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202</w:t>
            </w:r>
            <w:r w:rsidR="00CE64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759" w14:textId="77777777" w:rsidR="002A32F3" w:rsidRDefault="002A32F3" w:rsidP="007B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0357A4F2" w14:textId="77777777" w:rsidR="007B35CB" w:rsidRDefault="007B35CB" w:rsidP="007B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718FE032" w14:textId="77777777" w:rsidR="007B35CB" w:rsidRDefault="007B35CB" w:rsidP="007B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</w:p>
          <w:p w14:paraId="118782BF" w14:textId="77777777" w:rsidR="007B35CB" w:rsidRDefault="007B35CB" w:rsidP="007B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Planas</w:t>
            </w:r>
          </w:p>
          <w:p w14:paraId="31C10FA6" w14:textId="4C8DD847" w:rsidR="007B35CB" w:rsidRPr="00B47779" w:rsidRDefault="007B35CB" w:rsidP="007B3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202</w:t>
            </w:r>
            <w:r w:rsidR="00CE64D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lt-LT"/>
              </w:rPr>
              <w:t>7</w:t>
            </w:r>
          </w:p>
        </w:tc>
      </w:tr>
      <w:tr w:rsidR="007B35CB" w:rsidRPr="007B1DEA" w14:paraId="7BF065BD" w14:textId="56822D98" w:rsidTr="001949B9">
        <w:trPr>
          <w:trHeight w:val="146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07BF742C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56D86DE3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Išplėtoti fundamentinius, taikomuosius tyrimus ir eksperimentinės plėtros darbus su žaliojo kurso politika susijusiose prioritetinėse tyrimų srityse.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47FC7641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 kryptis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3B517ED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407B04A6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Metinė mokslinė produkcija pagal LMT</w:t>
            </w: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 </w:t>
            </w: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metodiką, tenkanti vienam VDDA, taškais:</w:t>
            </w: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br/>
              <w:t>- žemės ūkio, technologijos ir gamtos mokslų srityse-socialinių mokslų srityje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4A6E1D49" w14:textId="77777777" w:rsidR="002A32F3" w:rsidRPr="00B47779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12,0                      25,0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7D665035" w14:textId="7B8B4066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FF62B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Sudaryti sąlygas vykdyti ir plėtoti fundamentinius ir taikomuosius žemės ūkio mokslo tyrimus </w:t>
            </w: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ir eksperimentinės plėtros darbus </w:t>
            </w:r>
            <w:r w:rsidRPr="00FF62B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Universiteto mokslininkams</w:t>
            </w: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 bendradarbiaujant su BTI, VSPC ir akademiniais padaliniais, įtraukiant jaunuosius tyrėjus ir mokslininkus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59B"/>
            <w:vAlign w:val="center"/>
            <w:hideMark/>
          </w:tcPr>
          <w:p w14:paraId="5920078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2D59B"/>
            <w:vAlign w:val="center"/>
            <w:hideMark/>
          </w:tcPr>
          <w:p w14:paraId="3CCD8CB3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349B93E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4F850B4F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  <w:vAlign w:val="center"/>
            <w:hideMark/>
          </w:tcPr>
          <w:p w14:paraId="3E0FB71B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59B"/>
          </w:tcPr>
          <w:p w14:paraId="5B1C00D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B35CB" w:rsidRPr="007B1DEA" w14:paraId="37B4CD69" w14:textId="5C590761" w:rsidTr="001949B9">
        <w:trPr>
          <w:trHeight w:val="56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507C092F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41791DED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Išplėtoti inovacinę veiklą.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5E7DDC5F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1D7C0919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3A75BCBA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Projektų, kurių paskirtis diegti mokslo inovaci</w:t>
            </w: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jas (EIP, Intelektas, Inočekiai</w:t>
            </w: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 ir kt.), metinė vertė tūkst. eurų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51D611B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350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6C0BF30" w14:textId="6C98B4C2" w:rsidR="002A32F3" w:rsidRPr="00FF62B7" w:rsidRDefault="002A32F3" w:rsidP="00C61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FF62B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 xml:space="preserve">Sudaryti palankias sąlygas ir galimybes eksperimentų vykdytojams naudotis stoties įranga, laboratorijomis, technika ir inventoriumi bei pagalbinio personalo paslaugomis </w:t>
            </w:r>
          </w:p>
          <w:p w14:paraId="1C71C99C" w14:textId="2B7349B7" w:rsidR="002A32F3" w:rsidRPr="00B47779" w:rsidRDefault="002A32F3" w:rsidP="007B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5450276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2203BFE8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4E5F0F1" w14:textId="19097A5B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99,9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458EFDF" w14:textId="68448A4F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85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62F6F8D4" w14:textId="1CC64EA9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85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</w:tcPr>
          <w:p w14:paraId="445CFF5D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034ACFD2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4821EE28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6BA15AD4" w14:textId="26065B55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85</w:t>
            </w:r>
          </w:p>
          <w:p w14:paraId="5E7CF4D2" w14:textId="56FF9510" w:rsidR="002A32F3" w:rsidRPr="00B47779" w:rsidRDefault="002A32F3" w:rsidP="00D2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B35CB" w:rsidRPr="007B1DEA" w14:paraId="0225D6C2" w14:textId="7AC8FB4B" w:rsidTr="001949B9">
        <w:trPr>
          <w:trHeight w:val="4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6F01039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2.2.1.2.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2AB4554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Sistemingai rengti verslo angelų atvirų inovacijų platformų, rizikos kapitalo fondų seminarus Universiteto bendruomenei.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F8F9391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2.2.4.3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21CD24F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2025–2027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6BCCFC0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Seminarų skaičius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47AFBA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 per metus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D14F5BB" w14:textId="59EEAA8E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FF62B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Universiteto akademiniams padaliniams sudaryti sąlygas Bandymų stotyje  skleisti žemės ūkio mokslo ir technologijų naujoves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823EC6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530698E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D4E5363" w14:textId="0D353C33" w:rsidR="002A32F3" w:rsidRPr="00B47779" w:rsidRDefault="00076577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70E1DEE5" w14:textId="779FFD4F" w:rsidR="002A32F3" w:rsidRPr="00B47779" w:rsidRDefault="00035AF0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430E09E" w14:textId="71D581DA" w:rsidR="002A32F3" w:rsidRPr="00B47779" w:rsidRDefault="00035AF0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14:paraId="5378984B" w14:textId="77777777" w:rsidR="00035AF0" w:rsidRDefault="00035AF0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02079AD0" w14:textId="77777777" w:rsidR="00035AF0" w:rsidRDefault="00035AF0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575334E9" w14:textId="54775BBF" w:rsidR="00D20F38" w:rsidRDefault="00035AF0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  <w:p w14:paraId="0B5D78BD" w14:textId="50ED133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B35CB" w:rsidRPr="007B1DEA" w14:paraId="4DA15058" w14:textId="1BEDB451" w:rsidTr="001949B9">
        <w:trPr>
          <w:trHeight w:val="71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0AC7D4A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2.3.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744F24D2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Išplėtoti inovatyvaus mokslo žinių sklaidą ir didinti mokslo socialinį poveikį.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1B44922F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30A8CC2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  <w:vAlign w:val="center"/>
            <w:hideMark/>
          </w:tcPr>
          <w:p w14:paraId="56AC94B0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Mokslo populiarinimo straipsnių skaičius vienam VDDA per metus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DD"/>
            <w:noWrap/>
            <w:vAlign w:val="center"/>
            <w:hideMark/>
          </w:tcPr>
          <w:p w14:paraId="35D0F755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3,0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2CAD5817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Didinti mokslinės veiklos, eksperimentinių tyrimų, darbo žemės ūkio srityje patrauklumą, plėtojant naujų mokslo žinių sklaidą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192687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Pagal galimybes, atlikus svarbius </w:t>
            </w:r>
            <w:r w:rsidRPr="007B1D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eksperimentinius</w:t>
            </w: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bandymus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AF0DD"/>
            <w:vAlign w:val="center"/>
            <w:hideMark/>
          </w:tcPr>
          <w:p w14:paraId="0CE7B70D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3066356E" w14:textId="1BA7BE1E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5C1C9048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4ED7F365" w14:textId="12F12295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</w:tcPr>
          <w:p w14:paraId="0D781794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  <w:p w14:paraId="0B4A12BB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  <w:p w14:paraId="7FB5DA77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  <w:p w14:paraId="38EDA4F3" w14:textId="0FDDC3E4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1</w:t>
            </w:r>
          </w:p>
          <w:p w14:paraId="092B501C" w14:textId="49B0AB7D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</w:tr>
      <w:tr w:rsidR="007B35CB" w:rsidRPr="007B1DEA" w14:paraId="05CF847F" w14:textId="5DACFCFD" w:rsidTr="001949B9">
        <w:trPr>
          <w:trHeight w:val="72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09413F7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2.3.1.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BCEB5F6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Priemonių grupė – </w:t>
            </w: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administracinių prielaidų gerinimas verslo ir socialinei partnerystei ir mokslo sklaidai plėtoti.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14275FEF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59804D4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73FE0AE9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Palanki struktūra partnerystei ir žinių sklaidai plėtoti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73F57AF0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2B7A316A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9C67C7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1EA18340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3534F38F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B708F76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383C8BE4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</w:tcPr>
          <w:p w14:paraId="5072664D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B35CB" w:rsidRPr="007B1DEA" w14:paraId="500E4DDF" w14:textId="4FCB837E" w:rsidTr="001949B9">
        <w:trPr>
          <w:trHeight w:val="52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051AA760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lastRenderedPageBreak/>
              <w:t>2.3.1.7.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6A93B9EE" w14:textId="77777777" w:rsidR="002A32F3" w:rsidRPr="00B47779" w:rsidRDefault="002A32F3" w:rsidP="00B47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Plačiai ir kryptingai išpopuliarinti žinutes apie verslui ir socialinei plėtrai ypač svarbius tyrimų ir inovacijų kūrimo rezultatus.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050D82C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7881DB5C" w14:textId="4568F7C3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202</w:t>
            </w:r>
            <w:r w:rsidR="00366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5</w:t>
            </w: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–2027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8C94E49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Išpopuliarintos žinutės apie ypač svarbius tyrimo rezultatus ir inovacijas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9D9"/>
            <w:vAlign w:val="center"/>
            <w:hideMark/>
          </w:tcPr>
          <w:p w14:paraId="4DCD15B8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Bent 1 per metus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FC70D75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Viešinti atliktų svarbių, išskirtinių eksperimentinių bandymų, mokslinių tyrimų rezultatus taip didinant mokslo naujovių socialinį poveikį visuomenei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25C24A3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Pagal galimybes, atlikus svarbius </w:t>
            </w:r>
            <w:r w:rsidRPr="007B1D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eksperimentinius</w:t>
            </w: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bandymus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CE9D9"/>
            <w:vAlign w:val="center"/>
            <w:hideMark/>
          </w:tcPr>
          <w:p w14:paraId="43F6409B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59194769" w14:textId="4E5325F3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39D55D76" w14:textId="7600ED6B" w:rsidR="002A32F3" w:rsidRPr="00B47779" w:rsidRDefault="00501EC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96F5B4C" w14:textId="6C7706B7" w:rsidR="002A32F3" w:rsidRPr="00B47779" w:rsidRDefault="00501EC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</w:tcPr>
          <w:p w14:paraId="7630ACD6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38FBDDAA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392C23B2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4D806BB7" w14:textId="7B1C24C4" w:rsidR="002A32F3" w:rsidRPr="00B47779" w:rsidRDefault="00501EC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</w:tr>
      <w:tr w:rsidR="007B35CB" w:rsidRPr="007B1DEA" w14:paraId="1FB992FA" w14:textId="52B11762" w:rsidTr="001949B9">
        <w:trPr>
          <w:trHeight w:val="7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FCE46FE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2.3.2.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37865617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Priemonių grupė – </w:t>
            </w: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mokslo sklaidos, demonstracinių, parodomųjų, renginių ir projektų vykdymo intensyvinimas.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37A185B3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A92F998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37E26B2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Vykdytų mokslo sklaidos, demonstracinių, parodomųjų renginių ir projektų skaičius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199F326A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60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B5DC56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Bendradarbiaujant</w:t>
            </w: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 su akademiniais ir </w:t>
            </w: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neakademiniais</w:t>
            </w: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 padaliniais organizuoti demonstracinius, parodomuosius renginius, pristatant BS veiklą, vykdomus bandymus, naujoves, dalyvauti projektinėje veikloje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2769EEE9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iki 3 per metus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AD3B4"/>
            <w:vAlign w:val="center"/>
            <w:hideMark/>
          </w:tcPr>
          <w:p w14:paraId="25FF1DDD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6080DCE4" w14:textId="77777777" w:rsidR="00076577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47296A1F" w14:textId="4B964FD1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68FB0F8" w14:textId="77777777" w:rsidR="001E2E94" w:rsidRDefault="001E2E94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1AD90201" w14:textId="74A4792F" w:rsidR="002A32F3" w:rsidRPr="00B47779" w:rsidRDefault="00FC4ADD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89BA761" w14:textId="77777777" w:rsidR="001E2E94" w:rsidRDefault="001E2E94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122E9292" w14:textId="48DE3C80" w:rsidR="002A32F3" w:rsidRPr="00B47779" w:rsidRDefault="00FC4ADD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</w:tcPr>
          <w:p w14:paraId="61E5C547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6A3F4C95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0CA0C7CF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0EF86495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52888274" w14:textId="77777777" w:rsidR="001E2E94" w:rsidRDefault="001E2E94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6EDAE483" w14:textId="0466FB96" w:rsidR="002A32F3" w:rsidRPr="00B47779" w:rsidRDefault="00FC4ADD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</w:tr>
      <w:tr w:rsidR="007B35CB" w:rsidRPr="007B1DEA" w14:paraId="0DD79636" w14:textId="5E7D7497" w:rsidTr="001949B9">
        <w:trPr>
          <w:trHeight w:val="47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D48538B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2.3.2.2.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AB9C35A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Organizuoti agroinovacijų ir naujų produktų demonstracinius renginius.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538834F4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B6445A4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Kasmet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0D0659E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Demonstracinių renginių skaičius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15D72B5A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Po 3–5 demonstracinius renginius per metus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7AA6E413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Prisidėti prie VSPC organizuojamų renginių, kuriuose pristatomos visuomenei agroinovacijos, nauji produktai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6F88989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665219FD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VSPC direktorius  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76BBEFF9" w14:textId="4AA6FA1C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2F22755" w14:textId="6846808A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3EDBB5BB" w14:textId="73BE1F46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</w:tcPr>
          <w:p w14:paraId="4F113A65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2DE9CAA2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0DEEC091" w14:textId="62FA0DA1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</w:tr>
      <w:tr w:rsidR="007B35CB" w:rsidRPr="007B1DEA" w14:paraId="5C147540" w14:textId="1B5E29E2" w:rsidTr="001949B9">
        <w:trPr>
          <w:trHeight w:val="53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2AA4FD7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2.3.2.3.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7AC5A3BF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Įsisavinti inovatyvias parodų ir kitų demonstracinių renginių technologijas.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0B27E2E1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14379B65" w14:textId="7C22FD6F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202</w:t>
            </w:r>
            <w:r w:rsidR="00366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5</w:t>
            </w: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–2027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34513A5F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Įsisavintos inovatyvios technologijos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B392FB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2–3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BE789B1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Bendradarbiaujant su VSPC dalyvauti demonstracinių renginių technologijų įsisavinimo procese ir taikyti jas ekspertinių, konsultacinių paslaugų teikime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0C9A36D4" w14:textId="60991C3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CE9D9"/>
            <w:vAlign w:val="center"/>
            <w:hideMark/>
          </w:tcPr>
          <w:p w14:paraId="1336093B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1B0CE857" w14:textId="02D5D180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593A0528" w14:textId="1F996A6E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1E4A82C" w14:textId="7D0F66F7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</w:tcPr>
          <w:p w14:paraId="252C2609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2A333B7D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1A629761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06798737" w14:textId="0A7DE263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</w:tr>
      <w:tr w:rsidR="007B35CB" w:rsidRPr="007B1DEA" w14:paraId="3CBCDEB2" w14:textId="7F4500B9" w:rsidTr="001949B9">
        <w:trPr>
          <w:trHeight w:val="67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17E30D37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2.3.2.4.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7C7EBF35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Įsisavinti ir taikyti naujus lauko bandymų ir agroinovacijų demonstravimo būdus (Agroecology Living labs ALL –Gyvąsias agroekologijos laboratorijas GAL, Lighthouses– demonstracinius ūkius ir kt.).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57A585B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619C5786" w14:textId="6B57BE99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202</w:t>
            </w:r>
            <w:r w:rsidR="003665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5</w:t>
            </w: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–2027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5D69FEC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Įsisavinti nauji būdai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55C1FE52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1-2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0E46649C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Bendradarbiaujant su VšĮ </w:t>
            </w:r>
            <w:r w:rsidRPr="007B1D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ASU </w:t>
            </w: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Mokomasis ūkis dalyvauti naujų lauko bandymų ir agroinovacijų demonstravimo būdų įsisavinimo procese ir pritaikyti juos ekspertinių, konsultacinių paslaugų teikime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3D8E7FD3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CE9D9"/>
            <w:vAlign w:val="center"/>
            <w:hideMark/>
          </w:tcPr>
          <w:p w14:paraId="1ECAA29D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5ECD1628" w14:textId="5FD2E05C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7CD7F46A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03C87854" w14:textId="53562C8B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lt-LT"/>
              </w:rPr>
            </w:pPr>
            <w:r w:rsidRPr="00D20F38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</w:tcPr>
          <w:p w14:paraId="6E16C28A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lt-LT"/>
              </w:rPr>
            </w:pPr>
          </w:p>
          <w:p w14:paraId="71E8F57C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lt-LT"/>
              </w:rPr>
            </w:pPr>
          </w:p>
          <w:p w14:paraId="5D20AAE0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lt-LT"/>
              </w:rPr>
            </w:pPr>
          </w:p>
          <w:p w14:paraId="733D2EA8" w14:textId="77777777" w:rsidR="00D20F38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lt-LT"/>
              </w:rPr>
            </w:pPr>
          </w:p>
          <w:p w14:paraId="1539BECF" w14:textId="49483C46" w:rsidR="002A32F3" w:rsidRPr="00B47779" w:rsidRDefault="00D20F38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lt-LT"/>
              </w:rPr>
            </w:pPr>
            <w:r w:rsidRPr="00D20F38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</w:tr>
      <w:tr w:rsidR="007B35CB" w:rsidRPr="007B1DEA" w14:paraId="70370634" w14:textId="6359B994" w:rsidTr="001949B9">
        <w:trPr>
          <w:trHeight w:val="89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34B824A3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2.3.2.5.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1762501E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Tęsti tradicinius ir organizuoti naujus žemės ūkio inovatyvių technologijų demonstracinius renginius Bandymų stotyje,  Mokomajame ūkyje  („Žemdirbio vasara“ ir kt.).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31A84CA4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090FCD5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Kasmet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75403544" w14:textId="77777777" w:rsidR="002A32F3" w:rsidRPr="00B47779" w:rsidRDefault="002A32F3" w:rsidP="00B47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Renginių skaičius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3B487341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Ne mažiau kaip 2 per metus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CE9D9"/>
            <w:vAlign w:val="center"/>
            <w:hideMark/>
          </w:tcPr>
          <w:p w14:paraId="657A60B3" w14:textId="77777777" w:rsidR="002A32F3" w:rsidRPr="00B47779" w:rsidRDefault="002A32F3" w:rsidP="007B1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FF62B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Teikti pagalbą Universiteto mokslininkams, organizuojant bandymų apžiūras, lauko dienas, konferencijas, seminarus, pasitarimus;</w:t>
            </w:r>
            <w:r w:rsidRPr="007B1D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 </w:t>
            </w: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Organizuoti mokslinę-praktinę konferenciją "Žemdirbio vasara"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22DC95EF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CE9D9"/>
            <w:vAlign w:val="center"/>
            <w:hideMark/>
          </w:tcPr>
          <w:p w14:paraId="0370C2AD" w14:textId="77777777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17E919F4" w14:textId="737DAECC" w:rsidR="002A32F3" w:rsidRPr="00B47779" w:rsidRDefault="00076577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64955478" w14:textId="54BD0C63" w:rsidR="002A32F3" w:rsidRPr="00B47779" w:rsidRDefault="002A32F3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  <w:vAlign w:val="center"/>
            <w:hideMark/>
          </w:tcPr>
          <w:p w14:paraId="4FD66D96" w14:textId="7412A211" w:rsidR="002A32F3" w:rsidRPr="00B47779" w:rsidRDefault="00201D9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9D9"/>
          </w:tcPr>
          <w:p w14:paraId="6387B184" w14:textId="77777777" w:rsidR="00201D9B" w:rsidRDefault="00201D9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312847A7" w14:textId="77777777" w:rsidR="00201D9B" w:rsidRDefault="00201D9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60A70004" w14:textId="77777777" w:rsidR="00201D9B" w:rsidRDefault="00201D9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1DC9C34C" w14:textId="77777777" w:rsidR="00201D9B" w:rsidRDefault="00201D9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04314D51" w14:textId="01B87E16" w:rsidR="002A32F3" w:rsidRPr="00B47779" w:rsidRDefault="00201D9B" w:rsidP="00B47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</w:t>
            </w:r>
          </w:p>
        </w:tc>
      </w:tr>
      <w:tr w:rsidR="002A32F3" w:rsidRPr="007B1DEA" w14:paraId="3CE8F976" w14:textId="726FDB23" w:rsidTr="00D20F38">
        <w:trPr>
          <w:trHeight w:val="43"/>
        </w:trPr>
        <w:tc>
          <w:tcPr>
            <w:tcW w:w="14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5623"/>
            <w:vAlign w:val="center"/>
          </w:tcPr>
          <w:p w14:paraId="09F5FC9E" w14:textId="7D718F43" w:rsidR="002A32F3" w:rsidRPr="007B1DEA" w:rsidRDefault="00201D9B" w:rsidP="00A53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5623"/>
          </w:tcPr>
          <w:p w14:paraId="4836CF31" w14:textId="77777777" w:rsidR="002A32F3" w:rsidRPr="007B1DEA" w:rsidRDefault="002A32F3" w:rsidP="00A53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A32F3" w:rsidRPr="007B1DEA" w14:paraId="05E03207" w14:textId="79B75FD7" w:rsidTr="00D20F38">
        <w:trPr>
          <w:trHeight w:val="43"/>
        </w:trPr>
        <w:tc>
          <w:tcPr>
            <w:tcW w:w="14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5623"/>
            <w:vAlign w:val="center"/>
          </w:tcPr>
          <w:p w14:paraId="1916419F" w14:textId="072283C4" w:rsidR="002A32F3" w:rsidRPr="007B1DEA" w:rsidRDefault="002A32F3" w:rsidP="00A53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D54FF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lastRenderedPageBreak/>
              <w:t>III kryptis - Mokslinės paslaugos. Ši kryptis susideda iš trečiojo strateginio tikslo ir trijų strateginių uždavinių (atsakingi – kanclerė A. Miceikienė, VSPC direktorius, BTI direktorius)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75623"/>
          </w:tcPr>
          <w:p w14:paraId="0AE4C188" w14:textId="77777777" w:rsidR="002A32F3" w:rsidRPr="006D54FF" w:rsidRDefault="002A32F3" w:rsidP="00A539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7B35CB" w:rsidRPr="007B1DEA" w14:paraId="6A6871C8" w14:textId="04E12CCA" w:rsidTr="00615A40">
        <w:trPr>
          <w:trHeight w:val="133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50B70952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18ED6662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Išplėtoti specialistų ir vadovų kvalifikacijos tobulinimo, konsultavimo, ekspertines, laboratorines ir kitas mokslines paslaugas pagal žemės, miškų ir vandens ūkiojo infrastruktūros, susijusių viešųjų institucijų ir bendruomenių poreikius.                              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667D7E0A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5 kryptis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77592790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324FA8AA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Paslaugų metinė vertė tūkst. eurų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35064438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530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BB"/>
            <w:vAlign w:val="center"/>
            <w:hideMark/>
          </w:tcPr>
          <w:p w14:paraId="4C73F69A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2BB"/>
            <w:vAlign w:val="center"/>
            <w:hideMark/>
          </w:tcPr>
          <w:p w14:paraId="17C85F1E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7CF5CE52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</w:tcPr>
          <w:p w14:paraId="7CF92A7A" w14:textId="47F28A73" w:rsidR="002A32F3" w:rsidRPr="007B1DEA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</w:tcPr>
          <w:p w14:paraId="7DDF92E9" w14:textId="455AD036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  <w:vAlign w:val="center"/>
            <w:hideMark/>
          </w:tcPr>
          <w:p w14:paraId="0513F9F2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E2BB"/>
          </w:tcPr>
          <w:p w14:paraId="4D800591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B35CB" w:rsidRPr="007B1DEA" w14:paraId="59F8A03B" w14:textId="436270C1" w:rsidTr="001949B9">
        <w:trPr>
          <w:trHeight w:val="69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43E200B0" w14:textId="77777777" w:rsidR="002A32F3" w:rsidRPr="005C5490" w:rsidRDefault="002A32F3" w:rsidP="008B10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3.1.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50414384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Sukurti ir įgalinti konsultacinių paslaugų teikimo sistemą.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72C80826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7EED9AE7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7C5C8EEB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Konsultacinių paslaugų metinė vertė tūkst. eurų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5E3C915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100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EA5D9E9" w14:textId="77777777" w:rsidR="002A32F3" w:rsidRPr="005C5490" w:rsidRDefault="002A32F3" w:rsidP="00A5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FF62B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Teikti konsultacijas žemės ūkio specialistams, ūkininkams.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BA58ABA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68C7B532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</w:tcPr>
          <w:p w14:paraId="18067B0A" w14:textId="77777777" w:rsidR="00076577" w:rsidRDefault="00076577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507F1EC6" w14:textId="3893C557" w:rsidR="002A32F3" w:rsidRPr="007B1DEA" w:rsidRDefault="00076577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BA02FC0" w14:textId="77777777" w:rsidR="0057448B" w:rsidRDefault="0057448B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37CC6314" w14:textId="14729A90" w:rsidR="002A32F3" w:rsidRPr="005C5490" w:rsidRDefault="00AC6A6F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7D35CFD2" w14:textId="77777777" w:rsidR="0057448B" w:rsidRDefault="0057448B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3701C53E" w14:textId="21DED8F4" w:rsidR="002A32F3" w:rsidRPr="005C5490" w:rsidRDefault="00AC6A6F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</w:tcPr>
          <w:p w14:paraId="28B46351" w14:textId="77777777" w:rsidR="0022669C" w:rsidRDefault="0022669C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34C26D10" w14:textId="77777777" w:rsidR="0057448B" w:rsidRDefault="0057448B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251BECC9" w14:textId="7A26922B" w:rsidR="0022669C" w:rsidRDefault="00AC6A6F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3</w:t>
            </w:r>
          </w:p>
          <w:p w14:paraId="328C773A" w14:textId="3579CE24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  <w:tr w:rsidR="007B35CB" w:rsidRPr="007B1DEA" w14:paraId="788E580B" w14:textId="51C6C11D" w:rsidTr="001949B9">
        <w:trPr>
          <w:trHeight w:val="12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454CA740" w14:textId="77777777" w:rsidR="002A32F3" w:rsidRPr="005C5490" w:rsidRDefault="002A32F3" w:rsidP="008B10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3.3.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28B9101A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Išplėtoti ekspertines, laboratorines ir kitas mokslines paslaugas.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5EAB84B8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750F676C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6AFF9F9B" w14:textId="77777777" w:rsidR="002A32F3" w:rsidRPr="005C5490" w:rsidRDefault="002A32F3" w:rsidP="005C5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Mokslinių paslaugų metinė vertė tūkst.eurų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6B9AE36F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180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30140958" w14:textId="77777777" w:rsidR="002A32F3" w:rsidRPr="005C5490" w:rsidRDefault="002A32F3" w:rsidP="008B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 xml:space="preserve">Bendradarbiaujant su kitais padaliniais vystyti ekspertines, laboratorines ir kitas mokslines paslaugas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BB73DBA" w14:textId="77777777" w:rsidR="002A32F3" w:rsidRPr="005C5490" w:rsidRDefault="002A32F3" w:rsidP="005C5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0FC7CA5C" w14:textId="77777777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</w:tcPr>
          <w:p w14:paraId="7EAAF154" w14:textId="537C7A4F" w:rsidR="002A32F3" w:rsidRPr="007B1DEA" w:rsidRDefault="00076577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197,3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7EF90F69" w14:textId="6D1C359D" w:rsidR="002A32F3" w:rsidRPr="005C5490" w:rsidRDefault="002A32F3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  <w:r w:rsidR="00615A4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  <w:vAlign w:val="center"/>
            <w:hideMark/>
          </w:tcPr>
          <w:p w14:paraId="33D11E90" w14:textId="6BEB067F" w:rsidR="002A32F3" w:rsidRPr="005C5490" w:rsidRDefault="0022669C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  <w:r w:rsidR="00615A4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0DD"/>
          </w:tcPr>
          <w:p w14:paraId="38C0B0A7" w14:textId="77777777" w:rsidR="0022669C" w:rsidRDefault="0022669C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388ADAD4" w14:textId="77777777" w:rsidR="0022669C" w:rsidRDefault="0022669C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50EB5598" w14:textId="6B36AF26" w:rsidR="002A32F3" w:rsidRPr="005C5490" w:rsidRDefault="0022669C" w:rsidP="005C54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1</w:t>
            </w:r>
            <w:r w:rsidR="00615A40"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0</w:t>
            </w:r>
          </w:p>
        </w:tc>
      </w:tr>
      <w:tr w:rsidR="007B35CB" w:rsidRPr="007B1DEA" w14:paraId="1CAC8A08" w14:textId="6F3F7CCF" w:rsidTr="001949B9">
        <w:trPr>
          <w:trHeight w:val="100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7D4A71E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3.3.1.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41BECF7" w14:textId="77777777" w:rsidR="002A32F3" w:rsidRPr="005C5490" w:rsidRDefault="002A32F3" w:rsidP="0041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Priemonių grupė – e</w:t>
            </w: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kspertinių paslaugų išplėtojimas.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3E5E62A6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5FB4682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53CCB8A6" w14:textId="77777777" w:rsidR="002A32F3" w:rsidRPr="005C5490" w:rsidRDefault="002A32F3" w:rsidP="00410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Bendras suteiktų ekspertinių paslaugų skaičius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6FD4A6D2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15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C10C36B" w14:textId="77777777" w:rsidR="002A32F3" w:rsidRPr="005C5490" w:rsidRDefault="002A32F3" w:rsidP="00A5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7B1D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Vystyti ekspertines </w:t>
            </w: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paslaugas pagal žemės ūkio, jo infrastruktūros, susijusių viešųjų institucijų ir bendruomenių poreikius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3A25C6E6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</w:tcPr>
          <w:p w14:paraId="564C3607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</w:tcPr>
          <w:p w14:paraId="44C18787" w14:textId="696D14F8" w:rsidR="002A32F3" w:rsidRPr="007B1DEA" w:rsidRDefault="00076577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F792FD7" w14:textId="054693E1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772D3739" w14:textId="41F9DB32" w:rsidR="002A32F3" w:rsidRPr="005C5490" w:rsidRDefault="0022669C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</w:tcPr>
          <w:p w14:paraId="7ADDA3DB" w14:textId="77777777" w:rsidR="0022669C" w:rsidRDefault="0022669C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7DFD34E9" w14:textId="77777777" w:rsidR="0022669C" w:rsidRDefault="0022669C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71A4142C" w14:textId="23E4076A" w:rsidR="002A32F3" w:rsidRPr="005C5490" w:rsidRDefault="0022669C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</w:tr>
      <w:tr w:rsidR="007B35CB" w:rsidRPr="007B1DEA" w14:paraId="4CEB3E18" w14:textId="3EA6C94E" w:rsidTr="001949B9">
        <w:trPr>
          <w:trHeight w:val="89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2238265B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3.3.2.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5F24358B" w14:textId="77777777" w:rsidR="002A32F3" w:rsidRPr="005C5490" w:rsidRDefault="002A32F3" w:rsidP="00410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 xml:space="preserve">Priemonių grupė – </w:t>
            </w:r>
            <w:r w:rsidRPr="007B1DE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laboratorinių ir kitų mokslinių paslaugų išplėtojimas.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B26F017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6FD5469E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2027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6403184D" w14:textId="77777777" w:rsidR="002A32F3" w:rsidRPr="005C5490" w:rsidRDefault="002A32F3" w:rsidP="00410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Laboratorinių ir kitų mokslinių paslaugų vidutinis metinis didėjimo tempas proc.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65C83A61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lt-LT"/>
              </w:rPr>
              <w:t>5 proc.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D749778" w14:textId="77777777" w:rsidR="002A32F3" w:rsidRPr="005C5490" w:rsidRDefault="002A32F3" w:rsidP="00A5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P</w:t>
            </w: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lėtoti lauko eksperimentų ir kitas mokslines paslaugas pagal žemės ūkio, jo infrastruktūros, susijusių viešųjų institucijų ir bendruomenių poreikius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0CE3B695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5C549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</w:tcPr>
          <w:p w14:paraId="16E01965" w14:textId="77777777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 w:rsidRPr="00B477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Direktorius R. Velička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</w:tcPr>
          <w:p w14:paraId="09D7ADBF" w14:textId="77777777" w:rsidR="00A05734" w:rsidRDefault="00A05734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2E3AF210" w14:textId="3E1A1656" w:rsidR="002A32F3" w:rsidRPr="007B1DEA" w:rsidRDefault="00076577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1A71F122" w14:textId="77777777" w:rsidR="008F6808" w:rsidRDefault="008F6808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</w:p>
          <w:p w14:paraId="26651666" w14:textId="61EB4990" w:rsidR="002A32F3" w:rsidRPr="005C5490" w:rsidRDefault="008F6808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  <w:vAlign w:val="center"/>
            <w:hideMark/>
          </w:tcPr>
          <w:p w14:paraId="495BCD99" w14:textId="77777777" w:rsidR="008F6808" w:rsidRDefault="008F6808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0F18FE94" w14:textId="58582A4E" w:rsidR="002A32F3" w:rsidRPr="005C5490" w:rsidRDefault="008F6808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D3B4"/>
          </w:tcPr>
          <w:p w14:paraId="7E25B9F5" w14:textId="77777777" w:rsidR="0022669C" w:rsidRDefault="0022669C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477C1647" w14:textId="77777777" w:rsidR="0022669C" w:rsidRDefault="0022669C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101A3461" w14:textId="77777777" w:rsidR="008F6808" w:rsidRDefault="008F6808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  <w:p w14:paraId="18CF4608" w14:textId="7503066B" w:rsidR="0022669C" w:rsidRDefault="008F6808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  <w:t>2</w:t>
            </w:r>
          </w:p>
          <w:p w14:paraId="1F858FC7" w14:textId="5A3CD390" w:rsidR="002A32F3" w:rsidRPr="005C5490" w:rsidRDefault="002A32F3" w:rsidP="0041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</w:tr>
    </w:tbl>
    <w:p w14:paraId="77B9FFBF" w14:textId="77777777" w:rsidR="00B47779" w:rsidRDefault="00B47779" w:rsidP="00963FD3">
      <w:pPr>
        <w:spacing w:line="240" w:lineRule="auto"/>
        <w:jc w:val="center"/>
      </w:pPr>
    </w:p>
    <w:sectPr w:rsidR="00B47779" w:rsidSect="00B47779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299C"/>
    <w:multiLevelType w:val="hybridMultilevel"/>
    <w:tmpl w:val="E1647E9A"/>
    <w:lvl w:ilvl="0" w:tplc="B9DE08A0">
      <w:start w:val="1"/>
      <w:numFmt w:val="decimal"/>
      <w:pStyle w:val="Stilius14ptParykintasisKairjePirmojieilut0cmPo8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1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FB8"/>
    <w:rsid w:val="00035AF0"/>
    <w:rsid w:val="00076577"/>
    <w:rsid w:val="00156EA1"/>
    <w:rsid w:val="001949B9"/>
    <w:rsid w:val="001E2E94"/>
    <w:rsid w:val="001E711B"/>
    <w:rsid w:val="00201D9B"/>
    <w:rsid w:val="00211E52"/>
    <w:rsid w:val="0022669C"/>
    <w:rsid w:val="00234CFE"/>
    <w:rsid w:val="002A32F3"/>
    <w:rsid w:val="00366520"/>
    <w:rsid w:val="003B3602"/>
    <w:rsid w:val="003D291E"/>
    <w:rsid w:val="00410138"/>
    <w:rsid w:val="00442AB2"/>
    <w:rsid w:val="00485F5A"/>
    <w:rsid w:val="004F650F"/>
    <w:rsid w:val="00501ECB"/>
    <w:rsid w:val="0057448B"/>
    <w:rsid w:val="005C5490"/>
    <w:rsid w:val="00615A40"/>
    <w:rsid w:val="006C3E94"/>
    <w:rsid w:val="006D54FF"/>
    <w:rsid w:val="00705EC7"/>
    <w:rsid w:val="00772922"/>
    <w:rsid w:val="00776751"/>
    <w:rsid w:val="007778E6"/>
    <w:rsid w:val="007B1DEA"/>
    <w:rsid w:val="007B35CB"/>
    <w:rsid w:val="008B1013"/>
    <w:rsid w:val="008F291F"/>
    <w:rsid w:val="008F6808"/>
    <w:rsid w:val="00910710"/>
    <w:rsid w:val="00963FD3"/>
    <w:rsid w:val="00965658"/>
    <w:rsid w:val="009A2761"/>
    <w:rsid w:val="00A05734"/>
    <w:rsid w:val="00A5399E"/>
    <w:rsid w:val="00AC6A6F"/>
    <w:rsid w:val="00AD0920"/>
    <w:rsid w:val="00AF2189"/>
    <w:rsid w:val="00B411EA"/>
    <w:rsid w:val="00B47779"/>
    <w:rsid w:val="00B47CDF"/>
    <w:rsid w:val="00B53B2D"/>
    <w:rsid w:val="00B71A38"/>
    <w:rsid w:val="00C05A4C"/>
    <w:rsid w:val="00C61E55"/>
    <w:rsid w:val="00C86B98"/>
    <w:rsid w:val="00C875FF"/>
    <w:rsid w:val="00C9790B"/>
    <w:rsid w:val="00CA6C54"/>
    <w:rsid w:val="00CD72AB"/>
    <w:rsid w:val="00CE64D8"/>
    <w:rsid w:val="00D20F38"/>
    <w:rsid w:val="00D73E0D"/>
    <w:rsid w:val="00DB6238"/>
    <w:rsid w:val="00E26711"/>
    <w:rsid w:val="00E62FB8"/>
    <w:rsid w:val="00E66CDA"/>
    <w:rsid w:val="00ED5A1C"/>
    <w:rsid w:val="00F51242"/>
    <w:rsid w:val="00FC311E"/>
    <w:rsid w:val="00FC4ADD"/>
    <w:rsid w:val="00FD30F3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75BA6"/>
  <w15:chartTrackingRefBased/>
  <w15:docId w15:val="{8F00D774-92CC-4884-8882-0BEA7E63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4ptParykintasisKairjePirmojieilut0cmPo8">
    <w:name w:val="Stilius 14 pt. Paryškintasis Kairėje Pirmoji eilutė:  0 cm Po:  8..."/>
    <w:basedOn w:val="prastasis"/>
    <w:autoRedefine/>
    <w:qFormat/>
    <w:rsid w:val="00C86B98"/>
    <w:pPr>
      <w:numPr>
        <w:numId w:val="1"/>
      </w:numPr>
    </w:pPr>
    <w:rPr>
      <w:rFonts w:ascii="Times New Roman" w:eastAsia="TimesNewRomanPSMT" w:hAnsi="Times New Roman" w:cs="Times New Roman"/>
      <w:b/>
      <w:bCs/>
      <w:color w:val="000000"/>
      <w:sz w:val="28"/>
      <w:szCs w:val="20"/>
      <w:lang w:val="lt-LT"/>
    </w:rPr>
  </w:style>
  <w:style w:type="character" w:customStyle="1" w:styleId="font521">
    <w:name w:val="font521"/>
    <w:basedOn w:val="Numatytasispastraiposriftas"/>
    <w:rsid w:val="00963FD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531">
    <w:name w:val="font531"/>
    <w:basedOn w:val="Numatytasispastraiposriftas"/>
    <w:rsid w:val="00963FD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551">
    <w:name w:val="font551"/>
    <w:basedOn w:val="Numatytasispastraiposriftas"/>
    <w:rsid w:val="00B4777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CC99FF"/>
      <w:sz w:val="18"/>
      <w:szCs w:val="18"/>
      <w:u w:val="none"/>
      <w:effect w:val="none"/>
    </w:rPr>
  </w:style>
  <w:style w:type="character" w:customStyle="1" w:styleId="font141">
    <w:name w:val="font141"/>
    <w:basedOn w:val="Numatytasispastraiposriftas"/>
    <w:rsid w:val="00B4777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31">
    <w:name w:val="font231"/>
    <w:basedOn w:val="Numatytasispastraiposriftas"/>
    <w:rsid w:val="00B4777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11">
    <w:name w:val="font111"/>
    <w:basedOn w:val="Numatytasispastraiposriftas"/>
    <w:rsid w:val="00B4777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7355</Words>
  <Characters>4193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Skauronė</dc:creator>
  <cp:keywords/>
  <dc:description/>
  <cp:lastModifiedBy>Rimantas Velička</cp:lastModifiedBy>
  <cp:revision>6</cp:revision>
  <cp:lastPrinted>2022-03-08T11:41:00Z</cp:lastPrinted>
  <dcterms:created xsi:type="dcterms:W3CDTF">2026-01-30T06:01:00Z</dcterms:created>
  <dcterms:modified xsi:type="dcterms:W3CDTF">2026-02-11T07:51:00Z</dcterms:modified>
</cp:coreProperties>
</file>